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BD1" w:rsidRPr="006A4BD1" w:rsidRDefault="006A4BD1" w:rsidP="006A4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BD1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dobry,</w:t>
      </w:r>
    </w:p>
    <w:p w:rsidR="006A4BD1" w:rsidRPr="006A4BD1" w:rsidRDefault="006A4BD1" w:rsidP="006A4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BD1">
        <w:rPr>
          <w:rFonts w:ascii="Times New Roman" w:eastAsia="Times New Roman" w:hAnsi="Times New Roman" w:cs="Times New Roman"/>
          <w:sz w:val="24"/>
          <w:szCs w:val="24"/>
          <w:lang w:eastAsia="pl-PL"/>
        </w:rPr>
        <w:t>1. Zabawy ruchowe i konstrukcyjne, gry planszowe.</w:t>
      </w:r>
    </w:p>
    <w:p w:rsidR="006A4BD1" w:rsidRPr="006A4BD1" w:rsidRDefault="006A4BD1" w:rsidP="006A4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BD1">
        <w:rPr>
          <w:rFonts w:ascii="Times New Roman" w:eastAsia="Times New Roman" w:hAnsi="Times New Roman" w:cs="Times New Roman"/>
          <w:sz w:val="24"/>
          <w:szCs w:val="24"/>
          <w:lang w:eastAsia="pl-PL"/>
        </w:rPr>
        <w:t>2. Zabawa ruchowa przy piosence "Moja fantazja".</w:t>
      </w:r>
    </w:p>
    <w:p w:rsidR="006A4BD1" w:rsidRPr="006A4BD1" w:rsidRDefault="006A4BD1" w:rsidP="006A4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6A4B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https://www.youtube.com/watch?v=wRGwusndw0I</w:t>
        </w:r>
      </w:hyperlink>
    </w:p>
    <w:p w:rsidR="006A4BD1" w:rsidRPr="006A4BD1" w:rsidRDefault="006A4BD1" w:rsidP="006A4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B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Wykonaj polecenia w ćwiczeniu </w:t>
      </w:r>
      <w:proofErr w:type="spellStart"/>
      <w:r w:rsidRPr="006A4BD1">
        <w:rPr>
          <w:rFonts w:ascii="Times New Roman" w:eastAsia="Times New Roman" w:hAnsi="Times New Roman" w:cs="Times New Roman"/>
          <w:sz w:val="24"/>
          <w:szCs w:val="24"/>
          <w:lang w:eastAsia="pl-PL"/>
        </w:rPr>
        <w:t>cz.IV</w:t>
      </w:r>
      <w:proofErr w:type="spellEnd"/>
      <w:r w:rsidRPr="006A4B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stronie 33a i 33b.</w:t>
      </w:r>
    </w:p>
    <w:p w:rsidR="006A4BD1" w:rsidRPr="006A4BD1" w:rsidRDefault="006A4BD1" w:rsidP="006A4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BD1">
        <w:rPr>
          <w:rFonts w:ascii="Times New Roman" w:eastAsia="Times New Roman" w:hAnsi="Times New Roman" w:cs="Times New Roman"/>
          <w:sz w:val="24"/>
          <w:szCs w:val="24"/>
          <w:lang w:eastAsia="pl-PL"/>
        </w:rPr>
        <w:t>4. Zabawy dzieci z różnych stron świata.</w:t>
      </w:r>
    </w:p>
    <w:p w:rsidR="006A4BD1" w:rsidRPr="006A4BD1" w:rsidRDefault="006A4BD1" w:rsidP="006A4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6A4B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https://www.youtube.com/watch?v=EPuZO3vVfXM</w:t>
        </w:r>
      </w:hyperlink>
    </w:p>
    <w:p w:rsidR="006A4BD1" w:rsidRPr="006A4BD1" w:rsidRDefault="006A4BD1" w:rsidP="006A4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BD1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 Rozmowa rodziców z dzieckiem na temat ulubionych zajęć, zabaw oraz zabaw dzieci innych  narodowości.</w:t>
      </w:r>
    </w:p>
    <w:p w:rsidR="006A4BD1" w:rsidRPr="006A4BD1" w:rsidRDefault="006A4BD1" w:rsidP="006A4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BD1">
        <w:rPr>
          <w:rFonts w:ascii="Times New Roman" w:eastAsia="Times New Roman" w:hAnsi="Times New Roman" w:cs="Times New Roman"/>
          <w:sz w:val="24"/>
          <w:szCs w:val="24"/>
          <w:lang w:eastAsia="pl-PL"/>
        </w:rPr>
        <w:t>5. Ułóż z liter "Alfabetu" następujące wyrazy:</w:t>
      </w:r>
    </w:p>
    <w:p w:rsidR="006A4BD1" w:rsidRPr="006A4BD1" w:rsidRDefault="006A4BD1" w:rsidP="006A4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BD1">
        <w:rPr>
          <w:rFonts w:ascii="Times New Roman" w:eastAsia="Times New Roman" w:hAnsi="Times New Roman" w:cs="Times New Roman"/>
          <w:sz w:val="24"/>
          <w:szCs w:val="24"/>
          <w:lang w:eastAsia="pl-PL"/>
        </w:rPr>
        <w:t>kolega, zamek, kredka, długopis, farby, plecak.</w:t>
      </w:r>
    </w:p>
    <w:p w:rsidR="006A4BD1" w:rsidRPr="006A4BD1" w:rsidRDefault="006A4BD1" w:rsidP="006A4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BD1">
        <w:rPr>
          <w:rFonts w:ascii="Times New Roman" w:eastAsia="Times New Roman" w:hAnsi="Times New Roman" w:cs="Times New Roman"/>
          <w:sz w:val="24"/>
          <w:szCs w:val="24"/>
          <w:lang w:eastAsia="pl-PL"/>
        </w:rPr>
        <w:t>6. "</w:t>
      </w:r>
      <w:proofErr w:type="spellStart"/>
      <w:r w:rsidRPr="006A4BD1">
        <w:rPr>
          <w:rFonts w:ascii="Times New Roman" w:eastAsia="Times New Roman" w:hAnsi="Times New Roman" w:cs="Times New Roman"/>
          <w:sz w:val="24"/>
          <w:szCs w:val="24"/>
          <w:lang w:eastAsia="pl-PL"/>
        </w:rPr>
        <w:t>Rangoli</w:t>
      </w:r>
      <w:proofErr w:type="spellEnd"/>
      <w:r w:rsidRPr="006A4BD1">
        <w:rPr>
          <w:rFonts w:ascii="Times New Roman" w:eastAsia="Times New Roman" w:hAnsi="Times New Roman" w:cs="Times New Roman"/>
          <w:sz w:val="24"/>
          <w:szCs w:val="24"/>
          <w:lang w:eastAsia="pl-PL"/>
        </w:rPr>
        <w:t>" - zabawa z Pakistanu.</w:t>
      </w:r>
    </w:p>
    <w:p w:rsidR="006A4BD1" w:rsidRPr="006A4BD1" w:rsidRDefault="006A4BD1" w:rsidP="006A4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BD1">
        <w:rPr>
          <w:rFonts w:ascii="Times New Roman" w:eastAsia="Times New Roman" w:hAnsi="Times New Roman" w:cs="Times New Roman"/>
          <w:sz w:val="24"/>
          <w:szCs w:val="24"/>
          <w:lang w:eastAsia="pl-PL"/>
        </w:rPr>
        <w:t>   Rodzic rysuje kredką lub ołówkiem dowolny kształt lub wzór, łatwy do wypełnienia.</w:t>
      </w:r>
    </w:p>
    <w:p w:rsidR="006A4BD1" w:rsidRPr="006A4BD1" w:rsidRDefault="006A4BD1" w:rsidP="006A4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BD1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to być duży kwiat, fantazyjny domek. Zadaniem dzieci jest "pokolorowanie" obrazu: trawą, kamyczkami, płatkami kwiatów, listkami itp.</w:t>
      </w:r>
    </w:p>
    <w:p w:rsidR="006A4BD1" w:rsidRPr="006A4BD1" w:rsidRDefault="006A4BD1" w:rsidP="006A4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BD1">
        <w:rPr>
          <w:rFonts w:ascii="Times New Roman" w:eastAsia="Times New Roman" w:hAnsi="Times New Roman" w:cs="Times New Roman"/>
          <w:sz w:val="24"/>
          <w:szCs w:val="24"/>
          <w:lang w:eastAsia="pl-PL"/>
        </w:rPr>
        <w:t>7. W załączniku wysyłam karty pracy.</w:t>
      </w:r>
    </w:p>
    <w:p w:rsidR="006A4BD1" w:rsidRPr="006A4BD1" w:rsidRDefault="006A4BD1" w:rsidP="006A4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BD1">
        <w:rPr>
          <w:rFonts w:ascii="Times New Roman" w:eastAsia="Times New Roman" w:hAnsi="Times New Roman" w:cs="Times New Roman"/>
          <w:sz w:val="24"/>
          <w:szCs w:val="24"/>
          <w:lang w:eastAsia="pl-PL"/>
        </w:rPr>
        <w:t>8. Zabawy dowolne na świeżym powietrzu.</w:t>
      </w:r>
    </w:p>
    <w:p w:rsidR="006A4BD1" w:rsidRPr="006A4BD1" w:rsidRDefault="006A4BD1" w:rsidP="006A4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BD1">
        <w:rPr>
          <w:rFonts w:ascii="Times New Roman" w:eastAsia="Times New Roman" w:hAnsi="Times New Roman" w:cs="Times New Roman"/>
          <w:sz w:val="24"/>
          <w:szCs w:val="24"/>
          <w:lang w:eastAsia="pl-PL"/>
        </w:rPr>
        <w:t>  Aby utrwalić wiadomości o prawach dziecka możecie Państwo wspólnie z dzieckiem przeczytać książkę lub inną publikację o prawach dziecka. Codzienne aktywności i zdarzenia będą również dobrym pretekstem do rozmowy i do utrwalania wiedzy o prawach dziecka. Warto podkreślić, że prawa idą zawsze w parze z obowiązkami, wspólnie ustalić codzienne obowiązki dziecka. Podczas rozmowy na temat dzieci (i dorosłych) innej narodowości warto zwracać uwagę na to, co nas łączy.</w:t>
      </w:r>
    </w:p>
    <w:p w:rsidR="006A4BD1" w:rsidRPr="006A4BD1" w:rsidRDefault="006A4BD1" w:rsidP="006A4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B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 Pozdrawiam Marianna </w:t>
      </w:r>
      <w:proofErr w:type="spellStart"/>
      <w:r w:rsidRPr="006A4BD1">
        <w:rPr>
          <w:rFonts w:ascii="Times New Roman" w:eastAsia="Times New Roman" w:hAnsi="Times New Roman" w:cs="Times New Roman"/>
          <w:sz w:val="24"/>
          <w:szCs w:val="24"/>
          <w:lang w:eastAsia="pl-PL"/>
        </w:rPr>
        <w:t>Cimochowska</w:t>
      </w:r>
      <w:proofErr w:type="spellEnd"/>
    </w:p>
    <w:p w:rsidR="00DC48F1" w:rsidRDefault="00DC48F1"/>
    <w:sectPr w:rsidR="00DC48F1" w:rsidSect="00DC4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6A4BD1"/>
    <w:rsid w:val="006A4BD1"/>
    <w:rsid w:val="00DC4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8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A4B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3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0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03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16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21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2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20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06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602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9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36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65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03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9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PuZO3vVfXM" TargetMode="External"/><Relationship Id="rId4" Type="http://schemas.openxmlformats.org/officeDocument/2006/relationships/hyperlink" Target="https://www.youtube.com/watch?v=wRGwusndw0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1255</Characters>
  <Application>Microsoft Office Word</Application>
  <DocSecurity>0</DocSecurity>
  <Lines>10</Lines>
  <Paragraphs>2</Paragraphs>
  <ScaleCrop>false</ScaleCrop>
  <Company>Ministrerstwo Edukacji Narodowej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1</cp:revision>
  <dcterms:created xsi:type="dcterms:W3CDTF">2020-06-05T06:42:00Z</dcterms:created>
  <dcterms:modified xsi:type="dcterms:W3CDTF">2020-06-05T06:46:00Z</dcterms:modified>
</cp:coreProperties>
</file>