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9" w:rsidRDefault="00816D09" w:rsidP="00816D09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Treść </w:t>
      </w:r>
      <w:proofErr w:type="spellStart"/>
      <w:r>
        <w:rPr>
          <w:rFonts w:ascii="Tahoma" w:hAnsi="Tahoma" w:cs="Tahoma"/>
          <w:shd w:val="clear" w:color="auto" w:fill="FFFFFF"/>
        </w:rPr>
        <w:t>posta</w:t>
      </w:r>
      <w:proofErr w:type="spellEnd"/>
      <w:r>
        <w:rPr>
          <w:rFonts w:ascii="Tahoma" w:hAnsi="Tahoma" w:cs="Tahoma"/>
          <w:shd w:val="clear" w:color="auto" w:fill="FFFFFF"/>
        </w:rPr>
        <w:t xml:space="preserve"> na 19 kwietnia, który zostanie opublikowany na profilu muzeum o 8.00.</w:t>
      </w:r>
    </w:p>
    <w:p w:rsidR="00816D09" w:rsidRDefault="00816D09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6451DB" w:rsidRPr="00816D09" w:rsidRDefault="00816D09" w:rsidP="007F6246">
      <w:pPr>
        <w:pStyle w:val="Akapitzlist"/>
        <w:spacing w:line="240" w:lineRule="auto"/>
        <w:rPr>
          <w:rFonts w:ascii="Tahoma" w:hAnsi="Tahoma" w:cs="Tahoma"/>
          <w:b/>
          <w:shd w:val="clear" w:color="auto" w:fill="FFFFFF"/>
        </w:rPr>
      </w:pPr>
      <w:r w:rsidRPr="00816D09">
        <w:rPr>
          <w:rFonts w:ascii="Tahoma" w:hAnsi="Tahoma" w:cs="Tahoma"/>
          <w:b/>
          <w:shd w:val="clear" w:color="auto" w:fill="FFFFFF"/>
        </w:rPr>
        <w:t>[wersja polska]</w:t>
      </w:r>
    </w:p>
    <w:p w:rsidR="00816D09" w:rsidRPr="007F6246" w:rsidRDefault="00816D09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816D09" w:rsidRDefault="00816D09" w:rsidP="00816D09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7F6246" w:rsidRPr="00816D09" w:rsidRDefault="006451DB" w:rsidP="009A6C6D">
      <w:pPr>
        <w:pStyle w:val="Akapitzlist"/>
        <w:spacing w:line="240" w:lineRule="auto"/>
        <w:rPr>
          <w:rFonts w:ascii="Tahoma" w:hAnsi="Tahoma" w:cs="Tahoma"/>
          <w:color w:val="000000" w:themeColor="text1"/>
          <w:shd w:val="clear" w:color="auto" w:fill="FFFFFF"/>
        </w:rPr>
      </w:pPr>
      <w:r w:rsidRPr="00816D09">
        <w:rPr>
          <w:rFonts w:ascii="Tahoma" w:hAnsi="Tahoma" w:cs="Tahoma"/>
          <w:color w:val="000000" w:themeColor="text1"/>
          <w:shd w:val="clear" w:color="auto" w:fill="FFFFFF"/>
        </w:rPr>
        <w:t xml:space="preserve">77 lat temu, 19 kwietnia 1943 roku, wybuchło powstanie w getcie warszawskim. Już po raz ósmy organizujemy akcję społeczno-edukacyjną Żonkile, która symbolizuje pamięć o tych wydarzeniach. </w:t>
      </w:r>
    </w:p>
    <w:p w:rsidR="007F6246" w:rsidRPr="00816D09" w:rsidRDefault="007F6246" w:rsidP="007F6246">
      <w:pPr>
        <w:pStyle w:val="Akapitzlist"/>
        <w:spacing w:line="240" w:lineRule="auto"/>
        <w:rPr>
          <w:rFonts w:ascii="Tahoma" w:hAnsi="Tahoma" w:cs="Tahoma"/>
          <w:color w:val="000000" w:themeColor="text1"/>
          <w:shd w:val="clear" w:color="auto" w:fill="FFFFFF"/>
        </w:rPr>
      </w:pPr>
    </w:p>
    <w:p w:rsidR="007F6246" w:rsidRPr="007F6246" w:rsidRDefault="007F6246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  <w:r w:rsidRPr="00816D09">
        <w:rPr>
          <w:rFonts w:ascii="Tahoma" w:hAnsi="Tahoma" w:cs="Tahoma"/>
          <w:color w:val="000000" w:themeColor="text1"/>
          <w:shd w:val="clear" w:color="auto" w:fill="FFFFFF"/>
        </w:rPr>
        <w:t xml:space="preserve">Pomóżcie nam stworzyć sieć pamięci w przestrzeni </w:t>
      </w:r>
      <w:proofErr w:type="spellStart"/>
      <w:r w:rsidRPr="00816D09">
        <w:rPr>
          <w:rFonts w:ascii="Tahoma" w:hAnsi="Tahoma" w:cs="Tahoma"/>
          <w:color w:val="000000" w:themeColor="text1"/>
          <w:shd w:val="clear" w:color="auto" w:fill="FFFFFF"/>
        </w:rPr>
        <w:t>internetu</w:t>
      </w:r>
      <w:proofErr w:type="spellEnd"/>
      <w:r w:rsidRPr="00816D09">
        <w:rPr>
          <w:rFonts w:ascii="Tahoma" w:hAnsi="Tahoma" w:cs="Tahoma"/>
          <w:color w:val="000000" w:themeColor="text1"/>
          <w:shd w:val="clear" w:color="auto" w:fill="FFFFFF"/>
        </w:rPr>
        <w:t xml:space="preserve">: udostępnijcie tę rocznicową grafikę, opiszcie ją </w:t>
      </w:r>
      <w:proofErr w:type="spellStart"/>
      <w:r w:rsidRPr="00816D09">
        <w:rPr>
          <w:rFonts w:ascii="Tahoma" w:hAnsi="Tahoma" w:cs="Tahoma"/>
          <w:color w:val="000000" w:themeColor="text1"/>
          <w:shd w:val="clear" w:color="auto" w:fill="FFFFFF"/>
        </w:rPr>
        <w:t>hashtagiem</w:t>
      </w:r>
      <w:proofErr w:type="spellEnd"/>
      <w:r w:rsidRPr="007F6246">
        <w:rPr>
          <w:rFonts w:ascii="Tahoma" w:hAnsi="Tahoma" w:cs="Tahoma"/>
          <w:shd w:val="clear" w:color="auto" w:fill="FFFFFF"/>
        </w:rPr>
        <w:t xml:space="preserve"> #</w:t>
      </w:r>
      <w:proofErr w:type="spellStart"/>
      <w:r w:rsidRPr="007F6246">
        <w:rPr>
          <w:rFonts w:ascii="Tahoma" w:hAnsi="Tahoma" w:cs="Tahoma"/>
          <w:shd w:val="clear" w:color="auto" w:fill="FFFFFF"/>
        </w:rPr>
        <w:t>ŁączyNasPamięć</w:t>
      </w:r>
      <w:proofErr w:type="spellEnd"/>
      <w:r w:rsidRPr="007F6246">
        <w:rPr>
          <w:rFonts w:ascii="Tahoma" w:hAnsi="Tahoma" w:cs="Tahoma"/>
          <w:shd w:val="clear" w:color="auto" w:fill="FFFFFF"/>
        </w:rPr>
        <w:t>. Nie zapomnijcie także o oznaczeniu naszego profilu @</w:t>
      </w:r>
      <w:proofErr w:type="spellStart"/>
      <w:r w:rsidRPr="007F6246">
        <w:rPr>
          <w:rFonts w:ascii="Tahoma" w:hAnsi="Tahoma" w:cs="Tahoma"/>
          <w:shd w:val="clear" w:color="auto" w:fill="FFFFFF"/>
        </w:rPr>
        <w:t>polinmuseum</w:t>
      </w:r>
      <w:proofErr w:type="spellEnd"/>
      <w:r w:rsidRPr="007F6246">
        <w:rPr>
          <w:rFonts w:ascii="Tahoma" w:hAnsi="Tahoma" w:cs="Tahoma"/>
          <w:shd w:val="clear" w:color="auto" w:fill="FFFFFF"/>
        </w:rPr>
        <w:t xml:space="preserve">. </w:t>
      </w:r>
    </w:p>
    <w:p w:rsidR="007F6246" w:rsidRPr="007F6246" w:rsidRDefault="007F6246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6451DB" w:rsidRDefault="007F6246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  <w:r w:rsidRPr="007F6246">
        <w:rPr>
          <w:rFonts w:ascii="Tahoma" w:hAnsi="Tahoma" w:cs="Tahoma"/>
          <w:shd w:val="clear" w:color="auto" w:fill="FFFFFF"/>
        </w:rPr>
        <w:t xml:space="preserve">Akcji od początku towarzyszy hasło "Łączy nas pamięć" – niech pamięć połączy nas i w tym roku, choć nietypowo, bo wirtualnie. </w:t>
      </w:r>
    </w:p>
    <w:p w:rsidR="000350CF" w:rsidRDefault="000350CF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9A6C6D" w:rsidRDefault="009A6C6D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9A6C6D" w:rsidRDefault="00816D09" w:rsidP="007F6246">
      <w:pPr>
        <w:pStyle w:val="Akapitzlist"/>
        <w:spacing w:line="240" w:lineRule="auto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[wersja angielska]</w:t>
      </w:r>
    </w:p>
    <w:p w:rsidR="00816D09" w:rsidRPr="009A6C6D" w:rsidRDefault="00816D09" w:rsidP="007F6246">
      <w:pPr>
        <w:pStyle w:val="Akapitzlist"/>
        <w:spacing w:line="240" w:lineRule="auto"/>
        <w:rPr>
          <w:rFonts w:ascii="Tahoma" w:hAnsi="Tahoma" w:cs="Tahoma"/>
          <w:b/>
          <w:shd w:val="clear" w:color="auto" w:fill="FFFFFF"/>
        </w:rPr>
      </w:pPr>
    </w:p>
    <w:p w:rsidR="009A6C6D" w:rsidRDefault="009A6C6D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</w:rPr>
      </w:pPr>
    </w:p>
    <w:p w:rsidR="009A6C6D" w:rsidRPr="007224E5" w:rsidRDefault="009A6C6D" w:rsidP="00816D09">
      <w:pPr>
        <w:pStyle w:val="Akapitzlist"/>
        <w:spacing w:line="240" w:lineRule="auto"/>
        <w:rPr>
          <w:rFonts w:ascii="Tahoma" w:hAnsi="Tahoma" w:cs="Tahoma"/>
          <w:shd w:val="clear" w:color="auto" w:fill="FFFFFF"/>
          <w:lang w:val="en-GB"/>
        </w:rPr>
      </w:pPr>
      <w:r w:rsidRPr="007224E5">
        <w:rPr>
          <w:rFonts w:ascii="Tahoma" w:hAnsi="Tahoma" w:cs="Tahoma"/>
          <w:shd w:val="clear" w:color="auto" w:fill="FFFFFF"/>
          <w:lang w:val="en-GB"/>
        </w:rPr>
        <w:t xml:space="preserve">77 years ago, on 19 April 1943, the Warsaw Ghetto Uprising broke out. This is the </w:t>
      </w:r>
      <w:r>
        <w:rPr>
          <w:rFonts w:ascii="Tahoma" w:hAnsi="Tahoma" w:cs="Tahoma"/>
          <w:shd w:val="clear" w:color="auto" w:fill="FFFFFF"/>
          <w:lang w:val="en-GB"/>
        </w:rPr>
        <w:t>8th edition of the Daffodils social-educational campaign which we have been running in order to commemorate these tragic historic events</w:t>
      </w:r>
      <w:r w:rsidRPr="007224E5">
        <w:rPr>
          <w:rFonts w:ascii="Tahoma" w:hAnsi="Tahoma" w:cs="Tahoma"/>
          <w:shd w:val="clear" w:color="auto" w:fill="FFFFFF"/>
          <w:lang w:val="en-GB"/>
        </w:rPr>
        <w:t xml:space="preserve">. </w:t>
      </w:r>
    </w:p>
    <w:p w:rsidR="009A6C6D" w:rsidRDefault="009A6C6D" w:rsidP="009A6C6D">
      <w:pPr>
        <w:pStyle w:val="Akapitzlist"/>
        <w:spacing w:line="240" w:lineRule="auto"/>
        <w:rPr>
          <w:rFonts w:ascii="Tahoma" w:hAnsi="Tahoma" w:cs="Tahoma"/>
          <w:shd w:val="clear" w:color="auto" w:fill="FFFFFF"/>
          <w:lang w:val="en-GB"/>
        </w:rPr>
      </w:pPr>
    </w:p>
    <w:p w:rsidR="009A6C6D" w:rsidRPr="007224E5" w:rsidRDefault="009A6C6D" w:rsidP="009A6C6D">
      <w:pPr>
        <w:pStyle w:val="Akapitzlist"/>
        <w:spacing w:line="240" w:lineRule="auto"/>
        <w:rPr>
          <w:rFonts w:ascii="Tahoma" w:hAnsi="Tahoma" w:cs="Tahoma"/>
          <w:shd w:val="clear" w:color="auto" w:fill="FFFFFF"/>
          <w:lang w:val="en-GB"/>
        </w:rPr>
      </w:pPr>
      <w:r>
        <w:rPr>
          <w:rFonts w:ascii="Tahoma" w:hAnsi="Tahoma" w:cs="Tahoma"/>
          <w:shd w:val="clear" w:color="auto" w:fill="FFFFFF"/>
          <w:lang w:val="en-GB"/>
        </w:rPr>
        <w:t>Help us create a memorial network across the Internet: share the anniversary graphics, add the #</w:t>
      </w:r>
      <w:proofErr w:type="spellStart"/>
      <w:r>
        <w:rPr>
          <w:rFonts w:ascii="Tahoma" w:hAnsi="Tahoma" w:cs="Tahoma"/>
          <w:shd w:val="clear" w:color="auto" w:fill="FFFFFF"/>
          <w:lang w:val="en-GB"/>
        </w:rPr>
        <w:t>RememberingTogether</w:t>
      </w:r>
      <w:proofErr w:type="spellEnd"/>
      <w:r>
        <w:rPr>
          <w:rFonts w:ascii="Tahoma" w:hAnsi="Tahoma" w:cs="Tahoma"/>
          <w:shd w:val="clear" w:color="auto" w:fill="FFFFFF"/>
          <w:lang w:val="en-GB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  <w:lang w:val="en-GB"/>
        </w:rPr>
        <w:t>hashtag</w:t>
      </w:r>
      <w:proofErr w:type="spellEnd"/>
      <w:r>
        <w:rPr>
          <w:rFonts w:ascii="Tahoma" w:hAnsi="Tahoma" w:cs="Tahoma"/>
          <w:shd w:val="clear" w:color="auto" w:fill="FFFFFF"/>
          <w:lang w:val="en-GB"/>
        </w:rPr>
        <w:t>. Do not forget to tag the POLIN Museum profile @</w:t>
      </w:r>
      <w:proofErr w:type="spellStart"/>
      <w:r>
        <w:rPr>
          <w:rFonts w:ascii="Tahoma" w:hAnsi="Tahoma" w:cs="Tahoma"/>
          <w:shd w:val="clear" w:color="auto" w:fill="FFFFFF"/>
          <w:lang w:val="en-GB"/>
        </w:rPr>
        <w:t>polinmuseum</w:t>
      </w:r>
      <w:proofErr w:type="spellEnd"/>
      <w:r>
        <w:rPr>
          <w:rFonts w:ascii="Tahoma" w:hAnsi="Tahoma" w:cs="Tahoma"/>
          <w:shd w:val="clear" w:color="auto" w:fill="FFFFFF"/>
          <w:lang w:val="en-GB"/>
        </w:rPr>
        <w:t>.</w:t>
      </w:r>
    </w:p>
    <w:p w:rsidR="009A6C6D" w:rsidRPr="009A6C6D" w:rsidRDefault="009A6C6D" w:rsidP="009A6C6D">
      <w:pPr>
        <w:pStyle w:val="Akapitzlist"/>
        <w:spacing w:line="240" w:lineRule="auto"/>
        <w:rPr>
          <w:rFonts w:ascii="Tahoma" w:hAnsi="Tahoma" w:cs="Tahoma"/>
          <w:shd w:val="clear" w:color="auto" w:fill="FFFFFF"/>
          <w:lang w:val="en-US"/>
        </w:rPr>
      </w:pPr>
    </w:p>
    <w:p w:rsidR="009A6C6D" w:rsidRPr="00F157AA" w:rsidRDefault="009A6C6D" w:rsidP="009A6C6D">
      <w:pPr>
        <w:pStyle w:val="Akapitzlist"/>
        <w:spacing w:line="240" w:lineRule="auto"/>
        <w:rPr>
          <w:rFonts w:ascii="Tahoma" w:hAnsi="Tahoma" w:cs="Tahoma"/>
          <w:shd w:val="clear" w:color="auto" w:fill="FFFFFF"/>
          <w:lang w:val="en-GB"/>
        </w:rPr>
      </w:pPr>
      <w:r w:rsidRPr="007224E5">
        <w:rPr>
          <w:rFonts w:ascii="Tahoma" w:hAnsi="Tahoma" w:cs="Tahoma"/>
          <w:shd w:val="clear" w:color="auto" w:fill="FFFFFF"/>
          <w:lang w:val="en-GB"/>
        </w:rPr>
        <w:t xml:space="preserve">From its very inception, the campaign </w:t>
      </w:r>
      <w:r>
        <w:rPr>
          <w:rFonts w:ascii="Tahoma" w:hAnsi="Tahoma" w:cs="Tahoma"/>
          <w:shd w:val="clear" w:color="auto" w:fill="FFFFFF"/>
          <w:lang w:val="en-GB"/>
        </w:rPr>
        <w:t>has been</w:t>
      </w:r>
      <w:r w:rsidRPr="007224E5">
        <w:rPr>
          <w:rFonts w:ascii="Tahoma" w:hAnsi="Tahoma" w:cs="Tahoma"/>
          <w:shd w:val="clear" w:color="auto" w:fill="FFFFFF"/>
          <w:lang w:val="en-GB"/>
        </w:rPr>
        <w:t xml:space="preserve"> accompanied by the „Remembering Together” slogan. </w:t>
      </w:r>
      <w:r>
        <w:rPr>
          <w:rFonts w:ascii="Tahoma" w:hAnsi="Tahoma" w:cs="Tahoma"/>
          <w:shd w:val="clear" w:color="auto" w:fill="FFFFFF"/>
          <w:lang w:val="en-GB"/>
        </w:rPr>
        <w:t>Let us remember together this year, too, albeit in a new virtual way</w:t>
      </w:r>
      <w:r w:rsidRPr="00F157AA">
        <w:rPr>
          <w:rFonts w:ascii="Tahoma" w:hAnsi="Tahoma" w:cs="Tahoma"/>
          <w:shd w:val="clear" w:color="auto" w:fill="FFFFFF"/>
          <w:lang w:val="en-GB"/>
        </w:rPr>
        <w:t xml:space="preserve">. </w:t>
      </w:r>
    </w:p>
    <w:p w:rsidR="009A6C6D" w:rsidRPr="009A6C6D" w:rsidRDefault="009A6C6D" w:rsidP="007F6246">
      <w:pPr>
        <w:pStyle w:val="Akapitzlist"/>
        <w:spacing w:line="240" w:lineRule="auto"/>
        <w:rPr>
          <w:rFonts w:ascii="Tahoma" w:hAnsi="Tahoma" w:cs="Tahoma"/>
          <w:shd w:val="clear" w:color="auto" w:fill="FFFFFF"/>
          <w:lang w:val="en-GB"/>
        </w:rPr>
      </w:pPr>
    </w:p>
    <w:p w:rsidR="006451DB" w:rsidRPr="009A6C6D" w:rsidRDefault="006451DB" w:rsidP="007F6246">
      <w:pPr>
        <w:spacing w:line="240" w:lineRule="auto"/>
        <w:rPr>
          <w:rFonts w:ascii="Tahoma" w:hAnsi="Tahoma" w:cs="Tahoma"/>
          <w:lang w:val="en-US"/>
        </w:rPr>
      </w:pPr>
    </w:p>
    <w:sectPr w:rsidR="006451DB" w:rsidRPr="009A6C6D" w:rsidSect="00B5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08F"/>
    <w:multiLevelType w:val="hybridMultilevel"/>
    <w:tmpl w:val="5126AACC"/>
    <w:lvl w:ilvl="0" w:tplc="06C87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5D5"/>
    <w:multiLevelType w:val="hybridMultilevel"/>
    <w:tmpl w:val="5126AACC"/>
    <w:lvl w:ilvl="0" w:tplc="06C87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C85"/>
    <w:rsid w:val="000350CF"/>
    <w:rsid w:val="00347F7B"/>
    <w:rsid w:val="004A5C85"/>
    <w:rsid w:val="006451DB"/>
    <w:rsid w:val="007F6246"/>
    <w:rsid w:val="00816D09"/>
    <w:rsid w:val="009A6C6D"/>
    <w:rsid w:val="00B52FA6"/>
    <w:rsid w:val="00B6780D"/>
    <w:rsid w:val="00D9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zk7">
    <w:name w:val="_5zk7"/>
    <w:basedOn w:val="Domylnaczcionkaakapitu"/>
    <w:rsid w:val="004A5C85"/>
  </w:style>
  <w:style w:type="character" w:customStyle="1" w:styleId="ncl">
    <w:name w:val="_ncl"/>
    <w:basedOn w:val="Domylnaczcionkaakapitu"/>
    <w:rsid w:val="004A5C85"/>
  </w:style>
  <w:style w:type="character" w:styleId="Hipercze">
    <w:name w:val="Hyperlink"/>
    <w:basedOn w:val="Domylnaczcionkaakapitu"/>
    <w:uiPriority w:val="99"/>
    <w:unhideWhenUsed/>
    <w:rsid w:val="00D964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51DB"/>
    <w:pPr>
      <w:ind w:left="720"/>
      <w:contextualSpacing/>
    </w:pPr>
  </w:style>
  <w:style w:type="character" w:customStyle="1" w:styleId="58cl">
    <w:name w:val="_58cl"/>
    <w:basedOn w:val="Domylnaczcionkaakapitu"/>
    <w:rsid w:val="006451DB"/>
  </w:style>
  <w:style w:type="character" w:customStyle="1" w:styleId="58cm">
    <w:name w:val="_58cm"/>
    <w:basedOn w:val="Domylnaczcionkaakapitu"/>
    <w:rsid w:val="0064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Marlena</dc:creator>
  <cp:keywords/>
  <dc:description/>
  <cp:lastModifiedBy>pituszka</cp:lastModifiedBy>
  <cp:revision>4</cp:revision>
  <dcterms:created xsi:type="dcterms:W3CDTF">2020-04-15T10:00:00Z</dcterms:created>
  <dcterms:modified xsi:type="dcterms:W3CDTF">2020-04-16T09:31:00Z</dcterms:modified>
</cp:coreProperties>
</file>