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6F" w:rsidRPr="00FD63A4" w:rsidRDefault="00D33BD2">
      <w:pPr>
        <w:rPr>
          <w:b/>
        </w:rPr>
      </w:pPr>
      <w:r>
        <w:t xml:space="preserve">Konkurs plastyczny dla wszystkich uczniów naszej szkoły pt.: </w:t>
      </w:r>
      <w:r w:rsidRPr="00FD63A4">
        <w:rPr>
          <w:b/>
        </w:rPr>
        <w:t xml:space="preserve">„My </w:t>
      </w:r>
      <w:proofErr w:type="spellStart"/>
      <w:r w:rsidRPr="00FD63A4">
        <w:rPr>
          <w:b/>
        </w:rPr>
        <w:t>favourie</w:t>
      </w:r>
      <w:proofErr w:type="spellEnd"/>
      <w:r w:rsidRPr="00FD63A4">
        <w:rPr>
          <w:b/>
        </w:rPr>
        <w:t xml:space="preserve"> </w:t>
      </w:r>
      <w:proofErr w:type="spellStart"/>
      <w:r w:rsidRPr="00FD63A4">
        <w:rPr>
          <w:b/>
        </w:rPr>
        <w:t>inspirational</w:t>
      </w:r>
      <w:proofErr w:type="spellEnd"/>
      <w:r w:rsidRPr="00FD63A4">
        <w:rPr>
          <w:b/>
        </w:rPr>
        <w:t xml:space="preserve"> </w:t>
      </w:r>
      <w:proofErr w:type="spellStart"/>
      <w:r w:rsidRPr="00FD63A4">
        <w:rPr>
          <w:b/>
        </w:rPr>
        <w:t>quote</w:t>
      </w:r>
      <w:proofErr w:type="spellEnd"/>
      <w:r w:rsidRPr="00FD63A4">
        <w:rPr>
          <w:b/>
        </w:rPr>
        <w:t xml:space="preserve">” – „Mój ulubiony cytat inspirujący”  </w:t>
      </w:r>
    </w:p>
    <w:p w:rsidR="00D33BD2" w:rsidRDefault="00D33BD2" w:rsidP="00870A16">
      <w:pPr>
        <w:pStyle w:val="Akapitzlist"/>
        <w:jc w:val="center"/>
      </w:pPr>
      <w:r>
        <w:t>§ 1</w:t>
      </w:r>
    </w:p>
    <w:p w:rsidR="00870A16" w:rsidRDefault="00870A16" w:rsidP="00870A16">
      <w:pPr>
        <w:pStyle w:val="Akapitzlist"/>
        <w:jc w:val="center"/>
      </w:pPr>
      <w:r>
        <w:t>TEMAT I CEL KONKURSU</w:t>
      </w:r>
    </w:p>
    <w:p w:rsidR="00870A16" w:rsidRDefault="00870A16" w:rsidP="00D33BD2">
      <w:pPr>
        <w:pStyle w:val="Akapitzlist"/>
      </w:pPr>
    </w:p>
    <w:p w:rsidR="00D33BD2" w:rsidRDefault="00870A16" w:rsidP="00D33BD2">
      <w:pPr>
        <w:pStyle w:val="Akapitzlist"/>
        <w:numPr>
          <w:ilvl w:val="0"/>
          <w:numId w:val="2"/>
        </w:numPr>
      </w:pPr>
      <w:r>
        <w:t>Temat</w:t>
      </w:r>
      <w:r w:rsidR="00D33BD2">
        <w:t xml:space="preserve"> konkursu</w:t>
      </w:r>
      <w:r w:rsidR="00BD25C6">
        <w:t xml:space="preserve">: „My </w:t>
      </w:r>
      <w:proofErr w:type="spellStart"/>
      <w:r w:rsidR="00BD25C6">
        <w:t>favourie</w:t>
      </w:r>
      <w:proofErr w:type="spellEnd"/>
      <w:r w:rsidR="00BD25C6">
        <w:t xml:space="preserve"> </w:t>
      </w:r>
      <w:proofErr w:type="spellStart"/>
      <w:r w:rsidR="00BD25C6">
        <w:t>inspirational</w:t>
      </w:r>
      <w:proofErr w:type="spellEnd"/>
      <w:r w:rsidR="00BD25C6">
        <w:t xml:space="preserve"> </w:t>
      </w:r>
      <w:proofErr w:type="spellStart"/>
      <w:r w:rsidR="00BD25C6">
        <w:t>quote</w:t>
      </w:r>
      <w:proofErr w:type="spellEnd"/>
      <w:r w:rsidR="00BD25C6">
        <w:t xml:space="preserve">”  - </w:t>
      </w:r>
      <w:r w:rsidR="00D33BD2">
        <w:t xml:space="preserve"> „Mój ulubiony cytat inspirujący”</w:t>
      </w:r>
    </w:p>
    <w:p w:rsidR="00D33BD2" w:rsidRDefault="00D33BD2" w:rsidP="00D33BD2">
      <w:pPr>
        <w:pStyle w:val="Akapitzlist"/>
        <w:numPr>
          <w:ilvl w:val="0"/>
          <w:numId w:val="2"/>
        </w:numPr>
      </w:pPr>
      <w:r>
        <w:t xml:space="preserve">Cele konkursu: </w:t>
      </w:r>
    </w:p>
    <w:p w:rsidR="00D33BD2" w:rsidRDefault="00D33BD2" w:rsidP="00D33BD2">
      <w:pPr>
        <w:pStyle w:val="Akapitzlist"/>
        <w:ind w:left="1080"/>
      </w:pPr>
      <w:r>
        <w:t>- rozwijanie umiejętności językowych poprzez wyszukiwanie złotych myśli w języku angielskim</w:t>
      </w:r>
    </w:p>
    <w:p w:rsidR="00BD25C6" w:rsidRDefault="00BD25C6" w:rsidP="00D33BD2">
      <w:pPr>
        <w:pStyle w:val="Akapitzlist"/>
        <w:ind w:left="1080"/>
      </w:pPr>
      <w:r>
        <w:t xml:space="preserve">- podnoszenie motywacji  do nauki języków obcych </w:t>
      </w:r>
    </w:p>
    <w:p w:rsidR="00D33BD2" w:rsidRDefault="00D33BD2" w:rsidP="00D33BD2">
      <w:pPr>
        <w:pStyle w:val="Akapitzlist"/>
        <w:ind w:left="1080"/>
      </w:pPr>
      <w:r>
        <w:t>- inspirowanie dzieci i młodzieży naszej szkoły do spojrzenia w głąb siebie i kształtowania pozytywnych wzorców zachowań</w:t>
      </w:r>
    </w:p>
    <w:p w:rsidR="00026B16" w:rsidRDefault="00026B16" w:rsidP="00D33BD2">
      <w:pPr>
        <w:pStyle w:val="Akapitzlist"/>
        <w:ind w:left="1080"/>
      </w:pPr>
      <w:r>
        <w:t>- trenowanie kaligrafii i technik tworzenia napisów jako środków wyrazu artystycznego</w:t>
      </w:r>
    </w:p>
    <w:p w:rsidR="00870A16" w:rsidRDefault="00870A16" w:rsidP="00D33BD2">
      <w:pPr>
        <w:pStyle w:val="Akapitzlist"/>
        <w:ind w:left="1080"/>
      </w:pPr>
    </w:p>
    <w:p w:rsidR="00D33BD2" w:rsidRDefault="00D33BD2" w:rsidP="00870A16">
      <w:pPr>
        <w:pStyle w:val="Akapitzlist"/>
        <w:ind w:left="1080"/>
        <w:jc w:val="center"/>
      </w:pPr>
      <w:r>
        <w:t>§ 2</w:t>
      </w:r>
    </w:p>
    <w:p w:rsidR="00D33BD2" w:rsidRDefault="00870A16" w:rsidP="00870A16">
      <w:pPr>
        <w:jc w:val="center"/>
      </w:pPr>
      <w:r>
        <w:t>ORGANIZATORZY KONKURSU</w:t>
      </w:r>
    </w:p>
    <w:p w:rsidR="00870A16" w:rsidRDefault="00026B16" w:rsidP="00870A16">
      <w:pPr>
        <w:pStyle w:val="Akapitzlist"/>
        <w:numPr>
          <w:ilvl w:val="0"/>
          <w:numId w:val="3"/>
        </w:numPr>
      </w:pPr>
      <w:r>
        <w:t>Organizatorami konkursu jest zespół nauczycieli języków o</w:t>
      </w:r>
      <w:r w:rsidR="00E12E78">
        <w:t>bcych Szkoły Podstawowej</w:t>
      </w:r>
      <w:r>
        <w:t xml:space="preserve"> im. </w:t>
      </w:r>
      <w:proofErr w:type="spellStart"/>
      <w:r>
        <w:t>mjr</w:t>
      </w:r>
      <w:proofErr w:type="spellEnd"/>
      <w:r>
        <w:t>. H. Sucharskiego</w:t>
      </w:r>
      <w:r w:rsidR="00E12E78">
        <w:t xml:space="preserve"> w Nowej </w:t>
      </w:r>
      <w:proofErr w:type="spellStart"/>
      <w:r w:rsidR="00E12E78">
        <w:t>Krępie</w:t>
      </w:r>
      <w:proofErr w:type="spellEnd"/>
      <w:r w:rsidR="00E12E78">
        <w:t>.</w:t>
      </w:r>
    </w:p>
    <w:p w:rsidR="00870A16" w:rsidRDefault="00E12E78" w:rsidP="00870A16">
      <w:pPr>
        <w:pStyle w:val="Akapitzlist"/>
        <w:numPr>
          <w:ilvl w:val="0"/>
          <w:numId w:val="3"/>
        </w:numPr>
      </w:pPr>
      <w:r>
        <w:t xml:space="preserve">Fundator nagród </w:t>
      </w:r>
      <w:r w:rsidR="00870A16">
        <w:t xml:space="preserve"> – Wydawnictwo </w:t>
      </w:r>
      <w:r>
        <w:t>Pearson.</w:t>
      </w:r>
    </w:p>
    <w:p w:rsidR="00870A16" w:rsidRDefault="00870A16" w:rsidP="00870A16">
      <w:pPr>
        <w:jc w:val="center"/>
      </w:pPr>
      <w:r>
        <w:t>§ 3</w:t>
      </w:r>
    </w:p>
    <w:p w:rsidR="00870A16" w:rsidRDefault="00870A16" w:rsidP="00870A16">
      <w:pPr>
        <w:jc w:val="center"/>
      </w:pPr>
      <w:r>
        <w:t xml:space="preserve">UCZESTNICY KONKURSU </w:t>
      </w:r>
    </w:p>
    <w:p w:rsidR="00870A16" w:rsidRDefault="00870A16" w:rsidP="00870A16">
      <w:pPr>
        <w:pStyle w:val="Akapitzlist"/>
        <w:numPr>
          <w:ilvl w:val="0"/>
          <w:numId w:val="4"/>
        </w:numPr>
      </w:pPr>
      <w:r>
        <w:t xml:space="preserve">Uczestnikami konkursu mogą być uczniowie naszej szkoły w następujących kategoriach wiekowych: </w:t>
      </w:r>
    </w:p>
    <w:p w:rsidR="00870A16" w:rsidRDefault="00870A16" w:rsidP="00870A16">
      <w:pPr>
        <w:pStyle w:val="Akapitzlist"/>
      </w:pPr>
      <w:r>
        <w:t xml:space="preserve">1 grupa – klasy 0-III </w:t>
      </w:r>
    </w:p>
    <w:p w:rsidR="00870A16" w:rsidRDefault="00870A16" w:rsidP="00FD63A4">
      <w:pPr>
        <w:pStyle w:val="Akapitzlist"/>
      </w:pPr>
      <w:r>
        <w:t>2 grupa – klasy IV-VII</w:t>
      </w:r>
      <w:r w:rsidR="00FD63A4">
        <w:t>I</w:t>
      </w:r>
    </w:p>
    <w:p w:rsidR="00870A16" w:rsidRDefault="00870A16" w:rsidP="00870A16">
      <w:pPr>
        <w:pStyle w:val="Akapitzlist"/>
        <w:jc w:val="center"/>
      </w:pPr>
      <w:r>
        <w:t>§4</w:t>
      </w:r>
    </w:p>
    <w:p w:rsidR="00870A16" w:rsidRDefault="00870A16" w:rsidP="00870A16">
      <w:pPr>
        <w:pStyle w:val="Akapitzlist"/>
        <w:jc w:val="center"/>
      </w:pPr>
      <w:r>
        <w:t>ZADANIE KONKURSOWE</w:t>
      </w:r>
    </w:p>
    <w:p w:rsidR="00051223" w:rsidRDefault="00051223" w:rsidP="00870A16">
      <w:pPr>
        <w:pStyle w:val="Akapitzlist"/>
        <w:jc w:val="center"/>
      </w:pPr>
    </w:p>
    <w:p w:rsidR="00870A16" w:rsidRDefault="00870A16" w:rsidP="00870A16">
      <w:pPr>
        <w:pStyle w:val="Akapitzlist"/>
        <w:numPr>
          <w:ilvl w:val="0"/>
          <w:numId w:val="5"/>
        </w:numPr>
      </w:pPr>
      <w:r>
        <w:t>Zadaniem konkursowym jest wykonanie pracy plastycznej w formacie A-4 lub A-3 w dow</w:t>
      </w:r>
      <w:r w:rsidR="00443253">
        <w:t>olnej technice prezentując tekst</w:t>
      </w:r>
      <w:r>
        <w:t xml:space="preserve"> wybranego cytatu inspirującego na tle nawiązującym do tej treści</w:t>
      </w:r>
      <w:r w:rsidR="00443253">
        <w:t xml:space="preserve"> lub wyłącznie tekst wykonany ozdobną czcionką.</w:t>
      </w:r>
    </w:p>
    <w:p w:rsidR="00870A16" w:rsidRDefault="00870A16" w:rsidP="00870A16">
      <w:pPr>
        <w:pStyle w:val="Akapitzlist"/>
        <w:numPr>
          <w:ilvl w:val="0"/>
          <w:numId w:val="5"/>
        </w:numPr>
      </w:pPr>
      <w:r>
        <w:t xml:space="preserve">Praca powinna być wykonana z materiałów trwałych. Nie należy jej oprawiać. </w:t>
      </w:r>
    </w:p>
    <w:p w:rsidR="00870A16" w:rsidRDefault="00870A16" w:rsidP="00870A16">
      <w:pPr>
        <w:pStyle w:val="Akapitzlist"/>
        <w:numPr>
          <w:ilvl w:val="0"/>
          <w:numId w:val="5"/>
        </w:numPr>
      </w:pPr>
      <w:r>
        <w:t>Prac</w:t>
      </w:r>
      <w:r w:rsidR="00051223">
        <w:t xml:space="preserve">a powinna być trwale opisana na odwrocie imieniem i nazwiskiem uczestnika konkursu. </w:t>
      </w:r>
    </w:p>
    <w:p w:rsidR="00870A16" w:rsidRDefault="00870A16" w:rsidP="00870A16">
      <w:pPr>
        <w:pStyle w:val="Akapitzlist"/>
        <w:numPr>
          <w:ilvl w:val="0"/>
          <w:numId w:val="5"/>
        </w:numPr>
      </w:pPr>
      <w:r>
        <w:t xml:space="preserve">Do konkursu uczestnik może zgłosić jedną pracę plastyczną. </w:t>
      </w:r>
    </w:p>
    <w:p w:rsidR="00281D97" w:rsidRDefault="00281D97" w:rsidP="00870A16">
      <w:pPr>
        <w:pStyle w:val="Akapitzlist"/>
        <w:numPr>
          <w:ilvl w:val="0"/>
          <w:numId w:val="5"/>
        </w:numPr>
      </w:pPr>
      <w:r>
        <w:t>Pra</w:t>
      </w:r>
      <w:r w:rsidR="00BE409A">
        <w:t>ce przekazujemy w terminie do 28</w:t>
      </w:r>
      <w:r>
        <w:t xml:space="preserve"> maja p. E. </w:t>
      </w:r>
      <w:proofErr w:type="spellStart"/>
      <w:r>
        <w:t>Krząstek</w:t>
      </w:r>
      <w:proofErr w:type="spellEnd"/>
      <w:r w:rsidR="00BE409A">
        <w:t>,</w:t>
      </w:r>
      <w:r>
        <w:t xml:space="preserve"> A. Sobieskiej </w:t>
      </w:r>
      <w:proofErr w:type="spellStart"/>
      <w:r>
        <w:t>Jażdżyk</w:t>
      </w:r>
      <w:proofErr w:type="spellEnd"/>
      <w:r w:rsidR="00BE409A">
        <w:t xml:space="preserve"> lub D. Matuszewskiej</w:t>
      </w:r>
      <w:r w:rsidR="0074082E">
        <w:t xml:space="preserve"> lub Wychowawcom</w:t>
      </w:r>
      <w:r>
        <w:t>.</w:t>
      </w:r>
    </w:p>
    <w:p w:rsidR="00281D97" w:rsidRDefault="00281D97" w:rsidP="00281D97">
      <w:pPr>
        <w:pStyle w:val="Akapitzlist"/>
        <w:jc w:val="center"/>
      </w:pPr>
      <w:r>
        <w:t>§5</w:t>
      </w:r>
    </w:p>
    <w:p w:rsidR="00870A16" w:rsidRDefault="00281D97" w:rsidP="00281D97">
      <w:pPr>
        <w:pStyle w:val="Akapitzlist"/>
        <w:jc w:val="center"/>
      </w:pPr>
      <w:r>
        <w:t>KRYTERIA OCENY</w:t>
      </w:r>
    </w:p>
    <w:p w:rsidR="00281D97" w:rsidRDefault="002E6DA4" w:rsidP="0084351A">
      <w:pPr>
        <w:pStyle w:val="Akapitzlist"/>
        <w:numPr>
          <w:ilvl w:val="0"/>
          <w:numId w:val="6"/>
        </w:numPr>
      </w:pPr>
      <w:r>
        <w:t>Przy ocenie komisja konkursowa bierze</w:t>
      </w:r>
      <w:r w:rsidR="00281D97">
        <w:t xml:space="preserve"> pod uwagę: </w:t>
      </w:r>
    </w:p>
    <w:p w:rsidR="00281D97" w:rsidRDefault="00051223" w:rsidP="00281D97">
      <w:pPr>
        <w:pStyle w:val="Akapitzlist"/>
        <w:numPr>
          <w:ilvl w:val="0"/>
          <w:numId w:val="7"/>
        </w:numPr>
      </w:pPr>
      <w:r>
        <w:t>Wartość przekazu</w:t>
      </w:r>
      <w:r w:rsidR="00281D97">
        <w:t xml:space="preserve"> </w:t>
      </w:r>
      <w:r w:rsidR="0084351A">
        <w:t xml:space="preserve">oraz </w:t>
      </w:r>
      <w:r>
        <w:t xml:space="preserve">stylistykę i </w:t>
      </w:r>
      <w:r w:rsidR="0084351A">
        <w:t>poprawność językową cytatu</w:t>
      </w:r>
      <w:r w:rsidR="00281D97">
        <w:t xml:space="preserve"> </w:t>
      </w:r>
      <w:r>
        <w:t xml:space="preserve"> (</w:t>
      </w:r>
      <w:proofErr w:type="spellStart"/>
      <w:r>
        <w:t>max</w:t>
      </w:r>
      <w:proofErr w:type="spellEnd"/>
      <w:r>
        <w:t>. 5</w:t>
      </w:r>
      <w:r w:rsidR="0084351A">
        <w:t xml:space="preserve"> p.)</w:t>
      </w:r>
    </w:p>
    <w:p w:rsidR="0084351A" w:rsidRDefault="00BE409A" w:rsidP="00281D97">
      <w:pPr>
        <w:pStyle w:val="Akapitzlist"/>
        <w:numPr>
          <w:ilvl w:val="0"/>
          <w:numId w:val="7"/>
        </w:numPr>
      </w:pPr>
      <w:r>
        <w:t>oryginalność i kreaty</w:t>
      </w:r>
      <w:r w:rsidR="0084351A">
        <w:t>w</w:t>
      </w:r>
      <w:r>
        <w:t xml:space="preserve">ność </w:t>
      </w:r>
      <w:r w:rsidR="00BD25C6">
        <w:t>(</w:t>
      </w:r>
      <w:proofErr w:type="spellStart"/>
      <w:r w:rsidR="00BD25C6">
        <w:t>max</w:t>
      </w:r>
      <w:proofErr w:type="spellEnd"/>
      <w:r w:rsidR="00BD25C6">
        <w:t>. 3 p.)</w:t>
      </w:r>
    </w:p>
    <w:p w:rsidR="00281D97" w:rsidRDefault="00281D97" w:rsidP="00281D97">
      <w:pPr>
        <w:pStyle w:val="Akapitzlist"/>
        <w:numPr>
          <w:ilvl w:val="0"/>
          <w:numId w:val="7"/>
        </w:numPr>
      </w:pPr>
      <w:r>
        <w:lastRenderedPageBreak/>
        <w:t xml:space="preserve">estetykę wykonania </w:t>
      </w:r>
      <w:r w:rsidR="00051223">
        <w:t>(max 2</w:t>
      </w:r>
      <w:r w:rsidR="0084351A">
        <w:t xml:space="preserve"> p.)</w:t>
      </w:r>
    </w:p>
    <w:p w:rsidR="00BD25C6" w:rsidRDefault="00BD25C6" w:rsidP="00BD25C6">
      <w:pPr>
        <w:pStyle w:val="Akapitzlist"/>
        <w:numPr>
          <w:ilvl w:val="0"/>
          <w:numId w:val="6"/>
        </w:numPr>
      </w:pPr>
      <w:r>
        <w:t>Każdy z członków Komisj</w:t>
      </w:r>
      <w:r w:rsidR="002E6DA4">
        <w:t>i K</w:t>
      </w:r>
      <w:r>
        <w:t>onkursowej oc</w:t>
      </w:r>
      <w:r w:rsidR="00051223">
        <w:t xml:space="preserve">enia zakodowane poprzez nadanie odpowiedniego numeru prace konkursowe, według kryteriów zawartych w punkcie 1. Suma punktów przyznana w ramach kryteriów od wszystkich Członków Komisji zdecyduje o wygranej. W przypadku uzyskania jednakowej liczby punktów, decyduje głos Przewodniczącego Komisji. Z posiedzenia Komisji sporządza się Protokół. Zawarty w nim werdykt jest ostateczny.   </w:t>
      </w:r>
      <w:r w:rsidR="00051223">
        <w:tab/>
      </w:r>
      <w:r>
        <w:t xml:space="preserve"> </w:t>
      </w:r>
    </w:p>
    <w:p w:rsidR="00BE409A" w:rsidRDefault="002E6DA4" w:rsidP="002E6DA4">
      <w:pPr>
        <w:ind w:left="360"/>
        <w:jc w:val="center"/>
      </w:pPr>
      <w:r>
        <w:t>§</w:t>
      </w:r>
      <w:r w:rsidR="009C3848">
        <w:t xml:space="preserve"> </w:t>
      </w:r>
      <w:r>
        <w:t>6</w:t>
      </w:r>
    </w:p>
    <w:p w:rsidR="002E6DA4" w:rsidRDefault="002E6DA4" w:rsidP="002E6DA4">
      <w:pPr>
        <w:ind w:left="360"/>
        <w:jc w:val="center"/>
      </w:pPr>
      <w:r>
        <w:t>ORGANIZACJA KONKURSU</w:t>
      </w:r>
    </w:p>
    <w:p w:rsidR="002E6DA4" w:rsidRDefault="002E6DA4" w:rsidP="002E6DA4">
      <w:pPr>
        <w:pStyle w:val="Akapitzlist"/>
        <w:numPr>
          <w:ilvl w:val="0"/>
          <w:numId w:val="8"/>
        </w:numPr>
      </w:pPr>
      <w:r>
        <w:t>Konkurs jest jednoetapowy</w:t>
      </w:r>
      <w:r w:rsidR="008D735B">
        <w:t>.</w:t>
      </w:r>
    </w:p>
    <w:p w:rsidR="002E6DA4" w:rsidRDefault="002E6DA4" w:rsidP="002E6DA4">
      <w:pPr>
        <w:pStyle w:val="Akapitzlist"/>
        <w:numPr>
          <w:ilvl w:val="0"/>
          <w:numId w:val="8"/>
        </w:numPr>
      </w:pPr>
      <w:r>
        <w:t xml:space="preserve">Za organizację odpowiada zespół nauczycieli języków obcych, którzy powołują Komisję Konkursową. Jej zadaniem jest wyłonienie koordynacja prawidłowego przebiegu eliminacji, ocena punktowa i wyłonienie prac plastycznych najlepszych w obu kategoriach oraz decyzja o podziale nagród. </w:t>
      </w:r>
    </w:p>
    <w:p w:rsidR="002E6DA4" w:rsidRDefault="002E6DA4" w:rsidP="002E6DA4">
      <w:pPr>
        <w:pStyle w:val="Akapitzlist"/>
        <w:numPr>
          <w:ilvl w:val="0"/>
          <w:numId w:val="8"/>
        </w:numPr>
      </w:pPr>
      <w:r>
        <w:t xml:space="preserve">Ogłoszenie wyników i wręczenie nagród nastąpi 1 czerwca 2021 r. </w:t>
      </w:r>
      <w:r w:rsidR="009C3848">
        <w:t xml:space="preserve">w trakcie obchodów Dnia Dziecka w szkole. </w:t>
      </w:r>
    </w:p>
    <w:p w:rsidR="009C3848" w:rsidRDefault="009C3848" w:rsidP="009C3848">
      <w:pPr>
        <w:pStyle w:val="Akapitzlist"/>
        <w:jc w:val="center"/>
      </w:pPr>
      <w:r>
        <w:t>§ 7</w:t>
      </w:r>
    </w:p>
    <w:p w:rsidR="009C3848" w:rsidRDefault="009C3848" w:rsidP="009C3848">
      <w:pPr>
        <w:pStyle w:val="Akapitzlist"/>
        <w:jc w:val="center"/>
      </w:pPr>
      <w:r>
        <w:t>NAGRODY</w:t>
      </w:r>
    </w:p>
    <w:p w:rsidR="009C3848" w:rsidRDefault="009C3848" w:rsidP="006A27D5">
      <w:pPr>
        <w:pStyle w:val="Akapitzlist"/>
        <w:numPr>
          <w:ilvl w:val="0"/>
          <w:numId w:val="9"/>
        </w:numPr>
      </w:pPr>
      <w:r>
        <w:t xml:space="preserve">Laureaci konkursu zostaną uhonorowani nagrodami rzeczowymi. Organizator może pozyskiwać nagrody od fundatorów. </w:t>
      </w:r>
      <w:r w:rsidR="006A27D5">
        <w:t>Głównym fundatorem nagród jest wydawnictwo Pearson.</w:t>
      </w:r>
    </w:p>
    <w:p w:rsidR="001C6576" w:rsidRDefault="001C6576" w:rsidP="001C6576">
      <w:pPr>
        <w:pStyle w:val="Akapitzlist"/>
        <w:ind w:left="1080"/>
      </w:pPr>
    </w:p>
    <w:p w:rsidR="006A27D5" w:rsidRDefault="00175ACC" w:rsidP="00175ACC">
      <w:pPr>
        <w:pStyle w:val="Akapitzlist"/>
        <w:ind w:left="1080"/>
        <w:jc w:val="center"/>
      </w:pPr>
      <w:r>
        <w:t>POSTANOWIENIA KOŃCOWE</w:t>
      </w:r>
    </w:p>
    <w:p w:rsidR="00175ACC" w:rsidRDefault="00175ACC" w:rsidP="00175ACC">
      <w:pPr>
        <w:pStyle w:val="Akapitzlist"/>
        <w:numPr>
          <w:ilvl w:val="0"/>
          <w:numId w:val="10"/>
        </w:numPr>
      </w:pPr>
      <w:r>
        <w:t xml:space="preserve">Organizator nie ma obowiązku zwrotu dostarczonych prac. Mogą one być wykorzystane jako element dekoracji </w:t>
      </w:r>
      <w:r w:rsidR="006352DD">
        <w:t xml:space="preserve">w szkole. </w:t>
      </w:r>
    </w:p>
    <w:p w:rsidR="000F389C" w:rsidRDefault="000F389C" w:rsidP="000F389C">
      <w:pPr>
        <w:pStyle w:val="Akapitzlist"/>
        <w:numPr>
          <w:ilvl w:val="0"/>
          <w:numId w:val="10"/>
        </w:numPr>
      </w:pPr>
      <w:r>
        <w:t xml:space="preserve">Do Konkursu nie będą dopuszczone prace, które zawierają treści niezgodne z prawem lub dobrymi obyczajami, posiadają znamiona plagiatu lub mogą prowadzić do naruszenia praw innych osób. </w:t>
      </w:r>
    </w:p>
    <w:p w:rsidR="000F389C" w:rsidRDefault="000F389C" w:rsidP="000F389C">
      <w:pPr>
        <w:pStyle w:val="Akapitzlist"/>
        <w:numPr>
          <w:ilvl w:val="0"/>
          <w:numId w:val="10"/>
        </w:numPr>
      </w:pPr>
      <w:r>
        <w:t xml:space="preserve">Przystąpienie do Konkursu oznacza akceptację Regulaminu. </w:t>
      </w:r>
    </w:p>
    <w:p w:rsidR="000F389C" w:rsidRDefault="000F389C" w:rsidP="000F389C">
      <w:pPr>
        <w:pStyle w:val="Akapitzlist"/>
        <w:numPr>
          <w:ilvl w:val="0"/>
          <w:numId w:val="10"/>
        </w:numPr>
      </w:pPr>
      <w:r>
        <w:t>Regulamin jest dostępny na stronie inter</w:t>
      </w:r>
      <w:r w:rsidR="0074082E">
        <w:t xml:space="preserve">netowej Szkoły Podstawowej im. </w:t>
      </w:r>
      <w:proofErr w:type="spellStart"/>
      <w:r w:rsidR="0074082E">
        <w:t>m</w:t>
      </w:r>
      <w:r>
        <w:t>jr</w:t>
      </w:r>
      <w:proofErr w:type="spellEnd"/>
      <w:r>
        <w:t xml:space="preserve">. H. Sucharskiego w Nowej </w:t>
      </w:r>
      <w:proofErr w:type="spellStart"/>
      <w:r>
        <w:t>Krępie</w:t>
      </w:r>
      <w:proofErr w:type="spellEnd"/>
      <w:r>
        <w:t xml:space="preserve">. </w:t>
      </w:r>
    </w:p>
    <w:p w:rsidR="000F389C" w:rsidRDefault="000F389C" w:rsidP="000F389C">
      <w:pPr>
        <w:pStyle w:val="Akapitzlist"/>
        <w:ind w:left="1440"/>
      </w:pPr>
    </w:p>
    <w:p w:rsidR="006352DD" w:rsidRDefault="006352DD" w:rsidP="000F389C">
      <w:pPr>
        <w:pStyle w:val="Akapitzlist"/>
        <w:ind w:left="1440"/>
      </w:pPr>
    </w:p>
    <w:sectPr w:rsidR="006352DD" w:rsidSect="0071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F82"/>
    <w:multiLevelType w:val="hybridMultilevel"/>
    <w:tmpl w:val="E8303C58"/>
    <w:lvl w:ilvl="0" w:tplc="7F926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8050C"/>
    <w:multiLevelType w:val="hybridMultilevel"/>
    <w:tmpl w:val="D98C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4FF9"/>
    <w:multiLevelType w:val="hybridMultilevel"/>
    <w:tmpl w:val="9DD4735E"/>
    <w:lvl w:ilvl="0" w:tplc="3B8009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561D"/>
    <w:multiLevelType w:val="hybridMultilevel"/>
    <w:tmpl w:val="754ED292"/>
    <w:lvl w:ilvl="0" w:tplc="3B8009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89688B"/>
    <w:multiLevelType w:val="hybridMultilevel"/>
    <w:tmpl w:val="74847586"/>
    <w:lvl w:ilvl="0" w:tplc="275A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47DFB"/>
    <w:multiLevelType w:val="hybridMultilevel"/>
    <w:tmpl w:val="DCFA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23DC"/>
    <w:multiLevelType w:val="hybridMultilevel"/>
    <w:tmpl w:val="95403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471"/>
    <w:multiLevelType w:val="hybridMultilevel"/>
    <w:tmpl w:val="CB9E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89A"/>
    <w:multiLevelType w:val="hybridMultilevel"/>
    <w:tmpl w:val="9F8A0624"/>
    <w:lvl w:ilvl="0" w:tplc="CB366A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476F73"/>
    <w:multiLevelType w:val="hybridMultilevel"/>
    <w:tmpl w:val="72A4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92A29"/>
    <w:multiLevelType w:val="hybridMultilevel"/>
    <w:tmpl w:val="6B30968C"/>
    <w:lvl w:ilvl="0" w:tplc="6C50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B671E0"/>
    <w:multiLevelType w:val="hybridMultilevel"/>
    <w:tmpl w:val="3424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2040A"/>
    <w:multiLevelType w:val="hybridMultilevel"/>
    <w:tmpl w:val="6E0C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33BD2"/>
    <w:rsid w:val="00026B16"/>
    <w:rsid w:val="00051223"/>
    <w:rsid w:val="000F389C"/>
    <w:rsid w:val="00163F0A"/>
    <w:rsid w:val="00175ACC"/>
    <w:rsid w:val="001C6576"/>
    <w:rsid w:val="00281D97"/>
    <w:rsid w:val="002828D6"/>
    <w:rsid w:val="002E6DA4"/>
    <w:rsid w:val="00443253"/>
    <w:rsid w:val="006352DD"/>
    <w:rsid w:val="006A27D5"/>
    <w:rsid w:val="00715A6F"/>
    <w:rsid w:val="0074082E"/>
    <w:rsid w:val="00791F90"/>
    <w:rsid w:val="0084351A"/>
    <w:rsid w:val="00870A16"/>
    <w:rsid w:val="008D735B"/>
    <w:rsid w:val="009C3848"/>
    <w:rsid w:val="00A46543"/>
    <w:rsid w:val="00B80C5D"/>
    <w:rsid w:val="00BD25C6"/>
    <w:rsid w:val="00BE409A"/>
    <w:rsid w:val="00D33BD2"/>
    <w:rsid w:val="00E12E78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2021-05-11T07:31:00Z</dcterms:created>
  <dcterms:modified xsi:type="dcterms:W3CDTF">2021-05-19T09:05:00Z</dcterms:modified>
</cp:coreProperties>
</file>