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A6" w:rsidRDefault="00383EA6">
      <w:pPr>
        <w:rPr>
          <w:b/>
        </w:rPr>
      </w:pPr>
      <w:r>
        <w:rPr>
          <w:b/>
        </w:rPr>
        <w:t>HYDROXIDY</w:t>
      </w:r>
    </w:p>
    <w:p w:rsidR="00383EA6" w:rsidRDefault="00383EA6">
      <w:pPr>
        <w:rPr>
          <w:b/>
        </w:rPr>
      </w:pPr>
    </w:p>
    <w:p w:rsidR="00450C6F" w:rsidRDefault="000C2A6C">
      <w:proofErr w:type="spellStart"/>
      <w:r w:rsidRPr="00383EA6">
        <w:rPr>
          <w:b/>
        </w:rPr>
        <w:t>Názov</w:t>
      </w:r>
      <w:proofErr w:type="spellEnd"/>
      <w:r w:rsidRPr="00383EA6">
        <w:rPr>
          <w:b/>
        </w:rPr>
        <w:t xml:space="preserve"> je </w:t>
      </w:r>
      <w:proofErr w:type="spellStart"/>
      <w:proofErr w:type="gramStart"/>
      <w:r w:rsidRPr="00383EA6">
        <w:rPr>
          <w:b/>
        </w:rPr>
        <w:t>dvojslovný</w:t>
      </w:r>
      <w:proofErr w:type="spellEnd"/>
      <w:r>
        <w:t xml:space="preserve"> :</w:t>
      </w:r>
      <w:proofErr w:type="gramEnd"/>
    </w:p>
    <w:p w:rsidR="000C2A6C" w:rsidRDefault="000C2A6C"/>
    <w:p w:rsidR="000C2A6C" w:rsidRDefault="000C2A6C">
      <w:proofErr w:type="spellStart"/>
      <w:r>
        <w:t>Podstatné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– </w:t>
      </w:r>
      <w:proofErr w:type="spellStart"/>
      <w:r>
        <w:t>hydroxid</w:t>
      </w:r>
      <w:proofErr w:type="spellEnd"/>
    </w:p>
    <w:p w:rsidR="000C2A6C" w:rsidRDefault="000C2A6C"/>
    <w:p w:rsidR="000C2A6C" w:rsidRDefault="000C2A6C">
      <w:proofErr w:type="spellStart"/>
      <w:r>
        <w:t>Prídavné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– </w:t>
      </w:r>
      <w:proofErr w:type="spellStart"/>
      <w:r>
        <w:t>odvodené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hydroxidotvorného</w:t>
      </w:r>
      <w:proofErr w:type="spellEnd"/>
      <w:r>
        <w:t xml:space="preserve"> </w:t>
      </w:r>
      <w:proofErr w:type="spellStart"/>
      <w:r>
        <w:t>prvku</w:t>
      </w:r>
      <w:proofErr w:type="spellEnd"/>
      <w:r>
        <w:t xml:space="preserve"> + </w:t>
      </w:r>
      <w:proofErr w:type="spellStart"/>
      <w:r>
        <w:t>prípona</w:t>
      </w:r>
      <w:proofErr w:type="spellEnd"/>
      <w:r>
        <w:t xml:space="preserve"> </w:t>
      </w:r>
      <w:proofErr w:type="spellStart"/>
      <w:r>
        <w:t>prislúchajúca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</w:p>
    <w:p w:rsidR="000C2A6C" w:rsidRDefault="000C2A6C">
      <w:r>
        <w:t xml:space="preserve">                            </w:t>
      </w:r>
      <w:proofErr w:type="spellStart"/>
      <w:proofErr w:type="gramStart"/>
      <w:r>
        <w:t>kladnému</w:t>
      </w:r>
      <w:proofErr w:type="spellEnd"/>
      <w:proofErr w:type="gramEnd"/>
      <w:r>
        <w:t xml:space="preserve"> </w:t>
      </w:r>
      <w:proofErr w:type="spellStart"/>
      <w:r>
        <w:t>oxidačnému</w:t>
      </w:r>
      <w:proofErr w:type="spellEnd"/>
      <w:r>
        <w:t xml:space="preserve"> </w:t>
      </w:r>
      <w:proofErr w:type="spellStart"/>
      <w:r>
        <w:t>prvku</w:t>
      </w:r>
      <w:proofErr w:type="spellEnd"/>
    </w:p>
    <w:p w:rsidR="000C2A6C" w:rsidRDefault="000C2A6C"/>
    <w:p w:rsidR="000C2A6C" w:rsidRDefault="000C2A6C">
      <w:proofErr w:type="spellStart"/>
      <w:proofErr w:type="gramStart"/>
      <w:r>
        <w:t>súčet</w:t>
      </w:r>
      <w:proofErr w:type="spellEnd"/>
      <w:proofErr w:type="gramEnd"/>
      <w:r>
        <w:t xml:space="preserve"> </w:t>
      </w:r>
      <w:proofErr w:type="spellStart"/>
      <w:r>
        <w:t>oxidačných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r w:rsidR="00383EA6">
        <w:t>(</w:t>
      </w:r>
      <w:proofErr w:type="spellStart"/>
      <w:r w:rsidR="00383EA6">
        <w:t>nábojov</w:t>
      </w:r>
      <w:proofErr w:type="spellEnd"/>
      <w:r w:rsidR="00383EA6">
        <w:t xml:space="preserve">) </w:t>
      </w:r>
      <w:r>
        <w:t xml:space="preserve">v hydroxide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rovná</w:t>
      </w:r>
      <w:proofErr w:type="spellEnd"/>
      <w:r>
        <w:t xml:space="preserve"> </w:t>
      </w:r>
      <w:proofErr w:type="spellStart"/>
      <w:r>
        <w:t>nule</w:t>
      </w:r>
      <w:proofErr w:type="spellEnd"/>
    </w:p>
    <w:p w:rsidR="000C2A6C" w:rsidRDefault="000C2A6C"/>
    <w:p w:rsidR="00383EA6" w:rsidRDefault="00383EA6"/>
    <w:p w:rsidR="000C2A6C" w:rsidRPr="000C2A6C" w:rsidRDefault="00E1716D">
      <w:pPr>
        <w:rPr>
          <w:vertAlign w:val="superscript"/>
        </w:rPr>
      </w:pPr>
      <w:r w:rsidRPr="00E1716D">
        <w:rPr>
          <w:noProof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75pt;margin-top:10pt;width:42.45pt;height:.55pt;flip:y;z-index:251659264" o:connectortype="straight"/>
        </w:pict>
      </w:r>
      <w:r w:rsidRPr="00E1716D">
        <w:rPr>
          <w:noProof/>
          <w:lang w:val="sk-SK"/>
        </w:rPr>
        <w:pict>
          <v:shape id="_x0000_s1026" type="#_x0000_t32" style="position:absolute;margin-left:21.2pt;margin-top:4.65pt;width:.55pt;height:26.85pt;flip:x;z-index:251658240" o:connectortype="straight"/>
        </w:pict>
      </w:r>
      <w:r w:rsidR="000C2A6C">
        <w:rPr>
          <w:sz w:val="20"/>
          <w:szCs w:val="20"/>
        </w:rPr>
        <w:t xml:space="preserve">   </w:t>
      </w:r>
      <w:r w:rsidR="000C2A6C">
        <w:rPr>
          <w:sz w:val="20"/>
          <w:szCs w:val="20"/>
          <w:vertAlign w:val="superscript"/>
        </w:rPr>
        <w:t xml:space="preserve">  +1               -1 = 0</w:t>
      </w:r>
    </w:p>
    <w:p w:rsidR="000C2A6C" w:rsidRPr="00556BA8" w:rsidRDefault="000C2A6C">
      <w:proofErr w:type="spellStart"/>
      <w:r>
        <w:t>Li</w:t>
      </w:r>
      <w:r w:rsidRPr="00556BA8">
        <w:rPr>
          <w:highlight w:val="yellow"/>
          <w:vertAlign w:val="superscript"/>
        </w:rPr>
        <w:t>+I</w:t>
      </w:r>
      <w:proofErr w:type="spellEnd"/>
      <w:r>
        <w:rPr>
          <w:vertAlign w:val="superscript"/>
        </w:rPr>
        <w:t xml:space="preserve"> </w:t>
      </w:r>
      <w:r>
        <w:t xml:space="preserve">  OH </w:t>
      </w:r>
      <w:r w:rsidR="00556BA8">
        <w:rPr>
          <w:vertAlign w:val="superscript"/>
        </w:rPr>
        <w:t>–</w:t>
      </w:r>
      <w:r>
        <w:rPr>
          <w:vertAlign w:val="superscript"/>
        </w:rPr>
        <w:t>I</w:t>
      </w:r>
      <w:r w:rsidR="00556BA8">
        <w:t xml:space="preserve">          </w:t>
      </w:r>
      <w:proofErr w:type="spellStart"/>
      <w:r w:rsidR="00556BA8">
        <w:t>hydroxid</w:t>
      </w:r>
      <w:proofErr w:type="spellEnd"/>
      <w:r w:rsidR="00556BA8">
        <w:t xml:space="preserve"> </w:t>
      </w:r>
      <w:proofErr w:type="spellStart"/>
      <w:r w:rsidR="00556BA8">
        <w:t>lít</w:t>
      </w:r>
      <w:r w:rsidR="00556BA8" w:rsidRPr="00556BA8">
        <w:rPr>
          <w:highlight w:val="yellow"/>
        </w:rPr>
        <w:t>ny</w:t>
      </w:r>
      <w:proofErr w:type="spellEnd"/>
      <w:r w:rsidR="00556BA8">
        <w:t xml:space="preserve">                                 </w:t>
      </w:r>
      <w:proofErr w:type="spellStart"/>
      <w:r w:rsidR="00556BA8">
        <w:t>LiOH</w:t>
      </w:r>
      <w:proofErr w:type="spellEnd"/>
      <w:r w:rsidR="00556BA8">
        <w:t xml:space="preserve">       -----------   Li</w:t>
      </w:r>
      <w:r w:rsidR="00556BA8">
        <w:rPr>
          <w:vertAlign w:val="superscript"/>
        </w:rPr>
        <w:t>+</w:t>
      </w:r>
      <w:r w:rsidR="00556BA8">
        <w:t xml:space="preserve">      +     OH </w:t>
      </w:r>
      <w:r w:rsidR="00556BA8">
        <w:rPr>
          <w:vertAlign w:val="superscript"/>
        </w:rPr>
        <w:t>-</w:t>
      </w:r>
      <w:r w:rsidR="00556BA8">
        <w:t xml:space="preserve"> </w:t>
      </w:r>
    </w:p>
    <w:p w:rsidR="00556BA8" w:rsidRDefault="00E1716D">
      <w:r>
        <w:rPr>
          <w:noProof/>
          <w:lang w:val="sk-SK"/>
        </w:rPr>
        <w:pict>
          <v:shape id="_x0000_s1028" type="#_x0000_t32" style="position:absolute;margin-left:25.05pt;margin-top:11.85pt;width:.55pt;height:26.85pt;flip:x;z-index:251661312" o:connectortype="straight"/>
        </w:pict>
      </w:r>
    </w:p>
    <w:p w:rsidR="00556BA8" w:rsidRPr="000C2A6C" w:rsidRDefault="00E1716D" w:rsidP="00556BA8">
      <w:pPr>
        <w:rPr>
          <w:vertAlign w:val="superscript"/>
        </w:rPr>
      </w:pPr>
      <w:r w:rsidRPr="00E1716D">
        <w:rPr>
          <w:noProof/>
          <w:lang w:val="sk-SK"/>
        </w:rPr>
        <w:pict>
          <v:shape id="_x0000_s1029" type="#_x0000_t32" style="position:absolute;margin-left:7.75pt;margin-top:10pt;width:61.65pt;height:.55pt;flip:y;z-index:251662336" o:connectortype="straight"/>
        </w:pict>
      </w:r>
      <w:r w:rsidR="00556BA8">
        <w:rPr>
          <w:sz w:val="20"/>
          <w:szCs w:val="20"/>
        </w:rPr>
        <w:t xml:space="preserve">   </w:t>
      </w:r>
      <w:r w:rsidR="00556BA8">
        <w:rPr>
          <w:sz w:val="20"/>
          <w:szCs w:val="20"/>
          <w:vertAlign w:val="superscript"/>
        </w:rPr>
        <w:t xml:space="preserve">  +3                       -3   = 0</w:t>
      </w:r>
    </w:p>
    <w:p w:rsidR="00556BA8" w:rsidRDefault="00556BA8" w:rsidP="00556BA8">
      <w:proofErr w:type="spellStart"/>
      <w:r>
        <w:t>Fe</w:t>
      </w:r>
      <w:r w:rsidRPr="00556BA8">
        <w:rPr>
          <w:highlight w:val="yellow"/>
          <w:vertAlign w:val="superscript"/>
        </w:rPr>
        <w:t>+</w:t>
      </w:r>
      <w:proofErr w:type="gramStart"/>
      <w:r>
        <w:rPr>
          <w:highlight w:val="yellow"/>
          <w:vertAlign w:val="superscript"/>
        </w:rPr>
        <w:t>II</w:t>
      </w:r>
      <w:r w:rsidRPr="00556BA8">
        <w:rPr>
          <w:highlight w:val="yellow"/>
          <w:vertAlign w:val="superscript"/>
        </w:rPr>
        <w:t>I</w:t>
      </w:r>
      <w:proofErr w:type="spellEnd"/>
      <w:r>
        <w:rPr>
          <w:vertAlign w:val="superscript"/>
        </w:rPr>
        <w:t xml:space="preserve">  </w:t>
      </w:r>
      <w:r>
        <w:t>(</w:t>
      </w:r>
      <w:proofErr w:type="gramEnd"/>
      <w:r>
        <w:t>OH)</w:t>
      </w:r>
      <w:r>
        <w:rPr>
          <w:vertAlign w:val="subscript"/>
        </w:rPr>
        <w:t>3</w:t>
      </w:r>
      <w:r>
        <w:rPr>
          <w:vertAlign w:val="superscript"/>
        </w:rPr>
        <w:t>–I</w:t>
      </w:r>
      <w:r>
        <w:t xml:space="preserve">       </w:t>
      </w:r>
      <w:proofErr w:type="spellStart"/>
      <w:r>
        <w:t>hydroxid</w:t>
      </w:r>
      <w:proofErr w:type="spellEnd"/>
      <w:r>
        <w:t xml:space="preserve"> </w:t>
      </w:r>
      <w:proofErr w:type="spellStart"/>
      <w:r>
        <w:t>želez</w:t>
      </w:r>
      <w:r w:rsidRPr="00556BA8">
        <w:rPr>
          <w:highlight w:val="yellow"/>
        </w:rPr>
        <w:t>itý</w:t>
      </w:r>
      <w:proofErr w:type="spellEnd"/>
      <w:r>
        <w:tab/>
      </w:r>
      <w:r>
        <w:tab/>
      </w:r>
      <w:r>
        <w:tab/>
        <w:t>Fe (OH)</w:t>
      </w:r>
      <w:r w:rsidRPr="00556BA8">
        <w:rPr>
          <w:highlight w:val="cyan"/>
          <w:vertAlign w:val="subscript"/>
        </w:rPr>
        <w:t>3</w:t>
      </w:r>
      <w:r>
        <w:t xml:space="preserve">   -----------   Fe</w:t>
      </w:r>
      <w:r w:rsidRPr="00556BA8">
        <w:rPr>
          <w:highlight w:val="cyan"/>
          <w:vertAlign w:val="superscript"/>
        </w:rPr>
        <w:t>3+</w:t>
      </w:r>
      <w:r>
        <w:t xml:space="preserve">      +  </w:t>
      </w:r>
      <w:r w:rsidRPr="00556BA8">
        <w:rPr>
          <w:highlight w:val="cyan"/>
        </w:rPr>
        <w:t>3</w:t>
      </w:r>
      <w:r>
        <w:t xml:space="preserve"> OH </w:t>
      </w:r>
      <w:r>
        <w:rPr>
          <w:vertAlign w:val="superscript"/>
        </w:rPr>
        <w:t>-</w:t>
      </w:r>
    </w:p>
    <w:p w:rsidR="000C2A6C" w:rsidRDefault="000C2A6C"/>
    <w:p w:rsidR="00556BA8" w:rsidRPr="000C2A6C" w:rsidRDefault="00E1716D" w:rsidP="00556BA8">
      <w:pPr>
        <w:rPr>
          <w:vertAlign w:val="superscript"/>
        </w:rPr>
      </w:pPr>
      <w:r w:rsidRPr="00E1716D">
        <w:rPr>
          <w:noProof/>
          <w:lang w:val="sk-SK"/>
        </w:rPr>
        <w:pict>
          <v:shape id="_x0000_s1030" type="#_x0000_t32" style="position:absolute;margin-left:25.6pt;margin-top:2.4pt;width:.55pt;height:26.85pt;flip:x;z-index:251663360" o:connectortype="straight"/>
        </w:pict>
      </w:r>
      <w:r w:rsidRPr="00E1716D">
        <w:rPr>
          <w:noProof/>
          <w:lang w:val="sk-SK"/>
        </w:rPr>
        <w:pict>
          <v:shape id="_x0000_s1031" type="#_x0000_t32" style="position:absolute;margin-left:7.75pt;margin-top:8.1pt;width:61.65pt;height:.55pt;flip:y;z-index:251664384" o:connectortype="straight"/>
        </w:pict>
      </w:r>
      <w:r w:rsidR="00556BA8">
        <w:rPr>
          <w:sz w:val="20"/>
          <w:szCs w:val="20"/>
          <w:vertAlign w:val="superscript"/>
        </w:rPr>
        <w:t xml:space="preserve">      +2                       -2   = 0</w:t>
      </w:r>
    </w:p>
    <w:p w:rsidR="00556BA8" w:rsidRDefault="00556BA8" w:rsidP="00556BA8">
      <w:proofErr w:type="spellStart"/>
      <w:r>
        <w:t>Ca</w:t>
      </w:r>
      <w:r w:rsidRPr="00556BA8">
        <w:rPr>
          <w:highlight w:val="yellow"/>
          <w:vertAlign w:val="superscript"/>
        </w:rPr>
        <w:t>+</w:t>
      </w:r>
      <w:proofErr w:type="gramStart"/>
      <w:r>
        <w:rPr>
          <w:highlight w:val="yellow"/>
          <w:vertAlign w:val="superscript"/>
        </w:rPr>
        <w:t>I</w:t>
      </w:r>
      <w:r w:rsidRPr="00556BA8">
        <w:rPr>
          <w:highlight w:val="yellow"/>
          <w:vertAlign w:val="superscript"/>
        </w:rPr>
        <w:t>I</w:t>
      </w:r>
      <w:proofErr w:type="spellEnd"/>
      <w:r>
        <w:rPr>
          <w:vertAlign w:val="superscript"/>
        </w:rPr>
        <w:t xml:space="preserve">  </w:t>
      </w:r>
      <w:r>
        <w:t>(</w:t>
      </w:r>
      <w:proofErr w:type="gramEnd"/>
      <w:r>
        <w:t>OH)</w:t>
      </w:r>
      <w:r>
        <w:rPr>
          <w:vertAlign w:val="subscript"/>
        </w:rPr>
        <w:t>2</w:t>
      </w:r>
      <w:r>
        <w:rPr>
          <w:vertAlign w:val="superscript"/>
        </w:rPr>
        <w:t>–I</w:t>
      </w:r>
      <w:r>
        <w:t xml:space="preserve">       </w:t>
      </w:r>
      <w:proofErr w:type="spellStart"/>
      <w:r>
        <w:t>hydroxid</w:t>
      </w:r>
      <w:proofErr w:type="spellEnd"/>
      <w:r>
        <w:t xml:space="preserve"> </w:t>
      </w:r>
      <w:proofErr w:type="spellStart"/>
      <w:r>
        <w:t>vápena</w:t>
      </w:r>
      <w:r w:rsidRPr="00556BA8">
        <w:rPr>
          <w:highlight w:val="yellow"/>
        </w:rPr>
        <w:t>tý</w:t>
      </w:r>
      <w:proofErr w:type="spellEnd"/>
      <w:r>
        <w:tab/>
      </w:r>
      <w:r>
        <w:tab/>
      </w:r>
      <w:r>
        <w:tab/>
        <w:t>Ca (OH)</w:t>
      </w:r>
      <w:r w:rsidRPr="00556BA8">
        <w:rPr>
          <w:highlight w:val="cyan"/>
          <w:vertAlign w:val="subscript"/>
        </w:rPr>
        <w:t>2</w:t>
      </w:r>
      <w:r>
        <w:t xml:space="preserve">   -----------   Ca</w:t>
      </w:r>
      <w:r>
        <w:rPr>
          <w:highlight w:val="cyan"/>
          <w:vertAlign w:val="superscript"/>
        </w:rPr>
        <w:t>2</w:t>
      </w:r>
      <w:r w:rsidRPr="00556BA8">
        <w:rPr>
          <w:highlight w:val="cyan"/>
          <w:vertAlign w:val="superscript"/>
        </w:rPr>
        <w:t>+</w:t>
      </w:r>
      <w:r>
        <w:t xml:space="preserve">      +  </w:t>
      </w:r>
      <w:r w:rsidRPr="00556BA8">
        <w:rPr>
          <w:highlight w:val="cyan"/>
        </w:rPr>
        <w:t>2</w:t>
      </w:r>
      <w:r>
        <w:t xml:space="preserve"> OH </w:t>
      </w:r>
      <w:r>
        <w:rPr>
          <w:vertAlign w:val="superscript"/>
        </w:rPr>
        <w:t>-</w:t>
      </w:r>
    </w:p>
    <w:p w:rsidR="000C2A6C" w:rsidRDefault="00556BA8">
      <w:r>
        <w:t xml:space="preserve"> </w:t>
      </w:r>
    </w:p>
    <w:p w:rsidR="00556BA8" w:rsidRDefault="00556BA8"/>
    <w:p w:rsidR="00383EA6" w:rsidRDefault="00383EA6"/>
    <w:p w:rsidR="00383EA6" w:rsidRDefault="00383EA6"/>
    <w:p w:rsidR="00556BA8" w:rsidRDefault="00383EA6">
      <w:proofErr w:type="spellStart"/>
      <w:r>
        <w:t>Ako</w:t>
      </w:r>
      <w:proofErr w:type="spellEnd"/>
      <w:r>
        <w:t xml:space="preserve"> </w:t>
      </w:r>
      <w:proofErr w:type="spellStart"/>
      <w:r>
        <w:t>tvoríme</w:t>
      </w:r>
      <w:proofErr w:type="spellEnd"/>
      <w:r>
        <w:t xml:space="preserve"> </w:t>
      </w:r>
      <w:proofErr w:type="spellStart"/>
      <w:proofErr w:type="gramStart"/>
      <w:r>
        <w:t>vzorce</w:t>
      </w:r>
      <w:proofErr w:type="spellEnd"/>
      <w:r>
        <w:t xml:space="preserve"> :</w:t>
      </w:r>
      <w:proofErr w:type="gramEnd"/>
    </w:p>
    <w:p w:rsidR="00E1716D" w:rsidRPr="00383EA6" w:rsidRDefault="00383EA6" w:rsidP="00383EA6">
      <w:pPr>
        <w:numPr>
          <w:ilvl w:val="0"/>
          <w:numId w:val="1"/>
        </w:numPr>
        <w:rPr>
          <w:lang w:val="sk-SK"/>
        </w:rPr>
      </w:pPr>
      <w:r w:rsidRPr="00383EA6">
        <w:rPr>
          <w:lang w:val="sk-SK"/>
        </w:rPr>
        <w:t>Oxidačné číslo skupiny OH je –I</w:t>
      </w:r>
    </w:p>
    <w:p w:rsidR="00E1716D" w:rsidRPr="00383EA6" w:rsidRDefault="00383EA6" w:rsidP="00383EA6">
      <w:pPr>
        <w:numPr>
          <w:ilvl w:val="0"/>
          <w:numId w:val="1"/>
        </w:numPr>
        <w:rPr>
          <w:lang w:val="sk-SK"/>
        </w:rPr>
      </w:pPr>
      <w:r w:rsidRPr="00383EA6">
        <w:rPr>
          <w:lang w:val="sk-SK"/>
        </w:rPr>
        <w:t>Najskôr zapíšeme značku kovového prvku a potom vzorec hydroxidového aniónu</w:t>
      </w:r>
    </w:p>
    <w:p w:rsidR="00E1716D" w:rsidRDefault="00383EA6" w:rsidP="00383EA6">
      <w:pPr>
        <w:numPr>
          <w:ilvl w:val="0"/>
          <w:numId w:val="1"/>
        </w:numPr>
        <w:rPr>
          <w:lang w:val="sk-SK"/>
        </w:rPr>
      </w:pPr>
      <w:r w:rsidRPr="00383EA6">
        <w:rPr>
          <w:lang w:val="sk-SK"/>
        </w:rPr>
        <w:t>Upravíme počet iónov tak, aby súčet kladných a záporných nábojov =0</w:t>
      </w:r>
    </w:p>
    <w:p w:rsidR="00383EA6" w:rsidRPr="00383EA6" w:rsidRDefault="00383EA6" w:rsidP="00383EA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Použijeme krížové pravidlo</w:t>
      </w:r>
    </w:p>
    <w:p w:rsidR="00383EA6" w:rsidRDefault="00383EA6"/>
    <w:p w:rsidR="00383EA6" w:rsidRDefault="00383EA6"/>
    <w:p w:rsidR="00383EA6" w:rsidRDefault="00383EA6"/>
    <w:p w:rsidR="00556BA8" w:rsidRDefault="00556BA8">
      <w:proofErr w:type="spellStart"/>
      <w:proofErr w:type="gramStart"/>
      <w:r>
        <w:t>hydroxid</w:t>
      </w:r>
      <w:proofErr w:type="spellEnd"/>
      <w:proofErr w:type="gramEnd"/>
      <w:r>
        <w:t xml:space="preserve"> </w:t>
      </w:r>
      <w:proofErr w:type="spellStart"/>
      <w:r>
        <w:t>striebor</w:t>
      </w:r>
      <w:r w:rsidRPr="00556BA8">
        <w:rPr>
          <w:highlight w:val="yellow"/>
        </w:rPr>
        <w:t>ný</w:t>
      </w:r>
      <w:proofErr w:type="spellEnd"/>
      <w:r>
        <w:t xml:space="preserve"> </w:t>
      </w:r>
      <w:r w:rsidR="00483213">
        <w:t xml:space="preserve">            </w:t>
      </w:r>
      <w:proofErr w:type="spellStart"/>
      <w:r w:rsidR="00483213">
        <w:t>Ag</w:t>
      </w:r>
      <w:r w:rsidR="00483213">
        <w:rPr>
          <w:vertAlign w:val="superscript"/>
        </w:rPr>
        <w:t>+I</w:t>
      </w:r>
      <w:proofErr w:type="spellEnd"/>
      <w:r w:rsidR="00483213">
        <w:t xml:space="preserve"> OH</w:t>
      </w:r>
      <w:r w:rsidR="00483213">
        <w:rPr>
          <w:vertAlign w:val="superscript"/>
        </w:rPr>
        <w:t>-I</w:t>
      </w:r>
      <w:r w:rsidR="00483213">
        <w:t xml:space="preserve">                           </w:t>
      </w:r>
      <w:proofErr w:type="spellStart"/>
      <w:r w:rsidR="00483213">
        <w:t>AgOH</w:t>
      </w:r>
      <w:proofErr w:type="spellEnd"/>
      <w:r w:rsidR="00483213">
        <w:t xml:space="preserve">     ------------- Li</w:t>
      </w:r>
      <w:r w:rsidR="00483213">
        <w:rPr>
          <w:vertAlign w:val="superscript"/>
        </w:rPr>
        <w:t>+</w:t>
      </w:r>
      <w:r w:rsidR="00483213">
        <w:t xml:space="preserve">      +     OH </w:t>
      </w:r>
      <w:r w:rsidR="00483213">
        <w:rPr>
          <w:vertAlign w:val="superscript"/>
        </w:rPr>
        <w:t>-</w:t>
      </w:r>
      <w:r w:rsidR="00483213">
        <w:t xml:space="preserve"> </w:t>
      </w:r>
    </w:p>
    <w:p w:rsidR="00483213" w:rsidRPr="00483213" w:rsidRDefault="00E1716D">
      <w:pPr>
        <w:rPr>
          <w:vertAlign w:val="subscript"/>
        </w:rPr>
      </w:pPr>
      <w:r w:rsidRPr="00E1716D">
        <w:rPr>
          <w:noProof/>
          <w:lang w:val="sk-SK"/>
        </w:rPr>
        <w:pict>
          <v:shape id="_x0000_s1033" type="#_x0000_t32" style="position:absolute;margin-left:166.65pt;margin-top:3.05pt;width:.55pt;height:26.85pt;flip:x;z-index:251666432" o:connectortype="straight"/>
        </w:pict>
      </w:r>
      <w:r w:rsidRPr="00E1716D">
        <w:rPr>
          <w:noProof/>
          <w:lang w:val="sk-SK"/>
        </w:rPr>
        <w:pict>
          <v:shape id="_x0000_s1032" type="#_x0000_t32" style="position:absolute;margin-left:145.45pt;margin-top:12.55pt;width:61.65pt;height:.55pt;flip:y;z-index:251665408" o:connectortype="straight"/>
        </w:pict>
      </w:r>
      <w:r w:rsidR="00483213">
        <w:t xml:space="preserve">                                                      </w:t>
      </w:r>
      <w:r w:rsidR="00483213">
        <w:rPr>
          <w:vertAlign w:val="subscript"/>
        </w:rPr>
        <w:t>8            -</w:t>
      </w:r>
      <w:proofErr w:type="gramStart"/>
      <w:r w:rsidR="00483213">
        <w:rPr>
          <w:vertAlign w:val="subscript"/>
        </w:rPr>
        <w:t>8  =</w:t>
      </w:r>
      <w:proofErr w:type="gramEnd"/>
      <w:r w:rsidR="00483213">
        <w:rPr>
          <w:vertAlign w:val="subscript"/>
        </w:rPr>
        <w:t xml:space="preserve"> 0</w:t>
      </w:r>
    </w:p>
    <w:p w:rsidR="00483213" w:rsidRDefault="00483213" w:rsidP="00483213">
      <w:pPr>
        <w:rPr>
          <w:vertAlign w:val="superscript"/>
        </w:rPr>
      </w:pPr>
      <w:proofErr w:type="spellStart"/>
      <w:proofErr w:type="gramStart"/>
      <w:r>
        <w:t>hydroxid</w:t>
      </w:r>
      <w:proofErr w:type="spellEnd"/>
      <w:proofErr w:type="gramEnd"/>
      <w:r>
        <w:t xml:space="preserve"> </w:t>
      </w:r>
      <w:proofErr w:type="spellStart"/>
      <w:r>
        <w:t>osm</w:t>
      </w:r>
      <w:r w:rsidRPr="00483213">
        <w:rPr>
          <w:highlight w:val="yellow"/>
        </w:rPr>
        <w:t>ičelý</w:t>
      </w:r>
      <w:proofErr w:type="spellEnd"/>
      <w:r>
        <w:t xml:space="preserve">               </w:t>
      </w:r>
      <w:proofErr w:type="spellStart"/>
      <w:r>
        <w:t>Os</w:t>
      </w:r>
      <w:r>
        <w:rPr>
          <w:vertAlign w:val="superscript"/>
        </w:rPr>
        <w:t>+VIII</w:t>
      </w:r>
      <w:proofErr w:type="spellEnd"/>
      <w:r>
        <w:rPr>
          <w:vertAlign w:val="superscript"/>
        </w:rPr>
        <w:t xml:space="preserve"> </w:t>
      </w:r>
      <w:r>
        <w:t>(OH)</w:t>
      </w:r>
      <w:r w:rsidRPr="00483213">
        <w:rPr>
          <w:highlight w:val="yellow"/>
          <w:vertAlign w:val="subscript"/>
        </w:rPr>
        <w:t>8</w:t>
      </w:r>
      <w:r>
        <w:rPr>
          <w:vertAlign w:val="superscript"/>
        </w:rPr>
        <w:t>-I</w:t>
      </w:r>
      <w:r>
        <w:t xml:space="preserve">                    Os</w:t>
      </w:r>
      <w:r>
        <w:rPr>
          <w:vertAlign w:val="superscript"/>
        </w:rPr>
        <w:t xml:space="preserve"> </w:t>
      </w:r>
      <w:r>
        <w:t>(OH</w:t>
      </w:r>
      <w:proofErr w:type="gramStart"/>
      <w:r>
        <w:t>)</w:t>
      </w:r>
      <w:r w:rsidRPr="00483213">
        <w:rPr>
          <w:vertAlign w:val="subscript"/>
        </w:rPr>
        <w:t>8</w:t>
      </w:r>
      <w:proofErr w:type="gramEnd"/>
      <w:r>
        <w:rPr>
          <w:vertAlign w:val="subscript"/>
        </w:rPr>
        <w:t xml:space="preserve"> </w:t>
      </w:r>
      <w:r>
        <w:t xml:space="preserve"> ------------ Os</w:t>
      </w:r>
      <w:r>
        <w:rPr>
          <w:highlight w:val="cyan"/>
          <w:vertAlign w:val="superscript"/>
        </w:rPr>
        <w:t>8</w:t>
      </w:r>
      <w:r w:rsidRPr="00556BA8">
        <w:rPr>
          <w:highlight w:val="cyan"/>
          <w:vertAlign w:val="superscript"/>
        </w:rPr>
        <w:t>+</w:t>
      </w:r>
      <w:r>
        <w:t xml:space="preserve">      +  </w:t>
      </w:r>
      <w:r w:rsidRPr="00483213">
        <w:rPr>
          <w:highlight w:val="cyan"/>
        </w:rPr>
        <w:t>8</w:t>
      </w:r>
      <w:r>
        <w:t xml:space="preserve"> OH </w:t>
      </w:r>
      <w:r w:rsidR="00383EA6">
        <w:rPr>
          <w:vertAlign w:val="superscript"/>
        </w:rPr>
        <w:t>–</w:t>
      </w:r>
    </w:p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Default="00383EA6" w:rsidP="00483213"/>
    <w:p w:rsidR="00383EA6" w:rsidRPr="00383EA6" w:rsidRDefault="00383EA6" w:rsidP="00483213"/>
    <w:p w:rsidR="00383EA6" w:rsidRPr="00383EA6" w:rsidRDefault="00383EA6" w:rsidP="00483213"/>
    <w:tbl>
      <w:tblPr>
        <w:tblpPr w:leftFromText="141" w:rightFromText="141" w:vertAnchor="text" w:horzAnchor="margin" w:tblpY="445"/>
        <w:tblW w:w="3130" w:type="dxa"/>
        <w:tblCellMar>
          <w:left w:w="70" w:type="dxa"/>
          <w:right w:w="70" w:type="dxa"/>
        </w:tblCellMar>
        <w:tblLook w:val="04A0"/>
      </w:tblPr>
      <w:tblGrid>
        <w:gridCol w:w="3130"/>
      </w:tblGrid>
      <w:tr w:rsidR="00CF43B4" w:rsidRPr="000C2A6C" w:rsidTr="00383EA6">
        <w:trPr>
          <w:trHeight w:val="37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Pr="00CF43B4" w:rsidRDefault="00CF43B4" w:rsidP="00383EA6">
            <w:pPr>
              <w:rPr>
                <w:rFonts w:eastAsia="Times New Roman" w:cs="Times New Roman"/>
                <w:b/>
                <w:lang w:val="sk-SK"/>
              </w:rPr>
            </w:pPr>
            <w:r w:rsidRPr="00CF43B4">
              <w:rPr>
                <w:rFonts w:eastAsia="Times New Roman" w:cs="Times New Roman"/>
                <w:b/>
                <w:lang w:val="sk-SK"/>
              </w:rPr>
              <w:lastRenderedPageBreak/>
              <w:t>Napíš názvy hydroxidov</w:t>
            </w:r>
          </w:p>
        </w:tc>
      </w:tr>
      <w:tr w:rsidR="00383EA6" w:rsidRPr="000C2A6C" w:rsidTr="00383EA6">
        <w:trPr>
          <w:trHeight w:val="37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A6" w:rsidRDefault="00383EA6" w:rsidP="00383EA6">
            <w:pPr>
              <w:rPr>
                <w:rFonts w:eastAsia="Times New Roman" w:cs="Times New Roman"/>
                <w:lang w:val="sk-SK"/>
              </w:rPr>
            </w:pPr>
            <w:proofErr w:type="spellStart"/>
            <w:r w:rsidRPr="000C2A6C">
              <w:rPr>
                <w:rFonts w:eastAsia="Times New Roman" w:cs="Times New Roman"/>
                <w:lang w:val="sk-SK"/>
              </w:rPr>
              <w:t>AgOH</w:t>
            </w:r>
            <w:proofErr w:type="spellEnd"/>
          </w:p>
          <w:p w:rsidR="00CF43B4" w:rsidRPr="000C2A6C" w:rsidRDefault="00CF43B4" w:rsidP="00383EA6">
            <w:pPr>
              <w:rPr>
                <w:rFonts w:eastAsia="Times New Roman" w:cs="Times New Roman"/>
                <w:lang w:val="sk-SK"/>
              </w:rPr>
            </w:pPr>
          </w:p>
        </w:tc>
      </w:tr>
      <w:tr w:rsidR="00383EA6" w:rsidRPr="000C2A6C" w:rsidTr="00383EA6">
        <w:trPr>
          <w:trHeight w:val="37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A6" w:rsidRPr="000C2A6C" w:rsidRDefault="00383EA6" w:rsidP="00383EA6">
            <w:pPr>
              <w:rPr>
                <w:rFonts w:eastAsia="Times New Roman" w:cs="Times New Roman"/>
                <w:lang w:val="sk-SK"/>
              </w:rPr>
            </w:pPr>
            <w:proofErr w:type="spellStart"/>
            <w:r w:rsidRPr="000C2A6C">
              <w:rPr>
                <w:rFonts w:eastAsia="Times New Roman" w:cs="Times New Roman"/>
                <w:lang w:val="sk-SK"/>
              </w:rPr>
              <w:t>Cu</w:t>
            </w:r>
            <w:proofErr w:type="spellEnd"/>
            <w:r w:rsidRPr="000C2A6C">
              <w:rPr>
                <w:rFonts w:eastAsia="Times New Roman" w:cs="Times New Roman"/>
                <w:lang w:val="sk-SK"/>
              </w:rPr>
              <w:t>(OH)</w:t>
            </w:r>
            <w:r w:rsidRPr="000C2A6C">
              <w:rPr>
                <w:rFonts w:eastAsia="Times New Roman" w:cs="Times New Roman"/>
                <w:vertAlign w:val="subscript"/>
                <w:lang w:val="sk-SK"/>
              </w:rPr>
              <w:t>2</w:t>
            </w:r>
          </w:p>
        </w:tc>
      </w:tr>
      <w:tr w:rsidR="00383EA6" w:rsidRPr="000C2A6C" w:rsidTr="00383EA6">
        <w:trPr>
          <w:trHeight w:val="37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Default="00CF43B4" w:rsidP="00383EA6">
            <w:pPr>
              <w:rPr>
                <w:rFonts w:eastAsia="Times New Roman" w:cs="Times New Roman"/>
                <w:lang w:val="sk-SK"/>
              </w:rPr>
            </w:pPr>
          </w:p>
          <w:p w:rsidR="00383EA6" w:rsidRPr="000C2A6C" w:rsidRDefault="00383EA6" w:rsidP="00383EA6">
            <w:pPr>
              <w:rPr>
                <w:rFonts w:eastAsia="Times New Roman" w:cs="Times New Roman"/>
                <w:lang w:val="sk-SK"/>
              </w:rPr>
            </w:pPr>
            <w:proofErr w:type="spellStart"/>
            <w:r w:rsidRPr="000C2A6C">
              <w:rPr>
                <w:rFonts w:eastAsia="Times New Roman" w:cs="Times New Roman"/>
                <w:lang w:val="sk-SK"/>
              </w:rPr>
              <w:t>Al</w:t>
            </w:r>
            <w:proofErr w:type="spellEnd"/>
            <w:r w:rsidRPr="000C2A6C">
              <w:rPr>
                <w:rFonts w:eastAsia="Times New Roman" w:cs="Times New Roman"/>
                <w:lang w:val="sk-SK"/>
              </w:rPr>
              <w:t>(OH)</w:t>
            </w:r>
            <w:r w:rsidRPr="000C2A6C">
              <w:rPr>
                <w:rFonts w:eastAsia="Times New Roman" w:cs="Times New Roman"/>
                <w:vertAlign w:val="subscript"/>
                <w:lang w:val="sk-SK"/>
              </w:rPr>
              <w:t>3</w:t>
            </w:r>
          </w:p>
        </w:tc>
      </w:tr>
      <w:tr w:rsidR="00CF43B4" w:rsidRPr="000C2A6C" w:rsidTr="00383EA6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Default="00CF43B4" w:rsidP="00383EA6">
            <w:pPr>
              <w:rPr>
                <w:rFonts w:eastAsia="Times New Roman" w:cs="Times New Roman"/>
                <w:lang w:val="sk-SK"/>
              </w:rPr>
            </w:pPr>
          </w:p>
        </w:tc>
      </w:tr>
      <w:tr w:rsidR="00383EA6" w:rsidRPr="000C2A6C" w:rsidTr="00383EA6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Pr="00CF43B4" w:rsidRDefault="00CF43B4" w:rsidP="00383EA6">
            <w:pPr>
              <w:rPr>
                <w:rFonts w:eastAsia="Times New Roman" w:cs="Times New Roman"/>
                <w:b/>
                <w:lang w:val="sk-SK"/>
              </w:rPr>
            </w:pPr>
            <w:r w:rsidRPr="00CF43B4">
              <w:rPr>
                <w:rFonts w:eastAsia="Times New Roman" w:cs="Times New Roman"/>
                <w:b/>
                <w:lang w:val="sk-SK"/>
              </w:rPr>
              <w:t>Napíš vzorce hydroxidov</w:t>
            </w:r>
          </w:p>
          <w:p w:rsidR="00383EA6" w:rsidRPr="000C2A6C" w:rsidRDefault="00383EA6" w:rsidP="00383EA6">
            <w:pPr>
              <w:rPr>
                <w:rFonts w:eastAsia="Times New Roman" w:cs="Times New Roman"/>
                <w:lang w:val="sk-SK"/>
              </w:rPr>
            </w:pPr>
            <w:r w:rsidRPr="000C2A6C">
              <w:rPr>
                <w:rFonts w:eastAsia="Times New Roman" w:cs="Times New Roman"/>
                <w:lang w:val="sk-SK"/>
              </w:rPr>
              <w:t xml:space="preserve">hydroxid </w:t>
            </w:r>
            <w:r>
              <w:rPr>
                <w:rFonts w:eastAsia="Times New Roman" w:cs="Times New Roman"/>
                <w:lang w:val="sk-SK"/>
              </w:rPr>
              <w:t>d</w:t>
            </w:r>
            <w:r w:rsidRPr="000C2A6C">
              <w:rPr>
                <w:rFonts w:eastAsia="Times New Roman" w:cs="Times New Roman"/>
                <w:lang w:val="sk-SK"/>
              </w:rPr>
              <w:t>raselný</w:t>
            </w:r>
          </w:p>
        </w:tc>
      </w:tr>
      <w:tr w:rsidR="00383EA6" w:rsidRPr="000C2A6C" w:rsidTr="00383EA6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Default="00CF43B4" w:rsidP="00383EA6">
            <w:pPr>
              <w:rPr>
                <w:rFonts w:eastAsia="Times New Roman" w:cs="Times New Roman"/>
                <w:lang w:val="sk-SK"/>
              </w:rPr>
            </w:pPr>
          </w:p>
          <w:p w:rsidR="00383EA6" w:rsidRPr="000C2A6C" w:rsidRDefault="00383EA6" w:rsidP="00383EA6">
            <w:pPr>
              <w:rPr>
                <w:rFonts w:eastAsia="Times New Roman" w:cs="Times New Roman"/>
                <w:lang w:val="sk-SK"/>
              </w:rPr>
            </w:pPr>
            <w:r w:rsidRPr="000C2A6C">
              <w:rPr>
                <w:rFonts w:eastAsia="Times New Roman" w:cs="Times New Roman"/>
                <w:lang w:val="sk-SK"/>
              </w:rPr>
              <w:t>hydroxid železnatý</w:t>
            </w:r>
          </w:p>
        </w:tc>
      </w:tr>
      <w:tr w:rsidR="00383EA6" w:rsidRPr="000C2A6C" w:rsidTr="00383EA6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Default="00CF43B4" w:rsidP="00383EA6">
            <w:pPr>
              <w:rPr>
                <w:rFonts w:eastAsia="Times New Roman" w:cs="Times New Roman"/>
                <w:lang w:val="sk-SK"/>
              </w:rPr>
            </w:pPr>
          </w:p>
          <w:p w:rsidR="00383EA6" w:rsidRPr="000C2A6C" w:rsidRDefault="00383EA6" w:rsidP="00383EA6">
            <w:pPr>
              <w:rPr>
                <w:rFonts w:eastAsia="Times New Roman" w:cs="Times New Roman"/>
                <w:lang w:val="sk-SK"/>
              </w:rPr>
            </w:pPr>
            <w:r w:rsidRPr="000C2A6C">
              <w:rPr>
                <w:rFonts w:eastAsia="Times New Roman" w:cs="Times New Roman"/>
                <w:lang w:val="sk-SK"/>
              </w:rPr>
              <w:t xml:space="preserve">hydroxid </w:t>
            </w:r>
            <w:proofErr w:type="spellStart"/>
            <w:r w:rsidRPr="000C2A6C">
              <w:rPr>
                <w:rFonts w:eastAsia="Times New Roman" w:cs="Times New Roman"/>
                <w:lang w:val="sk-SK"/>
              </w:rPr>
              <w:t>osmičelý</w:t>
            </w:r>
            <w:proofErr w:type="spellEnd"/>
          </w:p>
        </w:tc>
      </w:tr>
      <w:tr w:rsidR="00CF43B4" w:rsidRPr="000C2A6C" w:rsidTr="00383EA6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Default="00CF43B4" w:rsidP="00383EA6">
            <w:pPr>
              <w:rPr>
                <w:rFonts w:eastAsia="Times New Roman" w:cs="Times New Roman"/>
                <w:lang w:val="sk-SK"/>
              </w:rPr>
            </w:pPr>
          </w:p>
        </w:tc>
      </w:tr>
      <w:tr w:rsidR="00CF43B4" w:rsidRPr="000C2A6C" w:rsidTr="00383EA6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B4" w:rsidRPr="00CF43B4" w:rsidRDefault="00CF43B4" w:rsidP="00CF43B4">
            <w:pPr>
              <w:rPr>
                <w:rFonts w:eastAsia="Times New Roman" w:cs="Times New Roman"/>
                <w:b/>
                <w:lang w:val="sk-SK"/>
              </w:rPr>
            </w:pPr>
            <w:r w:rsidRPr="00CF43B4">
              <w:rPr>
                <w:rFonts w:eastAsia="Times New Roman" w:cs="Times New Roman"/>
                <w:b/>
                <w:lang w:val="sk-SK"/>
              </w:rPr>
              <w:t xml:space="preserve">Napíš štiepenie 2 hydroxidov </w:t>
            </w:r>
          </w:p>
        </w:tc>
      </w:tr>
    </w:tbl>
    <w:p w:rsidR="00483213" w:rsidRDefault="00CF43B4">
      <w:proofErr w:type="spellStart"/>
      <w:proofErr w:type="gramStart"/>
      <w:r>
        <w:t>Cvičenie</w:t>
      </w:r>
      <w:proofErr w:type="spellEnd"/>
      <w:r>
        <w:t xml:space="preserve"> :</w:t>
      </w:r>
      <w:proofErr w:type="gramEnd"/>
      <w:r>
        <w:t xml:space="preserve"> </w:t>
      </w:r>
    </w:p>
    <w:p w:rsidR="00CF43B4" w:rsidRDefault="00CF43B4"/>
    <w:p w:rsidR="00CF43B4" w:rsidRDefault="00CF43B4"/>
    <w:p w:rsidR="00CF43B4" w:rsidRPr="00483213" w:rsidRDefault="00CF43B4"/>
    <w:sectPr w:rsidR="00CF43B4" w:rsidRPr="00483213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2F8"/>
    <w:multiLevelType w:val="hybridMultilevel"/>
    <w:tmpl w:val="5CD4B3A4"/>
    <w:lvl w:ilvl="0" w:tplc="07D6F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E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0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6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4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8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8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A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5534F0"/>
    <w:multiLevelType w:val="hybridMultilevel"/>
    <w:tmpl w:val="41EA03E4"/>
    <w:lvl w:ilvl="0" w:tplc="8470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3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C6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0E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6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0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2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C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2A6C"/>
    <w:rsid w:val="00091006"/>
    <w:rsid w:val="000C2A6C"/>
    <w:rsid w:val="002C6018"/>
    <w:rsid w:val="00383EA6"/>
    <w:rsid w:val="00450C6F"/>
    <w:rsid w:val="00483213"/>
    <w:rsid w:val="004C3993"/>
    <w:rsid w:val="00556BA8"/>
    <w:rsid w:val="00A777B1"/>
    <w:rsid w:val="00B24863"/>
    <w:rsid w:val="00CF43B4"/>
    <w:rsid w:val="00E1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32"/>
        <o:r id="V:Rule14" type="connector" idref="#_x0000_s1026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2021-03-26T13:23:00Z</dcterms:created>
  <dcterms:modified xsi:type="dcterms:W3CDTF">2021-03-31T06:34:00Z</dcterms:modified>
</cp:coreProperties>
</file>