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C9" w:rsidRPr="009605E3" w:rsidRDefault="009204C9" w:rsidP="009204C9">
      <w:pPr>
        <w:tabs>
          <w:tab w:val="left" w:pos="1560"/>
        </w:tabs>
        <w:spacing w:after="0"/>
        <w:rPr>
          <w:b/>
          <w:sz w:val="24"/>
          <w:szCs w:val="24"/>
        </w:rPr>
      </w:pPr>
      <w:proofErr w:type="spellStart"/>
      <w:r w:rsidRPr="009605E3">
        <w:rPr>
          <w:b/>
          <w:sz w:val="24"/>
          <w:szCs w:val="24"/>
        </w:rPr>
        <w:t>Redoxné</w:t>
      </w:r>
      <w:proofErr w:type="spellEnd"/>
      <w:r w:rsidRPr="009605E3">
        <w:rPr>
          <w:b/>
          <w:sz w:val="24"/>
          <w:szCs w:val="24"/>
        </w:rPr>
        <w:t xml:space="preserve"> reakcie </w:t>
      </w:r>
    </w:p>
    <w:p w:rsidR="009204C9" w:rsidRDefault="009204C9" w:rsidP="009204C9">
      <w:pPr>
        <w:tabs>
          <w:tab w:val="left" w:pos="1560"/>
        </w:tabs>
        <w:spacing w:after="0"/>
      </w:pPr>
    </w:p>
    <w:p w:rsidR="009204C9" w:rsidRDefault="009204C9" w:rsidP="009204C9">
      <w:pPr>
        <w:tabs>
          <w:tab w:val="left" w:pos="1560"/>
        </w:tabs>
        <w:spacing w:after="0"/>
      </w:pPr>
      <w:r>
        <w:t>V čom  sa odlišujú chemické reakcie :</w:t>
      </w:r>
    </w:p>
    <w:p w:rsidR="009204C9" w:rsidRDefault="009204C9" w:rsidP="009204C9">
      <w:pPr>
        <w:tabs>
          <w:tab w:val="left" w:pos="1560"/>
        </w:tabs>
        <w:spacing w:after="0"/>
      </w:pPr>
    </w:p>
    <w:p w:rsidR="009204C9" w:rsidRPr="00251678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 w:rsidRPr="00A57A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7ACF">
        <w:rPr>
          <w:rFonts w:ascii="Times New Roman" w:hAnsi="Times New Roman" w:cs="Times New Roman"/>
          <w:sz w:val="24"/>
          <w:szCs w:val="24"/>
        </w:rPr>
        <w:t xml:space="preserve">    +    O</w:t>
      </w:r>
      <w:r w:rsidRPr="00A57A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7ACF">
        <w:rPr>
          <w:rFonts w:ascii="Times New Roman" w:hAnsi="Times New Roman" w:cs="Times New Roman"/>
          <w:sz w:val="24"/>
          <w:szCs w:val="24"/>
        </w:rPr>
        <w:t xml:space="preserve">    →  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CF">
        <w:rPr>
          <w:rFonts w:ascii="Times New Roman" w:hAnsi="Times New Roman" w:cs="Times New Roman"/>
          <w:sz w:val="24"/>
          <w:szCs w:val="24"/>
        </w:rPr>
        <w:t>O</w:t>
      </w:r>
      <w:r w:rsidRPr="00A57A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chemické zlučovanie</w:t>
      </w:r>
    </w:p>
    <w:p w:rsidR="009204C9" w:rsidRPr="00251678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   +     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chemický rozklad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prvej reakcii sa oxidačné čísla ...................., v druhej reakcii sa oxidačné čísla ......................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Reakcie, pri ktorých sa oxidačné čísla atómov menia nazývame </w:t>
      </w:r>
      <w:proofErr w:type="spellStart"/>
      <w:r w:rsidRPr="00A57ACF">
        <w:rPr>
          <w:rFonts w:ascii="Times New Roman" w:hAnsi="Times New Roman" w:cs="Times New Roman"/>
          <w:b/>
          <w:sz w:val="24"/>
          <w:szCs w:val="24"/>
        </w:rPr>
        <w:t>redoxné</w:t>
      </w:r>
      <w:proofErr w:type="spellEnd"/>
      <w:r w:rsidRPr="00A57ACF">
        <w:rPr>
          <w:rFonts w:ascii="Times New Roman" w:hAnsi="Times New Roman" w:cs="Times New Roman"/>
          <w:b/>
          <w:sz w:val="24"/>
          <w:szCs w:val="24"/>
        </w:rPr>
        <w:t xml:space="preserve"> reakcie.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Redoxné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reakcie sa skladajú z dvoch čiastkových reakcií, ktoré </w:t>
      </w:r>
      <w:r w:rsidRPr="00251678">
        <w:rPr>
          <w:rFonts w:ascii="Times New Roman" w:hAnsi="Times New Roman" w:cs="Times New Roman"/>
          <w:b/>
          <w:sz w:val="24"/>
          <w:szCs w:val="24"/>
        </w:rPr>
        <w:t>prebiehajú vždy súčasne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4C9" w:rsidRPr="0031054C" w:rsidRDefault="009204C9" w:rsidP="00920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oxidácia – dej, pri ktorom sa </w:t>
      </w:r>
      <w:r w:rsidRPr="0031054C">
        <w:rPr>
          <w:rFonts w:ascii="Times New Roman" w:hAnsi="Times New Roman" w:cs="Times New Roman"/>
          <w:b/>
          <w:sz w:val="24"/>
          <w:szCs w:val="24"/>
        </w:rPr>
        <w:t>oxidačné číslo zväčšuje</w:t>
      </w:r>
      <w:r>
        <w:rPr>
          <w:rFonts w:ascii="Times New Roman" w:hAnsi="Times New Roman" w:cs="Times New Roman"/>
          <w:sz w:val="24"/>
          <w:szCs w:val="24"/>
        </w:rPr>
        <w:t xml:space="preserve"> (napr. z 0 na II) a atóm </w:t>
      </w:r>
      <w:r w:rsidRPr="0031054C">
        <w:rPr>
          <w:rFonts w:ascii="Times New Roman" w:hAnsi="Times New Roman" w:cs="Times New Roman"/>
          <w:b/>
          <w:sz w:val="24"/>
          <w:szCs w:val="24"/>
        </w:rPr>
        <w:t>odovzdáva</w:t>
      </w:r>
    </w:p>
    <w:p w:rsidR="009204C9" w:rsidRPr="0031054C" w:rsidRDefault="009204C9" w:rsidP="009204C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jeden alebo viac elektrónov              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54C">
        <w:rPr>
          <w:rFonts w:ascii="Times New Roman" w:hAnsi="Times New Roman" w:cs="Times New Roman"/>
          <w:sz w:val="24"/>
          <w:szCs w:val="24"/>
          <w:highlight w:val="yellow"/>
        </w:rPr>
        <w:t xml:space="preserve">- 2 e </w:t>
      </w:r>
      <w:r w:rsidRPr="0031054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II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redukcia – dej, pri ktorom sa </w:t>
      </w:r>
      <w:r w:rsidRPr="0031054C">
        <w:rPr>
          <w:rFonts w:ascii="Times New Roman" w:hAnsi="Times New Roman" w:cs="Times New Roman"/>
          <w:b/>
          <w:sz w:val="24"/>
          <w:szCs w:val="24"/>
        </w:rPr>
        <w:t>oxidačné číslo zmenšuje</w:t>
      </w:r>
      <w:r>
        <w:rPr>
          <w:rFonts w:ascii="Times New Roman" w:hAnsi="Times New Roman" w:cs="Times New Roman"/>
          <w:sz w:val="24"/>
          <w:szCs w:val="24"/>
        </w:rPr>
        <w:t xml:space="preserve"> (napr. z II na I) a atóm </w:t>
      </w:r>
      <w:r w:rsidRPr="0031054C">
        <w:rPr>
          <w:rFonts w:ascii="Times New Roman" w:hAnsi="Times New Roman" w:cs="Times New Roman"/>
          <w:b/>
          <w:sz w:val="24"/>
          <w:szCs w:val="24"/>
        </w:rPr>
        <w:t>prijíma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C9" w:rsidRPr="0031054C" w:rsidRDefault="009204C9" w:rsidP="009204C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jeden alebo viac elektrónov              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54C">
        <w:rPr>
          <w:rFonts w:ascii="Times New Roman" w:hAnsi="Times New Roman" w:cs="Times New Roman"/>
          <w:sz w:val="24"/>
          <w:szCs w:val="24"/>
          <w:highlight w:val="yellow"/>
        </w:rPr>
        <w:t xml:space="preserve">+ 2 e </w:t>
      </w:r>
      <w:r w:rsidRPr="0031054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  <w:highlight w:val="yellow"/>
        </w:rPr>
        <w:t xml:space="preserve">koľko elektrónov jeden atóm pri oxidácii odovzdá, toľko druhý atóm pri redukcii </w:t>
      </w:r>
      <w:proofErr w:type="spellStart"/>
      <w:r w:rsidRPr="0031054C">
        <w:rPr>
          <w:rFonts w:ascii="Times New Roman" w:hAnsi="Times New Roman" w:cs="Times New Roman"/>
          <w:sz w:val="24"/>
          <w:szCs w:val="24"/>
          <w:highlight w:val="yellow"/>
        </w:rPr>
        <w:t>prijime</w:t>
      </w:r>
      <w:proofErr w:type="spellEnd"/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9pt;margin-top:15.3pt;width:133.25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9" type="#_x0000_t32" style="position:absolute;left:0;text-align:left;margin-left:284.1pt;margin-top:15.3pt;width:.05pt;height:8.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8" type="#_x0000_t32" style="position:absolute;left:0;text-align:left;margin-left:150.9pt;margin-top:15.3pt;width:.05pt;height:8.2pt;z-index:25166233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oxidácia     </w:t>
      </w:r>
    </w:p>
    <w:p w:rsidR="009204C9" w:rsidRPr="0031054C" w:rsidRDefault="009204C9" w:rsidP="009204C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297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32" style="position:absolute;left:0;text-align:left;margin-left:300.9pt;margin-top:18.2pt;width:.05pt;height:8.2pt;z-index:251665408" o:connectortype="straight"/>
        </w:pict>
      </w:r>
      <w:r w:rsidRPr="0086297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32" style="position:absolute;left:0;text-align:left;margin-left:201.9pt;margin-top:17.6pt;width:.05pt;height:8.2pt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+     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7" type="#_x0000_t32" style="position:absolute;left:0;text-align:left;margin-left:201.6pt;margin-top:.75pt;width:100.2pt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redukcia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 istá látka sa môže v jednej chemickej reakcii oxidovať a v druhej sa môže redukovať 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závisí to od druhu látky a schopností reakčného partnera)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       2H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</w:t>
      </w:r>
      <w:r>
        <w:rPr>
          <w:rFonts w:ascii="Times New Roman" w:hAnsi="Times New Roman" w:cs="Times New Roman"/>
          <w:sz w:val="24"/>
          <w:szCs w:val="24"/>
        </w:rPr>
        <w:t>+ 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2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   vodík sa oxiduje</w:t>
      </w:r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2Li        +   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7ACF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vodík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reukuje</w:t>
      </w:r>
      <w:proofErr w:type="spellEnd"/>
    </w:p>
    <w:p w:rsidR="009204C9" w:rsidRDefault="009204C9" w:rsidP="0092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left:0;text-align:left;margin-left:327.05pt;margin-top:17.5pt;width:33.5pt;height:21.5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2" type="#_x0000_t32" style="position:absolute;left:0;text-align:left;margin-left:273.6pt;margin-top:17.5pt;width:38pt;height:18.1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Mnohé reakcie, ktoré poznáme z bežného života patria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reakcie.</w:t>
      </w:r>
    </w:p>
    <w:p w:rsidR="009204C9" w:rsidRDefault="009204C9" w:rsidP="0092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C9" w:rsidRDefault="009204C9" w:rsidP="0092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rýchla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reakcia            pomalá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reakcia </w:t>
      </w:r>
    </w:p>
    <w:p w:rsidR="009204C9" w:rsidRDefault="009204C9" w:rsidP="0092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horenie                                       hrdzavenie                                                          </w:t>
      </w:r>
    </w:p>
    <w:p w:rsidR="009204C9" w:rsidRDefault="009204C9" w:rsidP="0092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4C9" w:rsidRPr="006447E6" w:rsidRDefault="009204C9" w:rsidP="0092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reakcie sú : fotosyntéza, dýchanie, výroba kovov, získavanie energie v monočlánkoch a akumulátoroch</w:t>
      </w:r>
    </w:p>
    <w:p w:rsidR="009204C9" w:rsidRPr="00A57ACF" w:rsidRDefault="009204C9" w:rsidP="009204C9">
      <w:pPr>
        <w:tabs>
          <w:tab w:val="left" w:pos="1560"/>
        </w:tabs>
        <w:spacing w:after="0"/>
      </w:pPr>
    </w:p>
    <w:p w:rsidR="009204C9" w:rsidRDefault="009204C9" w:rsidP="009204C9">
      <w:pPr>
        <w:tabs>
          <w:tab w:val="left" w:pos="1560"/>
        </w:tabs>
        <w:spacing w:after="0"/>
        <w:rPr>
          <w:b/>
        </w:rPr>
      </w:pPr>
      <w:r>
        <w:rPr>
          <w:b/>
        </w:rPr>
        <w:t xml:space="preserve">Podľa správania sa látok k iným počas </w:t>
      </w:r>
      <w:proofErr w:type="spellStart"/>
      <w:r>
        <w:rPr>
          <w:b/>
        </w:rPr>
        <w:t>redoxných</w:t>
      </w:r>
      <w:proofErr w:type="spellEnd"/>
      <w:r>
        <w:rPr>
          <w:b/>
        </w:rPr>
        <w:t xml:space="preserve"> reakcii :</w:t>
      </w:r>
    </w:p>
    <w:p w:rsidR="009204C9" w:rsidRDefault="009204C9" w:rsidP="009204C9">
      <w:pPr>
        <w:tabs>
          <w:tab w:val="left" w:pos="1560"/>
        </w:tabs>
        <w:spacing w:after="0"/>
        <w:rPr>
          <w:b/>
        </w:rPr>
      </w:pPr>
    </w:p>
    <w:p w:rsidR="009204C9" w:rsidRDefault="009204C9" w:rsidP="009204C9">
      <w:pPr>
        <w:tabs>
          <w:tab w:val="left" w:pos="1560"/>
        </w:tabs>
        <w:spacing w:after="0"/>
      </w:pPr>
      <w:proofErr w:type="spellStart"/>
      <w:r w:rsidRPr="00364FD5">
        <w:rPr>
          <w:b/>
        </w:rPr>
        <w:t>Oxidovadlo</w:t>
      </w:r>
      <w:proofErr w:type="spellEnd"/>
      <w:r>
        <w:t xml:space="preserve"> – </w:t>
      </w:r>
      <w:proofErr w:type="spellStart"/>
      <w:r>
        <w:t>rektant</w:t>
      </w:r>
      <w:proofErr w:type="spellEnd"/>
      <w:r>
        <w:t xml:space="preserve">, spôsobujúci oxidáciu inej látky, no sám sa pritom redukuje </w:t>
      </w:r>
      <w:r w:rsidRPr="00364FD5">
        <w:rPr>
          <w:b/>
          <w:sz w:val="18"/>
          <w:szCs w:val="18"/>
        </w:rPr>
        <w:t>(kyslík, fluór, chlór, HNO</w:t>
      </w:r>
      <w:r w:rsidRPr="00364FD5">
        <w:rPr>
          <w:b/>
          <w:sz w:val="18"/>
          <w:szCs w:val="18"/>
          <w:vertAlign w:val="subscript"/>
        </w:rPr>
        <w:t>3</w:t>
      </w:r>
      <w:r w:rsidRPr="00364FD5">
        <w:rPr>
          <w:b/>
          <w:sz w:val="18"/>
          <w:szCs w:val="18"/>
        </w:rPr>
        <w:t>)</w:t>
      </w:r>
      <w:r w:rsidRPr="009605E3">
        <w:rPr>
          <w:sz w:val="18"/>
          <w:szCs w:val="18"/>
        </w:rPr>
        <w:t xml:space="preserve"> </w:t>
      </w:r>
      <w:r>
        <w:t xml:space="preserve"> </w:t>
      </w:r>
    </w:p>
    <w:p w:rsidR="009204C9" w:rsidRDefault="009204C9" w:rsidP="009204C9">
      <w:pPr>
        <w:tabs>
          <w:tab w:val="left" w:pos="1560"/>
        </w:tabs>
        <w:spacing w:after="0"/>
      </w:pPr>
    </w:p>
    <w:p w:rsidR="009204C9" w:rsidRPr="00364FD5" w:rsidRDefault="009204C9" w:rsidP="009204C9">
      <w:pPr>
        <w:tabs>
          <w:tab w:val="left" w:pos="1560"/>
        </w:tabs>
        <w:spacing w:after="0"/>
        <w:rPr>
          <w:b/>
        </w:rPr>
      </w:pPr>
      <w:proofErr w:type="spellStart"/>
      <w:r w:rsidRPr="00364FD5">
        <w:rPr>
          <w:b/>
        </w:rPr>
        <w:t>Redukovadlo</w:t>
      </w:r>
      <w:proofErr w:type="spellEnd"/>
      <w:r>
        <w:rPr>
          <w:b/>
        </w:rPr>
        <w:t xml:space="preserve"> – </w:t>
      </w:r>
      <w:proofErr w:type="spellStart"/>
      <w:r>
        <w:t>rektant</w:t>
      </w:r>
      <w:proofErr w:type="spellEnd"/>
      <w:r>
        <w:t xml:space="preserve">, spôsobujúci redukciu inej látky, no sám sa pritom oxiduje </w:t>
      </w:r>
      <w:r w:rsidRPr="00364FD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uhlík</w:t>
      </w:r>
      <w:r w:rsidRPr="00364FD5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vodík</w:t>
      </w:r>
      <w:r w:rsidRPr="00364FD5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draslík</w:t>
      </w:r>
      <w:r w:rsidRPr="00364FD5">
        <w:rPr>
          <w:b/>
          <w:sz w:val="18"/>
          <w:szCs w:val="18"/>
        </w:rPr>
        <w:t>)</w:t>
      </w:r>
    </w:p>
    <w:p w:rsidR="00450C6F" w:rsidRDefault="00450C6F"/>
    <w:sectPr w:rsidR="00450C6F" w:rsidSect="00364FD5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04C9"/>
    <w:rsid w:val="00091006"/>
    <w:rsid w:val="00450C6F"/>
    <w:rsid w:val="007B572C"/>
    <w:rsid w:val="0092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9"/>
        <o:r id="V:Rule5" type="connector" idref="#_x0000_s1028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4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2020-06-08T16:52:00Z</dcterms:created>
  <dcterms:modified xsi:type="dcterms:W3CDTF">2020-06-08T16:52:00Z</dcterms:modified>
</cp:coreProperties>
</file>