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A3" w:rsidRDefault="00E46EAB">
      <w:pPr>
        <w:rPr>
          <w:b/>
        </w:rPr>
      </w:pPr>
      <w:r w:rsidRPr="00E46EAB">
        <w:rPr>
          <w:b/>
        </w:rPr>
        <w:t xml:space="preserve">Regulácia </w:t>
      </w:r>
      <w:r w:rsidR="00B41126">
        <w:rPr>
          <w:b/>
        </w:rPr>
        <w:t xml:space="preserve">( riadenie ) </w:t>
      </w:r>
      <w:r w:rsidRPr="00E46EAB">
        <w:rPr>
          <w:b/>
        </w:rPr>
        <w:t xml:space="preserve">organizmu </w:t>
      </w:r>
    </w:p>
    <w:p w:rsidR="00E46EAB" w:rsidRPr="00E46EAB" w:rsidRDefault="00E46EAB">
      <w:r w:rsidRPr="00E46EAB">
        <w:t>Aby organizmus mohol správne pracovať, musia byť jeho sústavy správne riadené.</w:t>
      </w:r>
    </w:p>
    <w:p w:rsidR="00B41126" w:rsidRDefault="00E46EAB">
      <w:r w:rsidRPr="00E46EAB">
        <w:t>Regulácia zabezpečuje rovnováhu vnútorného prostredia</w:t>
      </w:r>
      <w:r w:rsidR="00B41126">
        <w:t xml:space="preserve">, pretože prostredie sa neustále mení, preto </w:t>
      </w:r>
    </w:p>
    <w:p w:rsidR="00E46EAB" w:rsidRPr="00E46EAB" w:rsidRDefault="00B41126">
      <w:r>
        <w:t>sústavy orgánov musia byť regulované podľa podnetov z vonkajšieho a vnútorného prostredia</w:t>
      </w:r>
      <w:r w:rsidR="00E46EAB" w:rsidRPr="00E46EAB">
        <w:t>.</w:t>
      </w:r>
      <w:r>
        <w:t xml:space="preserve"> </w:t>
      </w:r>
      <w:r w:rsidR="00ED5C7A">
        <w:t xml:space="preserve"> </w:t>
      </w:r>
    </w:p>
    <w:p w:rsidR="00E46EAB" w:rsidRDefault="00E46EAB" w:rsidP="00FA03E1">
      <w:pPr>
        <w:tabs>
          <w:tab w:val="left" w:pos="4253"/>
        </w:tabs>
        <w:spacing w:after="0"/>
        <w:rPr>
          <w:b/>
        </w:rPr>
      </w:pPr>
      <w:r w:rsidRPr="00E46EAB">
        <w:t>Poznáme tri základné regulačné mechanizmy:</w:t>
      </w:r>
      <w:r>
        <w:rPr>
          <w:b/>
        </w:rPr>
        <w:t xml:space="preserve">    dráždivé ( nervové)</w:t>
      </w:r>
    </w:p>
    <w:p w:rsidR="00E46EAB" w:rsidRDefault="00E46EAB" w:rsidP="00FA03E1">
      <w:pPr>
        <w:tabs>
          <w:tab w:val="left" w:pos="4253"/>
        </w:tabs>
        <w:spacing w:after="0"/>
        <w:rPr>
          <w:b/>
        </w:rPr>
      </w:pPr>
      <w:r>
        <w:rPr>
          <w:b/>
        </w:rPr>
        <w:tab/>
        <w:t>látkové ( hormonálne)</w:t>
      </w:r>
    </w:p>
    <w:p w:rsidR="00E46EAB" w:rsidRDefault="00E46EAB" w:rsidP="00FA03E1">
      <w:pPr>
        <w:tabs>
          <w:tab w:val="left" w:pos="4253"/>
        </w:tabs>
        <w:spacing w:after="0"/>
        <w:rPr>
          <w:b/>
        </w:rPr>
      </w:pPr>
      <w:r>
        <w:rPr>
          <w:b/>
        </w:rPr>
        <w:tab/>
        <w:t>obranné (imunitné )</w:t>
      </w:r>
    </w:p>
    <w:p w:rsidR="00E46EAB" w:rsidRDefault="00E46EAB" w:rsidP="00FA03E1">
      <w:pPr>
        <w:spacing w:after="0"/>
        <w:rPr>
          <w:b/>
        </w:rPr>
      </w:pPr>
      <w:r>
        <w:rPr>
          <w:b/>
        </w:rPr>
        <w:t xml:space="preserve">  Reguláciu zabezpečujú :</w:t>
      </w:r>
    </w:p>
    <w:p w:rsidR="00E46EAB" w:rsidRDefault="00E46EAB" w:rsidP="00E46EAB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 xml:space="preserve">Hormonálna regulačná sústava – </w:t>
      </w:r>
      <w:r w:rsidRPr="00ED5C7A">
        <w:t xml:space="preserve">riadenie sa uskutočňuje pomocou </w:t>
      </w:r>
      <w:r w:rsidR="00ED5C7A" w:rsidRPr="00ED5C7A">
        <w:t xml:space="preserve">špecializovaných bielkovinových látok </w:t>
      </w:r>
      <w:r w:rsidR="00ED5C7A">
        <w:rPr>
          <w:b/>
        </w:rPr>
        <w:t xml:space="preserve">– hormónov. </w:t>
      </w:r>
      <w:r w:rsidR="00ED5C7A" w:rsidRPr="00ED5C7A">
        <w:t>Tvoria sa v</w:t>
      </w:r>
      <w:r w:rsidR="00ED5C7A">
        <w:rPr>
          <w:b/>
        </w:rPr>
        <w:t xml:space="preserve"> žľazách s vnútorným vylučovaním. </w:t>
      </w:r>
      <w:r w:rsidR="00ED5C7A" w:rsidRPr="00ED5C7A">
        <w:t>V tele ich rozvádza</w:t>
      </w:r>
      <w:r w:rsidR="00ED5C7A">
        <w:rPr>
          <w:b/>
        </w:rPr>
        <w:t xml:space="preserve"> krv k bunkám, ktoré sú na ne citlivé. Je podradená nervovej regulácii.</w:t>
      </w:r>
    </w:p>
    <w:p w:rsidR="00324227" w:rsidRDefault="00324227" w:rsidP="00324227">
      <w:pPr>
        <w:pStyle w:val="Odsekzoznamu"/>
        <w:ind w:left="763"/>
        <w:rPr>
          <w:b/>
        </w:rPr>
      </w:pPr>
    </w:p>
    <w:p w:rsidR="00ED5C7A" w:rsidRDefault="00ED5C7A" w:rsidP="00E46EAB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 xml:space="preserve">Nervová regulačná sústava </w:t>
      </w:r>
      <w:r w:rsidRPr="00ED5C7A">
        <w:t xml:space="preserve">– prijíma informácie o zmene prostredia pomocou </w:t>
      </w:r>
      <w:r w:rsidRPr="00ED5C7A">
        <w:rPr>
          <w:b/>
        </w:rPr>
        <w:t>nervových buniek a nervov</w:t>
      </w:r>
      <w:r w:rsidRPr="00ED5C7A">
        <w:t>, ktorými je telo spojené s ústrednou nervovou sústavou</w:t>
      </w:r>
      <w:r>
        <w:rPr>
          <w:b/>
        </w:rPr>
        <w:t xml:space="preserve"> ( mozog a miecha) Je nadradená sústava.</w:t>
      </w:r>
    </w:p>
    <w:p w:rsidR="00ED5C7A" w:rsidRDefault="00ED5C7A" w:rsidP="00ED5C7A">
      <w:pPr>
        <w:rPr>
          <w:b/>
        </w:rPr>
      </w:pPr>
      <w:r>
        <w:rPr>
          <w:b/>
        </w:rPr>
        <w:t xml:space="preserve"> </w:t>
      </w:r>
      <w:r w:rsidR="00B41126">
        <w:rPr>
          <w:b/>
        </w:rPr>
        <w:t>Regulačné sústavy navzájom súvisia !!!!</w:t>
      </w:r>
    </w:p>
    <w:p w:rsidR="00324227" w:rsidRDefault="00324227" w:rsidP="00ED5C7A">
      <w:pPr>
        <w:rPr>
          <w:b/>
        </w:rPr>
      </w:pPr>
      <w:r>
        <w:rPr>
          <w:b/>
        </w:rPr>
        <w:t>Hormonálna sústava :</w:t>
      </w:r>
      <w:r w:rsidR="00FA03E1">
        <w:rPr>
          <w:b/>
        </w:rPr>
        <w:t xml:space="preserve">  fylogeneticky staršia</w:t>
      </w:r>
    </w:p>
    <w:p w:rsidR="00324227" w:rsidRDefault="00324227" w:rsidP="00324227">
      <w:r>
        <w:rPr>
          <w:szCs w:val="26"/>
        </w:rPr>
        <w:t xml:space="preserve">HORMÓNY – </w:t>
      </w:r>
      <w:r w:rsidR="00FA03E1">
        <w:rPr>
          <w:szCs w:val="26"/>
        </w:rPr>
        <w:t xml:space="preserve">vysokoúčinné </w:t>
      </w:r>
      <w:r>
        <w:t>organické látky, ktoré chemickou cestou prenášajú informácie, a tak ovplyvňujú činnosť rôznych telesných orgánov</w:t>
      </w:r>
      <w:r w:rsidR="00FA03E1">
        <w:t xml:space="preserve"> (pôsobia pomaly a dlhodobo)tvorba závisí od množstva látky ktorej premenu hormón riadi, prípadne tvorbu riadi NS</w:t>
      </w:r>
      <w:r w:rsidR="00BA3297">
        <w:t>. Tvorbu neovládame vôlou.</w:t>
      </w:r>
    </w:p>
    <w:p w:rsidR="00324227" w:rsidRDefault="00324227" w:rsidP="00324227">
      <w:r>
        <w:t xml:space="preserve">ŽĽAZY S VNÚTORNÝM VYLUČOVANÍM – uzavreté žľazy bez vývodu </w:t>
      </w:r>
      <w:r>
        <w:rPr>
          <w:rFonts w:ascii="Courier New" w:hAnsi="Courier New" w:cs="Courier New"/>
        </w:rPr>
        <w:t>→</w:t>
      </w:r>
      <w:r>
        <w:t xml:space="preserve"> výlučky idú priamo do krvi alebo miazgy</w:t>
      </w:r>
      <w:r w:rsidR="00FA03E1">
        <w:t>. Porucha vplýva na celkový zdravotný stav organizmu</w:t>
      </w:r>
    </w:p>
    <w:tbl>
      <w:tblPr>
        <w:tblStyle w:val="Mriekatabuky"/>
        <w:tblW w:w="9435" w:type="dxa"/>
        <w:tblInd w:w="-147" w:type="dxa"/>
        <w:tblLook w:val="04A0"/>
      </w:tblPr>
      <w:tblGrid>
        <w:gridCol w:w="2038"/>
        <w:gridCol w:w="4336"/>
        <w:gridCol w:w="3061"/>
      </w:tblGrid>
      <w:tr w:rsidR="00FA03E1" w:rsidTr="00FA03E1">
        <w:trPr>
          <w:trHeight w:val="372"/>
        </w:trPr>
        <w:tc>
          <w:tcPr>
            <w:tcW w:w="2038" w:type="dxa"/>
          </w:tcPr>
          <w:p w:rsidR="00FA03E1" w:rsidRPr="00A32B25" w:rsidRDefault="00FA03E1" w:rsidP="00E41831">
            <w:pPr>
              <w:rPr>
                <w:szCs w:val="26"/>
              </w:rPr>
            </w:pPr>
            <w:r>
              <w:rPr>
                <w:szCs w:val="26"/>
              </w:rPr>
              <w:t>žľazy s vnútorným vylučovaním</w:t>
            </w:r>
          </w:p>
        </w:tc>
        <w:tc>
          <w:tcPr>
            <w:tcW w:w="4336" w:type="dxa"/>
          </w:tcPr>
          <w:p w:rsidR="00FA03E1" w:rsidRDefault="00FA03E1" w:rsidP="00E41831">
            <w:pPr>
              <w:rPr>
                <w:szCs w:val="26"/>
              </w:rPr>
            </w:pPr>
            <w:r>
              <w:rPr>
                <w:szCs w:val="26"/>
              </w:rPr>
              <w:t>hormóny a regulácia</w:t>
            </w:r>
          </w:p>
        </w:tc>
        <w:tc>
          <w:tcPr>
            <w:tcW w:w="3061" w:type="dxa"/>
          </w:tcPr>
          <w:p w:rsidR="00FA03E1" w:rsidRDefault="00FA03E1" w:rsidP="00FA03E1">
            <w:pPr>
              <w:rPr>
                <w:szCs w:val="26"/>
              </w:rPr>
            </w:pPr>
            <w:r>
              <w:rPr>
                <w:szCs w:val="26"/>
              </w:rPr>
              <w:t xml:space="preserve">nachádza sa </w:t>
            </w:r>
          </w:p>
        </w:tc>
      </w:tr>
      <w:tr w:rsidR="00FA03E1" w:rsidTr="00FA03E1">
        <w:trPr>
          <w:trHeight w:val="383"/>
        </w:trPr>
        <w:tc>
          <w:tcPr>
            <w:tcW w:w="2038" w:type="dxa"/>
          </w:tcPr>
          <w:p w:rsidR="00FA03E1" w:rsidRDefault="00FA03E1" w:rsidP="00E41831">
            <w:pPr>
              <w:rPr>
                <w:szCs w:val="26"/>
              </w:rPr>
            </w:pPr>
            <w:r w:rsidRPr="000D56A1">
              <w:rPr>
                <w:b/>
                <w:szCs w:val="26"/>
              </w:rPr>
              <w:t>PODMOZGOVÁ ŽĽAZA</w:t>
            </w:r>
            <w:r>
              <w:rPr>
                <w:szCs w:val="26"/>
              </w:rPr>
              <w:t xml:space="preserve"> (hypofýza)</w:t>
            </w:r>
          </w:p>
        </w:tc>
        <w:tc>
          <w:tcPr>
            <w:tcW w:w="4336" w:type="dxa"/>
          </w:tcPr>
          <w:p w:rsidR="00FA03E1" w:rsidRDefault="00FA03E1" w:rsidP="00324227">
            <w:pPr>
              <w:rPr>
                <w:szCs w:val="26"/>
              </w:rPr>
            </w:pPr>
            <w:r>
              <w:rPr>
                <w:szCs w:val="26"/>
              </w:rPr>
              <w:t>napr. ....................</w:t>
            </w:r>
            <w:r w:rsidRPr="00A64CCF">
              <w:rPr>
                <w:b/>
                <w:szCs w:val="26"/>
                <w:u w:val="single"/>
              </w:rPr>
              <w:t>hormón</w:t>
            </w:r>
            <w:r>
              <w:rPr>
                <w:b/>
                <w:szCs w:val="26"/>
              </w:rPr>
              <w:t xml:space="preserve"> </w:t>
            </w:r>
            <w:r>
              <w:rPr>
                <w:szCs w:val="26"/>
              </w:rPr>
              <w:t>; ovplyvňuje činnosť iných žliaz a vnútorných orgánov</w:t>
            </w:r>
          </w:p>
        </w:tc>
        <w:tc>
          <w:tcPr>
            <w:tcW w:w="3061" w:type="dxa"/>
          </w:tcPr>
          <w:p w:rsidR="00FA03E1" w:rsidRDefault="00FA03E1" w:rsidP="00FA03E1">
            <w:pPr>
              <w:rPr>
                <w:szCs w:val="26"/>
              </w:rPr>
            </w:pPr>
            <w:r>
              <w:rPr>
                <w:szCs w:val="26"/>
              </w:rPr>
              <w:t>pod medzimozgom</w:t>
            </w:r>
          </w:p>
        </w:tc>
      </w:tr>
      <w:tr w:rsidR="00FA03E1" w:rsidTr="00FA03E1">
        <w:trPr>
          <w:trHeight w:val="191"/>
        </w:trPr>
        <w:tc>
          <w:tcPr>
            <w:tcW w:w="2038" w:type="dxa"/>
          </w:tcPr>
          <w:p w:rsidR="00FA03E1" w:rsidRPr="000D56A1" w:rsidRDefault="00FA03E1" w:rsidP="00E41831">
            <w:pPr>
              <w:rPr>
                <w:b/>
                <w:szCs w:val="26"/>
              </w:rPr>
            </w:pPr>
            <w:r w:rsidRPr="000D56A1">
              <w:rPr>
                <w:b/>
                <w:szCs w:val="26"/>
              </w:rPr>
              <w:t>ŠUŠKOVITÉ TELIESKO</w:t>
            </w:r>
            <w:r>
              <w:rPr>
                <w:b/>
                <w:szCs w:val="26"/>
              </w:rPr>
              <w:t xml:space="preserve"> </w:t>
            </w:r>
            <w:r w:rsidRPr="000D56A1">
              <w:rPr>
                <w:szCs w:val="26"/>
              </w:rPr>
              <w:t>(epifýza – v mozgu)</w:t>
            </w:r>
          </w:p>
        </w:tc>
        <w:tc>
          <w:tcPr>
            <w:tcW w:w="4336" w:type="dxa"/>
          </w:tcPr>
          <w:p w:rsidR="00FA03E1" w:rsidRPr="000D56A1" w:rsidRDefault="00FA03E1" w:rsidP="00E41831">
            <w:pPr>
              <w:rPr>
                <w:szCs w:val="26"/>
              </w:rPr>
            </w:pPr>
            <w:r>
              <w:rPr>
                <w:b/>
                <w:szCs w:val="26"/>
              </w:rPr>
              <w:t>melatonín</w:t>
            </w:r>
            <w:r>
              <w:rPr>
                <w:szCs w:val="26"/>
              </w:rPr>
              <w:t>; tvorba v závislosti od svetla (ovplyvňuje náladu a tvorbu pohlavných hormónov)</w:t>
            </w:r>
          </w:p>
        </w:tc>
        <w:tc>
          <w:tcPr>
            <w:tcW w:w="3061" w:type="dxa"/>
          </w:tcPr>
          <w:p w:rsidR="00FA03E1" w:rsidRDefault="00FA03E1" w:rsidP="00E41831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medzimozog</w:t>
            </w:r>
          </w:p>
        </w:tc>
      </w:tr>
      <w:tr w:rsidR="00FA03E1" w:rsidTr="00FA03E1">
        <w:trPr>
          <w:trHeight w:val="181"/>
        </w:trPr>
        <w:tc>
          <w:tcPr>
            <w:tcW w:w="2038" w:type="dxa"/>
          </w:tcPr>
          <w:p w:rsidR="00FA03E1" w:rsidRPr="000D56A1" w:rsidRDefault="00FA03E1" w:rsidP="00E41831">
            <w:pPr>
              <w:rPr>
                <w:b/>
                <w:szCs w:val="26"/>
              </w:rPr>
            </w:pPr>
            <w:r w:rsidRPr="000D56A1">
              <w:rPr>
                <w:b/>
                <w:szCs w:val="26"/>
              </w:rPr>
              <w:t>ŠTÍTNA ŽĽAZA</w:t>
            </w:r>
            <w:r>
              <w:rPr>
                <w:b/>
                <w:szCs w:val="26"/>
              </w:rPr>
              <w:t xml:space="preserve">  </w:t>
            </w:r>
          </w:p>
        </w:tc>
        <w:tc>
          <w:tcPr>
            <w:tcW w:w="4336" w:type="dxa"/>
          </w:tcPr>
          <w:p w:rsidR="00FA03E1" w:rsidRDefault="00FA03E1" w:rsidP="00E41831">
            <w:pPr>
              <w:rPr>
                <w:szCs w:val="26"/>
              </w:rPr>
            </w:pPr>
            <w:r>
              <w:rPr>
                <w:b/>
                <w:szCs w:val="26"/>
              </w:rPr>
              <w:t xml:space="preserve">tyroxín, tyronín </w:t>
            </w:r>
            <w:r w:rsidRPr="00B346A4">
              <w:rPr>
                <w:szCs w:val="26"/>
              </w:rPr>
              <w:t>(</w:t>
            </w:r>
            <w:r>
              <w:rPr>
                <w:b/>
                <w:szCs w:val="26"/>
              </w:rPr>
              <w:t>jód</w:t>
            </w:r>
            <w:r>
              <w:rPr>
                <w:szCs w:val="26"/>
              </w:rPr>
              <w:t xml:space="preserve"> je v nich zabudovaný</w:t>
            </w:r>
            <w:r w:rsidRPr="00B346A4">
              <w:rPr>
                <w:szCs w:val="26"/>
              </w:rPr>
              <w:t>)</w:t>
            </w:r>
            <w:r>
              <w:rPr>
                <w:szCs w:val="26"/>
              </w:rPr>
              <w:t xml:space="preserve">; </w:t>
            </w:r>
          </w:p>
          <w:p w:rsidR="00FA03E1" w:rsidRPr="008C1A16" w:rsidRDefault="00FA03E1" w:rsidP="00E41831">
            <w:pPr>
              <w:rPr>
                <w:b/>
                <w:szCs w:val="26"/>
              </w:rPr>
            </w:pPr>
            <w:r>
              <w:rPr>
                <w:szCs w:val="26"/>
              </w:rPr>
              <w:t>ovplyvňuje ...................................................</w:t>
            </w:r>
          </w:p>
        </w:tc>
        <w:tc>
          <w:tcPr>
            <w:tcW w:w="3061" w:type="dxa"/>
          </w:tcPr>
          <w:p w:rsidR="00FA03E1" w:rsidRDefault="00FA03E1" w:rsidP="00E41831">
            <w:pPr>
              <w:rPr>
                <w:b/>
                <w:szCs w:val="26"/>
              </w:rPr>
            </w:pPr>
          </w:p>
        </w:tc>
      </w:tr>
      <w:tr w:rsidR="00FA03E1" w:rsidTr="00FA03E1">
        <w:trPr>
          <w:trHeight w:val="191"/>
        </w:trPr>
        <w:tc>
          <w:tcPr>
            <w:tcW w:w="2038" w:type="dxa"/>
          </w:tcPr>
          <w:p w:rsidR="00FA03E1" w:rsidRPr="002E79FD" w:rsidRDefault="00FA03E1" w:rsidP="00E41831">
            <w:pPr>
              <w:rPr>
                <w:b/>
                <w:szCs w:val="26"/>
              </w:rPr>
            </w:pPr>
            <w:r w:rsidRPr="002E79FD">
              <w:rPr>
                <w:b/>
                <w:szCs w:val="26"/>
              </w:rPr>
              <w:t>PRIŠTÍTNE TELIESKA</w:t>
            </w:r>
          </w:p>
        </w:tc>
        <w:tc>
          <w:tcPr>
            <w:tcW w:w="4336" w:type="dxa"/>
          </w:tcPr>
          <w:p w:rsidR="00FA03E1" w:rsidRPr="00821674" w:rsidRDefault="00FA03E1" w:rsidP="00324227">
            <w:pPr>
              <w:rPr>
                <w:szCs w:val="26"/>
              </w:rPr>
            </w:pPr>
            <w:r>
              <w:rPr>
                <w:b/>
                <w:szCs w:val="26"/>
              </w:rPr>
              <w:t>parathormón</w:t>
            </w:r>
            <w:r>
              <w:rPr>
                <w:szCs w:val="26"/>
              </w:rPr>
              <w:t>; reguluje hladinu vápnika (stavba kostí)</w:t>
            </w:r>
          </w:p>
        </w:tc>
        <w:tc>
          <w:tcPr>
            <w:tcW w:w="3061" w:type="dxa"/>
          </w:tcPr>
          <w:p w:rsidR="00FA03E1" w:rsidRDefault="00FA03E1" w:rsidP="00324227">
            <w:pPr>
              <w:rPr>
                <w:b/>
                <w:szCs w:val="26"/>
              </w:rPr>
            </w:pPr>
          </w:p>
        </w:tc>
      </w:tr>
      <w:tr w:rsidR="00FA03E1" w:rsidTr="00FA03E1">
        <w:trPr>
          <w:trHeight w:val="181"/>
        </w:trPr>
        <w:tc>
          <w:tcPr>
            <w:tcW w:w="2038" w:type="dxa"/>
          </w:tcPr>
          <w:p w:rsidR="00FA03E1" w:rsidRDefault="00FA03E1" w:rsidP="00E41831">
            <w:pPr>
              <w:rPr>
                <w:szCs w:val="26"/>
              </w:rPr>
            </w:pPr>
            <w:r w:rsidRPr="00821674">
              <w:rPr>
                <w:b/>
                <w:szCs w:val="26"/>
              </w:rPr>
              <w:t>DETSKÁ ŽĽAZA</w:t>
            </w:r>
            <w:r>
              <w:rPr>
                <w:szCs w:val="26"/>
              </w:rPr>
              <w:t xml:space="preserve"> (týmus)</w:t>
            </w:r>
          </w:p>
        </w:tc>
        <w:tc>
          <w:tcPr>
            <w:tcW w:w="4336" w:type="dxa"/>
          </w:tcPr>
          <w:p w:rsidR="00FA03E1" w:rsidRDefault="00FA03E1" w:rsidP="00324227">
            <w:pPr>
              <w:rPr>
                <w:szCs w:val="26"/>
              </w:rPr>
            </w:pPr>
            <w:r>
              <w:rPr>
                <w:b/>
                <w:szCs w:val="26"/>
              </w:rPr>
              <w:t>jej hormón</w:t>
            </w:r>
            <w:r>
              <w:rPr>
                <w:szCs w:val="26"/>
              </w:rPr>
              <w:t xml:space="preserve">; </w:t>
            </w:r>
            <w:r>
              <w:t>urýchľuje rast a spomaľuje pohlavné dospievanie,</w:t>
            </w:r>
            <w:r>
              <w:rPr>
                <w:szCs w:val="26"/>
              </w:rPr>
              <w:t xml:space="preserve"> zabezpečuje imunitu</w:t>
            </w:r>
          </w:p>
        </w:tc>
        <w:tc>
          <w:tcPr>
            <w:tcW w:w="3061" w:type="dxa"/>
          </w:tcPr>
          <w:p w:rsidR="00FA03E1" w:rsidRDefault="00FA03E1" w:rsidP="00324227">
            <w:pPr>
              <w:rPr>
                <w:b/>
                <w:szCs w:val="26"/>
              </w:rPr>
            </w:pPr>
          </w:p>
        </w:tc>
        <w:bookmarkStart w:id="0" w:name="_GoBack"/>
        <w:bookmarkEnd w:id="0"/>
      </w:tr>
      <w:tr w:rsidR="00FA03E1" w:rsidTr="00FA03E1">
        <w:trPr>
          <w:trHeight w:val="191"/>
        </w:trPr>
        <w:tc>
          <w:tcPr>
            <w:tcW w:w="2038" w:type="dxa"/>
          </w:tcPr>
          <w:p w:rsidR="00FA03E1" w:rsidRDefault="00FA03E1" w:rsidP="00E41831">
            <w:pPr>
              <w:rPr>
                <w:szCs w:val="26"/>
              </w:rPr>
            </w:pPr>
            <w:r w:rsidRPr="00821674">
              <w:rPr>
                <w:b/>
                <w:szCs w:val="26"/>
              </w:rPr>
              <w:t>PODŽALÚDKOVÁ ŽĽAZA</w:t>
            </w:r>
            <w:r>
              <w:rPr>
                <w:szCs w:val="26"/>
              </w:rPr>
              <w:t xml:space="preserve"> (pankreas)</w:t>
            </w:r>
          </w:p>
        </w:tc>
        <w:tc>
          <w:tcPr>
            <w:tcW w:w="4336" w:type="dxa"/>
          </w:tcPr>
          <w:p w:rsidR="00FA03E1" w:rsidRPr="00F2043C" w:rsidRDefault="00FA03E1" w:rsidP="00324227">
            <w:pPr>
              <w:rPr>
                <w:szCs w:val="26"/>
              </w:rPr>
            </w:pPr>
            <w:r>
              <w:rPr>
                <w:b/>
                <w:szCs w:val="26"/>
                <w:u w:val="single"/>
              </w:rPr>
              <w:t xml:space="preserve">....................a </w:t>
            </w:r>
            <w:r>
              <w:rPr>
                <w:b/>
                <w:szCs w:val="26"/>
              </w:rPr>
              <w:t>glukagón</w:t>
            </w:r>
            <w:r>
              <w:rPr>
                <w:szCs w:val="26"/>
              </w:rPr>
              <w:t>; regulujú množstvo cukru v krvi</w:t>
            </w:r>
          </w:p>
        </w:tc>
        <w:tc>
          <w:tcPr>
            <w:tcW w:w="3061" w:type="dxa"/>
          </w:tcPr>
          <w:p w:rsidR="00FA03E1" w:rsidRDefault="00FA03E1" w:rsidP="00324227">
            <w:pPr>
              <w:rPr>
                <w:b/>
                <w:szCs w:val="26"/>
                <w:u w:val="single"/>
              </w:rPr>
            </w:pPr>
          </w:p>
        </w:tc>
      </w:tr>
      <w:tr w:rsidR="00FA03E1" w:rsidTr="00FA03E1">
        <w:trPr>
          <w:trHeight w:val="364"/>
        </w:trPr>
        <w:tc>
          <w:tcPr>
            <w:tcW w:w="2038" w:type="dxa"/>
          </w:tcPr>
          <w:p w:rsidR="00FA03E1" w:rsidRPr="00821674" w:rsidRDefault="00FA03E1" w:rsidP="00E41831">
            <w:pPr>
              <w:rPr>
                <w:b/>
                <w:szCs w:val="26"/>
              </w:rPr>
            </w:pPr>
            <w:r w:rsidRPr="00821674">
              <w:rPr>
                <w:b/>
                <w:szCs w:val="26"/>
              </w:rPr>
              <w:t>NADOBLIČKY</w:t>
            </w:r>
            <w:r>
              <w:rPr>
                <w:b/>
                <w:szCs w:val="26"/>
              </w:rPr>
              <w:t xml:space="preserve"> </w:t>
            </w:r>
            <w:r w:rsidRPr="00F2043C">
              <w:rPr>
                <w:szCs w:val="26"/>
              </w:rPr>
              <w:t>(</w:t>
            </w:r>
            <w:r>
              <w:rPr>
                <w:szCs w:val="26"/>
              </w:rPr>
              <w:t>rozlišujeme kôru a dreň</w:t>
            </w:r>
            <w:r w:rsidRPr="00F2043C">
              <w:rPr>
                <w:szCs w:val="26"/>
              </w:rPr>
              <w:t>)</w:t>
            </w:r>
          </w:p>
        </w:tc>
        <w:tc>
          <w:tcPr>
            <w:tcW w:w="4336" w:type="dxa"/>
          </w:tcPr>
          <w:p w:rsidR="00FA03E1" w:rsidRDefault="00FA03E1" w:rsidP="00E41831">
            <w:pPr>
              <w:rPr>
                <w:b/>
                <w:szCs w:val="26"/>
              </w:rPr>
            </w:pPr>
            <w:r>
              <w:rPr>
                <w:szCs w:val="26"/>
              </w:rPr>
              <w:t>kôra: k</w:t>
            </w:r>
            <w:r w:rsidRPr="00F2043C">
              <w:rPr>
                <w:b/>
                <w:szCs w:val="26"/>
              </w:rPr>
              <w:t>ortikoidy, androgény</w:t>
            </w:r>
            <w:r>
              <w:rPr>
                <w:b/>
                <w:szCs w:val="26"/>
              </w:rPr>
              <w:t xml:space="preserve"> </w:t>
            </w:r>
            <w:r w:rsidRPr="00F2043C">
              <w:rPr>
                <w:szCs w:val="26"/>
              </w:rPr>
              <w:t xml:space="preserve">(regulácia </w:t>
            </w:r>
            <w:r>
              <w:rPr>
                <w:szCs w:val="26"/>
              </w:rPr>
              <w:t>minerálov</w:t>
            </w:r>
            <w:r w:rsidRPr="00F2043C">
              <w:rPr>
                <w:szCs w:val="26"/>
              </w:rPr>
              <w:t xml:space="preserve">, </w:t>
            </w:r>
            <w:r>
              <w:rPr>
                <w:szCs w:val="26"/>
              </w:rPr>
              <w:t xml:space="preserve">metabolizmus </w:t>
            </w:r>
            <w:r w:rsidRPr="00F2043C">
              <w:rPr>
                <w:szCs w:val="26"/>
              </w:rPr>
              <w:t>cukr</w:t>
            </w:r>
            <w:r>
              <w:rPr>
                <w:szCs w:val="26"/>
              </w:rPr>
              <w:t>ov</w:t>
            </w:r>
            <w:r w:rsidRPr="00F2043C">
              <w:rPr>
                <w:szCs w:val="26"/>
              </w:rPr>
              <w:t xml:space="preserve"> v tele)</w:t>
            </w:r>
          </w:p>
          <w:p w:rsidR="00FA03E1" w:rsidRPr="00F14D07" w:rsidRDefault="00FA03E1" w:rsidP="00324227">
            <w:pPr>
              <w:rPr>
                <w:szCs w:val="26"/>
              </w:rPr>
            </w:pPr>
            <w:r>
              <w:rPr>
                <w:szCs w:val="26"/>
              </w:rPr>
              <w:t xml:space="preserve">dreň: </w:t>
            </w:r>
            <w:r w:rsidRPr="00A64CCF">
              <w:rPr>
                <w:b/>
                <w:szCs w:val="26"/>
                <w:u w:val="single"/>
              </w:rPr>
              <w:t>adrenalín</w:t>
            </w:r>
            <w:r>
              <w:rPr>
                <w:b/>
                <w:szCs w:val="26"/>
              </w:rPr>
              <w:t xml:space="preserve">, noradrenalín </w:t>
            </w:r>
            <w:r>
              <w:rPr>
                <w:szCs w:val="26"/>
              </w:rPr>
              <w:t>(vplyv na činnosť srdca a krvný tlak,uvoľňujú sa v ťažkých situáciách tzv. ............... hormóny)</w:t>
            </w:r>
          </w:p>
        </w:tc>
        <w:tc>
          <w:tcPr>
            <w:tcW w:w="3061" w:type="dxa"/>
          </w:tcPr>
          <w:p w:rsidR="00FA03E1" w:rsidRDefault="00FA03E1" w:rsidP="00E41831">
            <w:pPr>
              <w:rPr>
                <w:szCs w:val="26"/>
              </w:rPr>
            </w:pPr>
          </w:p>
        </w:tc>
      </w:tr>
      <w:tr w:rsidR="00FA03E1" w:rsidTr="00FA03E1">
        <w:trPr>
          <w:trHeight w:val="364"/>
        </w:trPr>
        <w:tc>
          <w:tcPr>
            <w:tcW w:w="2038" w:type="dxa"/>
          </w:tcPr>
          <w:p w:rsidR="00FA03E1" w:rsidRPr="00821674" w:rsidRDefault="00FA03E1" w:rsidP="00E41831">
            <w:pPr>
              <w:rPr>
                <w:b/>
                <w:szCs w:val="26"/>
              </w:rPr>
            </w:pPr>
          </w:p>
        </w:tc>
        <w:tc>
          <w:tcPr>
            <w:tcW w:w="4336" w:type="dxa"/>
          </w:tcPr>
          <w:p w:rsidR="00FA03E1" w:rsidRPr="008D225B" w:rsidRDefault="00FA03E1" w:rsidP="00E41831">
            <w:pPr>
              <w:rPr>
                <w:szCs w:val="26"/>
              </w:rPr>
            </w:pPr>
            <w:r w:rsidRPr="002D3D89">
              <w:rPr>
                <w:b/>
                <w:szCs w:val="26"/>
                <w:u w:val="single"/>
              </w:rPr>
              <w:t>estrogén, progesterón</w:t>
            </w:r>
            <w:r>
              <w:rPr>
                <w:b/>
                <w:szCs w:val="26"/>
              </w:rPr>
              <w:t>;</w:t>
            </w:r>
            <w:r>
              <w:rPr>
                <w:szCs w:val="26"/>
              </w:rPr>
              <w:t xml:space="preserve"> vznik pohlavných znakov</w:t>
            </w:r>
          </w:p>
        </w:tc>
        <w:tc>
          <w:tcPr>
            <w:tcW w:w="3061" w:type="dxa"/>
          </w:tcPr>
          <w:p w:rsidR="00FA03E1" w:rsidRPr="002D3D89" w:rsidRDefault="00FA03E1" w:rsidP="00E41831">
            <w:pPr>
              <w:rPr>
                <w:b/>
                <w:szCs w:val="26"/>
                <w:u w:val="single"/>
              </w:rPr>
            </w:pPr>
          </w:p>
        </w:tc>
      </w:tr>
      <w:tr w:rsidR="00FA03E1" w:rsidTr="00FA03E1">
        <w:trPr>
          <w:trHeight w:val="364"/>
        </w:trPr>
        <w:tc>
          <w:tcPr>
            <w:tcW w:w="2038" w:type="dxa"/>
          </w:tcPr>
          <w:p w:rsidR="00FA03E1" w:rsidRPr="00821674" w:rsidRDefault="00FA03E1" w:rsidP="00E41831">
            <w:pPr>
              <w:rPr>
                <w:b/>
                <w:szCs w:val="26"/>
              </w:rPr>
            </w:pPr>
          </w:p>
        </w:tc>
        <w:tc>
          <w:tcPr>
            <w:tcW w:w="4336" w:type="dxa"/>
          </w:tcPr>
          <w:p w:rsidR="00FA03E1" w:rsidRPr="008D225B" w:rsidRDefault="00FA03E1" w:rsidP="00E41831">
            <w:pPr>
              <w:rPr>
                <w:szCs w:val="26"/>
              </w:rPr>
            </w:pPr>
            <w:r w:rsidRPr="002D3D89">
              <w:rPr>
                <w:b/>
                <w:szCs w:val="26"/>
                <w:u w:val="single"/>
              </w:rPr>
              <w:t>testosterón</w:t>
            </w:r>
            <w:r>
              <w:rPr>
                <w:szCs w:val="26"/>
              </w:rPr>
              <w:t>; vznik pohlavných znakov</w:t>
            </w:r>
          </w:p>
        </w:tc>
        <w:tc>
          <w:tcPr>
            <w:tcW w:w="3061" w:type="dxa"/>
          </w:tcPr>
          <w:p w:rsidR="00FA03E1" w:rsidRPr="002D3D89" w:rsidRDefault="00FA03E1" w:rsidP="00E41831">
            <w:pPr>
              <w:rPr>
                <w:b/>
                <w:szCs w:val="26"/>
                <w:u w:val="single"/>
              </w:rPr>
            </w:pPr>
          </w:p>
        </w:tc>
      </w:tr>
    </w:tbl>
    <w:p w:rsidR="00324227" w:rsidRDefault="00324227" w:rsidP="00324227"/>
    <w:p w:rsidR="00324227" w:rsidRPr="00ED5C7A" w:rsidRDefault="00324227" w:rsidP="00ED5C7A">
      <w:pPr>
        <w:rPr>
          <w:b/>
        </w:rPr>
      </w:pPr>
    </w:p>
    <w:sectPr w:rsidR="00324227" w:rsidRPr="00ED5C7A" w:rsidSect="0032422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12502"/>
    <w:multiLevelType w:val="hybridMultilevel"/>
    <w:tmpl w:val="F2CC2980"/>
    <w:lvl w:ilvl="0" w:tplc="041B000F">
      <w:start w:val="1"/>
      <w:numFmt w:val="decimal"/>
      <w:lvlText w:val="%1."/>
      <w:lvlJc w:val="left"/>
      <w:pPr>
        <w:ind w:left="763" w:hanging="360"/>
      </w:pPr>
    </w:lvl>
    <w:lvl w:ilvl="1" w:tplc="041B0019" w:tentative="1">
      <w:start w:val="1"/>
      <w:numFmt w:val="lowerLetter"/>
      <w:lvlText w:val="%2."/>
      <w:lvlJc w:val="left"/>
      <w:pPr>
        <w:ind w:left="1483" w:hanging="360"/>
      </w:pPr>
    </w:lvl>
    <w:lvl w:ilvl="2" w:tplc="041B001B" w:tentative="1">
      <w:start w:val="1"/>
      <w:numFmt w:val="lowerRoman"/>
      <w:lvlText w:val="%3."/>
      <w:lvlJc w:val="right"/>
      <w:pPr>
        <w:ind w:left="2203" w:hanging="180"/>
      </w:pPr>
    </w:lvl>
    <w:lvl w:ilvl="3" w:tplc="041B000F" w:tentative="1">
      <w:start w:val="1"/>
      <w:numFmt w:val="decimal"/>
      <w:lvlText w:val="%4."/>
      <w:lvlJc w:val="left"/>
      <w:pPr>
        <w:ind w:left="2923" w:hanging="360"/>
      </w:pPr>
    </w:lvl>
    <w:lvl w:ilvl="4" w:tplc="041B0019" w:tentative="1">
      <w:start w:val="1"/>
      <w:numFmt w:val="lowerLetter"/>
      <w:lvlText w:val="%5."/>
      <w:lvlJc w:val="left"/>
      <w:pPr>
        <w:ind w:left="3643" w:hanging="360"/>
      </w:pPr>
    </w:lvl>
    <w:lvl w:ilvl="5" w:tplc="041B001B" w:tentative="1">
      <w:start w:val="1"/>
      <w:numFmt w:val="lowerRoman"/>
      <w:lvlText w:val="%6."/>
      <w:lvlJc w:val="right"/>
      <w:pPr>
        <w:ind w:left="4363" w:hanging="180"/>
      </w:pPr>
    </w:lvl>
    <w:lvl w:ilvl="6" w:tplc="041B000F" w:tentative="1">
      <w:start w:val="1"/>
      <w:numFmt w:val="decimal"/>
      <w:lvlText w:val="%7."/>
      <w:lvlJc w:val="left"/>
      <w:pPr>
        <w:ind w:left="5083" w:hanging="360"/>
      </w:pPr>
    </w:lvl>
    <w:lvl w:ilvl="7" w:tplc="041B0019" w:tentative="1">
      <w:start w:val="1"/>
      <w:numFmt w:val="lowerLetter"/>
      <w:lvlText w:val="%8."/>
      <w:lvlJc w:val="left"/>
      <w:pPr>
        <w:ind w:left="5803" w:hanging="360"/>
      </w:pPr>
    </w:lvl>
    <w:lvl w:ilvl="8" w:tplc="041B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E46EAB"/>
    <w:rsid w:val="002A4E37"/>
    <w:rsid w:val="00324227"/>
    <w:rsid w:val="00B41126"/>
    <w:rsid w:val="00B57F6F"/>
    <w:rsid w:val="00BA3297"/>
    <w:rsid w:val="00DE0810"/>
    <w:rsid w:val="00E46EAB"/>
    <w:rsid w:val="00ED5C7A"/>
    <w:rsid w:val="00FA03E1"/>
    <w:rsid w:val="00FA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46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46EAB"/>
    <w:pPr>
      <w:ind w:left="720"/>
      <w:contextualSpacing/>
    </w:pPr>
  </w:style>
  <w:style w:type="table" w:styleId="Mriekatabuky">
    <w:name w:val="Table Grid"/>
    <w:basedOn w:val="Normlnatabuka"/>
    <w:uiPriority w:val="39"/>
    <w:rsid w:val="00324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8</cp:revision>
  <dcterms:created xsi:type="dcterms:W3CDTF">2020-03-17T21:24:00Z</dcterms:created>
  <dcterms:modified xsi:type="dcterms:W3CDTF">2021-03-25T09:41:00Z</dcterms:modified>
</cp:coreProperties>
</file>