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C7" w:rsidRPr="007102A2" w:rsidRDefault="009744C7" w:rsidP="00524515">
      <w:pPr>
        <w:pStyle w:val="Bezriadkovania"/>
        <w:spacing w:line="276" w:lineRule="auto"/>
        <w:jc w:val="both"/>
        <w:rPr>
          <w:rFonts w:ascii="Times New Roman" w:hAnsi="Times New Roman"/>
          <w:sz w:val="24"/>
          <w:szCs w:val="24"/>
          <w:lang w:val="sk-SK"/>
        </w:rPr>
      </w:pPr>
      <w:bookmarkStart w:id="0" w:name="_top"/>
      <w:bookmarkEnd w:id="0"/>
    </w:p>
    <w:p w:rsidR="009744C7" w:rsidRPr="007102A2" w:rsidRDefault="009744C7" w:rsidP="00524515">
      <w:pPr>
        <w:pStyle w:val="Bezriadkovania"/>
        <w:spacing w:line="276" w:lineRule="auto"/>
        <w:jc w:val="both"/>
        <w:rPr>
          <w:rFonts w:ascii="Times New Roman" w:hAnsi="Times New Roman"/>
          <w:sz w:val="24"/>
          <w:szCs w:val="24"/>
          <w:lang w:val="sk-SK"/>
        </w:rPr>
      </w:pPr>
    </w:p>
    <w:p w:rsidR="006F24DC" w:rsidRPr="0034334C" w:rsidRDefault="006F24DC" w:rsidP="00524515">
      <w:pPr>
        <w:pStyle w:val="Bezriadkovania"/>
        <w:spacing w:line="276" w:lineRule="auto"/>
        <w:jc w:val="both"/>
        <w:outlineLvl w:val="0"/>
        <w:rPr>
          <w:rFonts w:ascii="Times New Roman" w:hAnsi="Times New Roman"/>
          <w:b/>
          <w:i/>
          <w:color w:val="1F497D" w:themeColor="text2"/>
          <w:sz w:val="28"/>
          <w:szCs w:val="28"/>
          <w:lang w:val="sk-SK"/>
        </w:rPr>
      </w:pPr>
      <w:bookmarkStart w:id="1" w:name="_Toc305160964"/>
      <w:bookmarkStart w:id="2" w:name="_Toc305162339"/>
      <w:r w:rsidRPr="0034334C">
        <w:rPr>
          <w:rFonts w:ascii="Times New Roman" w:hAnsi="Times New Roman"/>
          <w:b/>
          <w:i/>
          <w:color w:val="1F497D" w:themeColor="text2"/>
          <w:sz w:val="28"/>
          <w:szCs w:val="28"/>
          <w:lang w:val="sk-SK"/>
        </w:rPr>
        <w:t>„Pripravovať budúcnosť znamenávytvárať prítomnosť“.</w:t>
      </w:r>
      <w:bookmarkEnd w:id="1"/>
      <w:bookmarkEnd w:id="2"/>
    </w:p>
    <w:p w:rsidR="006F24DC" w:rsidRPr="0034334C" w:rsidRDefault="006F24DC" w:rsidP="00524515">
      <w:pPr>
        <w:pStyle w:val="Bezriadkovania"/>
        <w:spacing w:line="276" w:lineRule="auto"/>
        <w:jc w:val="both"/>
        <w:rPr>
          <w:rFonts w:ascii="Times New Roman" w:hAnsi="Times New Roman"/>
          <w:color w:val="1F497D" w:themeColor="text2"/>
          <w:sz w:val="24"/>
          <w:szCs w:val="24"/>
          <w:lang w:val="sk-SK"/>
        </w:rPr>
      </w:pPr>
    </w:p>
    <w:p w:rsidR="006F24DC" w:rsidRPr="0034334C" w:rsidRDefault="005865FA" w:rsidP="00524515">
      <w:pPr>
        <w:pStyle w:val="Bezriadkovania"/>
        <w:spacing w:line="276" w:lineRule="auto"/>
        <w:jc w:val="both"/>
        <w:outlineLvl w:val="0"/>
        <w:rPr>
          <w:rFonts w:ascii="Times New Roman" w:hAnsi="Times New Roman"/>
          <w:b/>
          <w:color w:val="1F497D" w:themeColor="text2"/>
          <w:sz w:val="24"/>
          <w:szCs w:val="24"/>
          <w:lang w:val="sk-SK"/>
        </w:rPr>
      </w:pPr>
      <w:r w:rsidRPr="0034334C">
        <w:rPr>
          <w:rFonts w:ascii="Times New Roman" w:hAnsi="Times New Roman"/>
          <w:color w:val="1F497D" w:themeColor="text2"/>
          <w:sz w:val="24"/>
          <w:szCs w:val="24"/>
          <w:lang w:val="sk-SK"/>
        </w:rPr>
        <w:tab/>
      </w:r>
      <w:r w:rsidRPr="0034334C">
        <w:rPr>
          <w:rFonts w:ascii="Times New Roman" w:hAnsi="Times New Roman"/>
          <w:color w:val="1F497D" w:themeColor="text2"/>
          <w:sz w:val="24"/>
          <w:szCs w:val="24"/>
          <w:lang w:val="sk-SK"/>
        </w:rPr>
        <w:tab/>
      </w:r>
      <w:r w:rsidRPr="0034334C">
        <w:rPr>
          <w:rFonts w:ascii="Times New Roman" w:hAnsi="Times New Roman"/>
          <w:color w:val="1F497D" w:themeColor="text2"/>
          <w:sz w:val="24"/>
          <w:szCs w:val="24"/>
          <w:lang w:val="sk-SK"/>
        </w:rPr>
        <w:tab/>
      </w:r>
      <w:r w:rsidRPr="0034334C">
        <w:rPr>
          <w:rFonts w:ascii="Times New Roman" w:hAnsi="Times New Roman"/>
          <w:color w:val="1F497D" w:themeColor="text2"/>
          <w:sz w:val="24"/>
          <w:szCs w:val="24"/>
          <w:lang w:val="sk-SK"/>
        </w:rPr>
        <w:tab/>
      </w:r>
      <w:r w:rsidRPr="0034334C">
        <w:rPr>
          <w:rFonts w:ascii="Times New Roman" w:hAnsi="Times New Roman"/>
          <w:color w:val="1F497D" w:themeColor="text2"/>
          <w:sz w:val="24"/>
          <w:szCs w:val="24"/>
          <w:lang w:val="sk-SK"/>
        </w:rPr>
        <w:tab/>
      </w:r>
      <w:r w:rsidRPr="0034334C">
        <w:rPr>
          <w:rFonts w:ascii="Times New Roman" w:hAnsi="Times New Roman"/>
          <w:color w:val="1F497D" w:themeColor="text2"/>
          <w:sz w:val="24"/>
          <w:szCs w:val="24"/>
          <w:lang w:val="sk-SK"/>
        </w:rPr>
        <w:tab/>
      </w:r>
      <w:r w:rsidRPr="0034334C">
        <w:rPr>
          <w:rFonts w:ascii="Times New Roman" w:hAnsi="Times New Roman"/>
          <w:color w:val="1F497D" w:themeColor="text2"/>
          <w:sz w:val="24"/>
          <w:szCs w:val="24"/>
          <w:lang w:val="sk-SK"/>
        </w:rPr>
        <w:tab/>
      </w:r>
      <w:bookmarkStart w:id="3" w:name="_Toc305160965"/>
      <w:bookmarkStart w:id="4" w:name="_Toc305162340"/>
      <w:r w:rsidR="006F24DC" w:rsidRPr="0034334C">
        <w:rPr>
          <w:rFonts w:ascii="Times New Roman" w:hAnsi="Times New Roman"/>
          <w:b/>
          <w:color w:val="1F497D" w:themeColor="text2"/>
          <w:sz w:val="24"/>
          <w:szCs w:val="24"/>
          <w:lang w:val="sk-SK"/>
        </w:rPr>
        <w:t>Antoine de Saint - Exupéry</w:t>
      </w:r>
      <w:bookmarkEnd w:id="3"/>
      <w:bookmarkEnd w:id="4"/>
    </w:p>
    <w:p w:rsidR="005865FA" w:rsidRPr="007102A2" w:rsidRDefault="005865FA" w:rsidP="00524515">
      <w:pPr>
        <w:pStyle w:val="Bezriadkovania"/>
        <w:spacing w:line="276" w:lineRule="auto"/>
        <w:jc w:val="both"/>
        <w:rPr>
          <w:rFonts w:ascii="Times New Roman" w:hAnsi="Times New Roman"/>
          <w:b/>
          <w:sz w:val="24"/>
          <w:szCs w:val="24"/>
          <w:lang w:val="sk-SK"/>
        </w:rPr>
      </w:pPr>
    </w:p>
    <w:p w:rsidR="006F24DC" w:rsidRPr="007102A2" w:rsidRDefault="006F24DC" w:rsidP="00524515">
      <w:pPr>
        <w:pStyle w:val="Bezriadkovania"/>
        <w:spacing w:line="276" w:lineRule="auto"/>
        <w:jc w:val="both"/>
        <w:rPr>
          <w:rFonts w:ascii="Times New Roman" w:hAnsi="Times New Roman"/>
          <w:sz w:val="24"/>
          <w:szCs w:val="24"/>
          <w:lang w:val="sk-SK"/>
        </w:rPr>
      </w:pPr>
    </w:p>
    <w:p w:rsidR="00206648" w:rsidRPr="007102A2" w:rsidRDefault="00206648" w:rsidP="00524515">
      <w:pPr>
        <w:pStyle w:val="Bezriadkovania"/>
        <w:spacing w:line="276" w:lineRule="auto"/>
        <w:jc w:val="both"/>
        <w:rPr>
          <w:rFonts w:ascii="Times New Roman" w:hAnsi="Times New Roman"/>
          <w:sz w:val="24"/>
          <w:szCs w:val="24"/>
          <w:lang w:val="sk-SK"/>
        </w:rPr>
      </w:pPr>
    </w:p>
    <w:p w:rsidR="00206648" w:rsidRPr="007102A2" w:rsidRDefault="00510993" w:rsidP="00524515">
      <w:pPr>
        <w:pStyle w:val="Bezriadkovania"/>
        <w:spacing w:line="276" w:lineRule="auto"/>
        <w:jc w:val="center"/>
        <w:rPr>
          <w:rFonts w:ascii="Times New Roman" w:hAnsi="Times New Roman"/>
          <w:sz w:val="24"/>
          <w:szCs w:val="24"/>
          <w:lang w:val="sk-SK"/>
        </w:rPr>
      </w:pPr>
      <w:r w:rsidRPr="007102A2">
        <w:rPr>
          <w:rFonts w:ascii="Times New Roman" w:hAnsi="Times New Roman"/>
          <w:noProof/>
          <w:sz w:val="24"/>
          <w:szCs w:val="24"/>
          <w:lang w:val="sk-SK" w:eastAsia="sk-SK" w:bidi="ar-SA"/>
        </w:rPr>
        <w:drawing>
          <wp:inline distT="0" distB="0" distL="0" distR="0">
            <wp:extent cx="5000625" cy="2924175"/>
            <wp:effectExtent l="0" t="0" r="0" b="9525"/>
            <wp:docPr id="2" name="Obrázok 2" descr="C:\Users\Zastupca\Desktop\Šk.r. 2016_2017\Foto 2016-2017\Fotodokumentácia školy\škola 2\20160801_08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a\Desktop\Šk.r. 2016_2017\Foto 2016-2017\Fotodokumentácia školy\škola 2\20160801_0849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567" cy="2925896"/>
                    </a:xfrm>
                    <a:prstGeom prst="rect">
                      <a:avLst/>
                    </a:prstGeom>
                    <a:noFill/>
                    <a:ln>
                      <a:noFill/>
                    </a:ln>
                  </pic:spPr>
                </pic:pic>
              </a:graphicData>
            </a:graphic>
          </wp:inline>
        </w:drawing>
      </w:r>
    </w:p>
    <w:p w:rsidR="00206648" w:rsidRPr="007102A2" w:rsidRDefault="00206648" w:rsidP="00524515">
      <w:pPr>
        <w:pStyle w:val="Bezriadkovania"/>
        <w:spacing w:line="276" w:lineRule="auto"/>
        <w:jc w:val="both"/>
        <w:rPr>
          <w:rFonts w:ascii="Times New Roman" w:hAnsi="Times New Roman"/>
          <w:sz w:val="24"/>
          <w:szCs w:val="24"/>
          <w:lang w:val="sk-SK"/>
        </w:rPr>
      </w:pPr>
    </w:p>
    <w:p w:rsidR="001122D4" w:rsidRPr="007102A2" w:rsidRDefault="001122D4" w:rsidP="00524515">
      <w:pPr>
        <w:pStyle w:val="Bezriadkovania"/>
        <w:spacing w:line="276" w:lineRule="auto"/>
        <w:jc w:val="both"/>
        <w:rPr>
          <w:rFonts w:ascii="Times New Roman" w:hAnsi="Times New Roman"/>
          <w:sz w:val="24"/>
          <w:szCs w:val="24"/>
          <w:lang w:val="sk-SK"/>
        </w:rPr>
      </w:pPr>
    </w:p>
    <w:tbl>
      <w:tblPr>
        <w:tblpPr w:leftFromText="141" w:rightFromText="141" w:vertAnchor="page" w:horzAnchor="margin" w:tblpY="9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71"/>
        <w:gridCol w:w="3071"/>
      </w:tblGrid>
      <w:tr w:rsidR="00724197" w:rsidRPr="007102A2" w:rsidTr="00201523">
        <w:trPr>
          <w:trHeight w:val="567"/>
        </w:trPr>
        <w:tc>
          <w:tcPr>
            <w:tcW w:w="9213" w:type="dxa"/>
            <w:gridSpan w:val="3"/>
            <w:vAlign w:val="center"/>
          </w:tcPr>
          <w:p w:rsidR="00724197" w:rsidRPr="007102A2" w:rsidRDefault="00510993" w:rsidP="00524515">
            <w:pPr>
              <w:pStyle w:val="Bezriadkovania"/>
              <w:spacing w:line="276" w:lineRule="auto"/>
              <w:jc w:val="center"/>
              <w:rPr>
                <w:rFonts w:ascii="Times New Roman" w:hAnsi="Times New Roman"/>
                <w:b/>
                <w:sz w:val="24"/>
                <w:szCs w:val="24"/>
                <w:lang w:val="sk-SK"/>
              </w:rPr>
            </w:pPr>
            <w:r w:rsidRPr="007102A2">
              <w:rPr>
                <w:rFonts w:ascii="Times New Roman" w:hAnsi="Times New Roman"/>
                <w:b/>
                <w:color w:val="0070C0"/>
                <w:sz w:val="24"/>
                <w:szCs w:val="24"/>
                <w:lang w:val="sk-SK"/>
              </w:rPr>
              <w:t>Inovovaný školský vzdelávací program</w:t>
            </w:r>
          </w:p>
        </w:tc>
      </w:tr>
      <w:tr w:rsidR="005865FA" w:rsidRPr="007102A2" w:rsidTr="00201523">
        <w:trPr>
          <w:trHeight w:val="567"/>
        </w:trPr>
        <w:tc>
          <w:tcPr>
            <w:tcW w:w="3071" w:type="dxa"/>
            <w:vAlign w:val="center"/>
          </w:tcPr>
          <w:p w:rsidR="001122D4" w:rsidRPr="007102A2" w:rsidRDefault="001122D4"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Stupeň vzdelania</w:t>
            </w:r>
          </w:p>
        </w:tc>
        <w:tc>
          <w:tcPr>
            <w:tcW w:w="3071" w:type="dxa"/>
            <w:vAlign w:val="center"/>
          </w:tcPr>
          <w:p w:rsidR="001122D4" w:rsidRPr="007102A2" w:rsidRDefault="001100D3"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Primárne vzdelanie</w:t>
            </w:r>
          </w:p>
        </w:tc>
        <w:tc>
          <w:tcPr>
            <w:tcW w:w="3071" w:type="dxa"/>
            <w:vAlign w:val="center"/>
          </w:tcPr>
          <w:p w:rsidR="001122D4" w:rsidRPr="007102A2" w:rsidRDefault="001100D3"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Nižšie stredné vzdelanie</w:t>
            </w:r>
          </w:p>
        </w:tc>
      </w:tr>
      <w:tr w:rsidR="005865FA" w:rsidRPr="007102A2" w:rsidTr="00201523">
        <w:trPr>
          <w:trHeight w:val="567"/>
        </w:trPr>
        <w:tc>
          <w:tcPr>
            <w:tcW w:w="3071" w:type="dxa"/>
            <w:vAlign w:val="center"/>
          </w:tcPr>
          <w:p w:rsidR="001122D4" w:rsidRPr="007102A2" w:rsidRDefault="001122D4"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Dĺžka štúdia</w:t>
            </w:r>
          </w:p>
        </w:tc>
        <w:tc>
          <w:tcPr>
            <w:tcW w:w="3071" w:type="dxa"/>
            <w:vAlign w:val="center"/>
          </w:tcPr>
          <w:p w:rsidR="001122D4" w:rsidRPr="007102A2" w:rsidRDefault="00724197"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štyri roky</w:t>
            </w:r>
          </w:p>
        </w:tc>
        <w:tc>
          <w:tcPr>
            <w:tcW w:w="3071" w:type="dxa"/>
            <w:vAlign w:val="center"/>
          </w:tcPr>
          <w:p w:rsidR="001122D4" w:rsidRPr="007102A2" w:rsidRDefault="00724197"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päť rokov</w:t>
            </w:r>
          </w:p>
        </w:tc>
      </w:tr>
      <w:tr w:rsidR="005865FA" w:rsidRPr="007102A2" w:rsidTr="00201523">
        <w:trPr>
          <w:trHeight w:val="567"/>
        </w:trPr>
        <w:tc>
          <w:tcPr>
            <w:tcW w:w="3071" w:type="dxa"/>
            <w:vAlign w:val="center"/>
          </w:tcPr>
          <w:p w:rsidR="001122D4" w:rsidRPr="007102A2" w:rsidRDefault="001122D4"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Vyučovací jazyk</w:t>
            </w:r>
          </w:p>
        </w:tc>
        <w:tc>
          <w:tcPr>
            <w:tcW w:w="3071" w:type="dxa"/>
            <w:vAlign w:val="center"/>
          </w:tcPr>
          <w:p w:rsidR="001122D4" w:rsidRPr="007102A2" w:rsidRDefault="00724197"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slovenský</w:t>
            </w:r>
          </w:p>
        </w:tc>
        <w:tc>
          <w:tcPr>
            <w:tcW w:w="3071" w:type="dxa"/>
            <w:vAlign w:val="center"/>
          </w:tcPr>
          <w:p w:rsidR="001122D4" w:rsidRPr="007102A2" w:rsidRDefault="00724197"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slovenský</w:t>
            </w:r>
          </w:p>
        </w:tc>
      </w:tr>
      <w:tr w:rsidR="005865FA" w:rsidRPr="007102A2" w:rsidTr="00201523">
        <w:trPr>
          <w:trHeight w:val="567"/>
        </w:trPr>
        <w:tc>
          <w:tcPr>
            <w:tcW w:w="3071" w:type="dxa"/>
            <w:vAlign w:val="center"/>
          </w:tcPr>
          <w:p w:rsidR="001122D4" w:rsidRPr="007102A2" w:rsidRDefault="00825AD2"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Študijná</w:t>
            </w:r>
            <w:r w:rsidR="001122D4" w:rsidRPr="007102A2">
              <w:rPr>
                <w:rFonts w:ascii="Times New Roman" w:hAnsi="Times New Roman"/>
                <w:b/>
                <w:sz w:val="24"/>
                <w:szCs w:val="24"/>
                <w:lang w:val="sk-SK"/>
              </w:rPr>
              <w:t xml:space="preserve"> forma</w:t>
            </w:r>
          </w:p>
        </w:tc>
        <w:tc>
          <w:tcPr>
            <w:tcW w:w="3071" w:type="dxa"/>
            <w:vAlign w:val="center"/>
          </w:tcPr>
          <w:p w:rsidR="001122D4" w:rsidRPr="007102A2" w:rsidRDefault="00724197"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denná</w:t>
            </w:r>
          </w:p>
        </w:tc>
        <w:tc>
          <w:tcPr>
            <w:tcW w:w="3071" w:type="dxa"/>
            <w:vAlign w:val="center"/>
          </w:tcPr>
          <w:p w:rsidR="001122D4" w:rsidRPr="007102A2" w:rsidRDefault="00724197"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denná</w:t>
            </w:r>
          </w:p>
        </w:tc>
      </w:tr>
      <w:tr w:rsidR="005865FA" w:rsidRPr="007102A2" w:rsidTr="00201523">
        <w:trPr>
          <w:trHeight w:val="567"/>
        </w:trPr>
        <w:tc>
          <w:tcPr>
            <w:tcW w:w="3071" w:type="dxa"/>
            <w:vAlign w:val="center"/>
          </w:tcPr>
          <w:p w:rsidR="001122D4" w:rsidRPr="007102A2" w:rsidRDefault="001122D4"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Dru</w:t>
            </w:r>
            <w:r w:rsidR="00724197" w:rsidRPr="007102A2">
              <w:rPr>
                <w:rFonts w:ascii="Times New Roman" w:hAnsi="Times New Roman"/>
                <w:b/>
                <w:sz w:val="24"/>
                <w:szCs w:val="24"/>
                <w:lang w:val="sk-SK"/>
              </w:rPr>
              <w:t>h</w:t>
            </w:r>
            <w:r w:rsidRPr="007102A2">
              <w:rPr>
                <w:rFonts w:ascii="Times New Roman" w:hAnsi="Times New Roman"/>
                <w:b/>
                <w:sz w:val="24"/>
                <w:szCs w:val="24"/>
                <w:lang w:val="sk-SK"/>
              </w:rPr>
              <w:t xml:space="preserve"> školy</w:t>
            </w:r>
          </w:p>
        </w:tc>
        <w:tc>
          <w:tcPr>
            <w:tcW w:w="3071" w:type="dxa"/>
            <w:vAlign w:val="center"/>
          </w:tcPr>
          <w:p w:rsidR="001122D4" w:rsidRPr="007102A2" w:rsidRDefault="00724197"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štátna</w:t>
            </w:r>
          </w:p>
        </w:tc>
        <w:tc>
          <w:tcPr>
            <w:tcW w:w="3071" w:type="dxa"/>
            <w:vAlign w:val="center"/>
          </w:tcPr>
          <w:p w:rsidR="001122D4" w:rsidRPr="007102A2" w:rsidRDefault="00724197" w:rsidP="00524515">
            <w:pPr>
              <w:pStyle w:val="Bezriadkovania"/>
              <w:spacing w:line="276" w:lineRule="auto"/>
              <w:jc w:val="center"/>
              <w:rPr>
                <w:rFonts w:ascii="Times New Roman" w:hAnsi="Times New Roman"/>
                <w:sz w:val="24"/>
                <w:szCs w:val="24"/>
                <w:lang w:val="sk-SK"/>
              </w:rPr>
            </w:pPr>
            <w:r w:rsidRPr="007102A2">
              <w:rPr>
                <w:rFonts w:ascii="Times New Roman" w:hAnsi="Times New Roman"/>
                <w:sz w:val="24"/>
                <w:szCs w:val="24"/>
                <w:lang w:val="sk-SK"/>
              </w:rPr>
              <w:t>štátna</w:t>
            </w:r>
            <w:r w:rsidR="00A47704" w:rsidRPr="007102A2">
              <w:rPr>
                <w:rFonts w:ascii="Times New Roman" w:hAnsi="Times New Roman"/>
                <w:sz w:val="24"/>
                <w:szCs w:val="24"/>
                <w:lang w:val="sk-SK"/>
              </w:rPr>
              <w:fldChar w:fldCharType="begin"/>
            </w:r>
            <w:r w:rsidR="003813B7" w:rsidRPr="007102A2">
              <w:rPr>
                <w:rFonts w:ascii="Times New Roman" w:hAnsi="Times New Roman"/>
                <w:sz w:val="24"/>
                <w:szCs w:val="24"/>
              </w:rPr>
              <w:instrText xml:space="preserve"> XE "</w:instrText>
            </w:r>
            <w:r w:rsidR="003813B7" w:rsidRPr="007102A2">
              <w:rPr>
                <w:rFonts w:ascii="Times New Roman" w:hAnsi="Times New Roman"/>
                <w:sz w:val="24"/>
                <w:szCs w:val="24"/>
                <w:lang w:val="sk-SK"/>
              </w:rPr>
              <w:instrText>ŠkVP</w:instrText>
            </w:r>
            <w:r w:rsidR="003813B7" w:rsidRPr="007102A2">
              <w:rPr>
                <w:rFonts w:ascii="Times New Roman" w:hAnsi="Times New Roman"/>
                <w:sz w:val="24"/>
                <w:szCs w:val="24"/>
              </w:rPr>
              <w:instrText xml:space="preserve">" </w:instrText>
            </w:r>
            <w:r w:rsidR="00A47704" w:rsidRPr="007102A2">
              <w:rPr>
                <w:rFonts w:ascii="Times New Roman" w:hAnsi="Times New Roman"/>
                <w:sz w:val="24"/>
                <w:szCs w:val="24"/>
                <w:lang w:val="sk-SK"/>
              </w:rPr>
              <w:fldChar w:fldCharType="end"/>
            </w:r>
            <w:r w:rsidR="00A47704" w:rsidRPr="007102A2">
              <w:rPr>
                <w:rFonts w:ascii="Times New Roman" w:hAnsi="Times New Roman"/>
                <w:sz w:val="24"/>
                <w:szCs w:val="24"/>
                <w:lang w:val="sk-SK"/>
              </w:rPr>
              <w:fldChar w:fldCharType="begin"/>
            </w:r>
            <w:r w:rsidR="003813B7" w:rsidRPr="007102A2">
              <w:rPr>
                <w:rFonts w:ascii="Times New Roman" w:hAnsi="Times New Roman"/>
                <w:sz w:val="24"/>
                <w:szCs w:val="24"/>
              </w:rPr>
              <w:instrText xml:space="preserve"> XE "</w:instrText>
            </w:r>
            <w:r w:rsidR="003813B7" w:rsidRPr="007102A2">
              <w:rPr>
                <w:rFonts w:ascii="Times New Roman" w:hAnsi="Times New Roman"/>
                <w:sz w:val="24"/>
                <w:szCs w:val="24"/>
                <w:lang w:val="sk-SK"/>
              </w:rPr>
              <w:instrText>ŠkVP</w:instrText>
            </w:r>
            <w:r w:rsidR="003813B7" w:rsidRPr="007102A2">
              <w:rPr>
                <w:rFonts w:ascii="Times New Roman" w:hAnsi="Times New Roman"/>
                <w:sz w:val="24"/>
                <w:szCs w:val="24"/>
              </w:rPr>
              <w:instrText xml:space="preserve">" </w:instrText>
            </w:r>
            <w:r w:rsidR="00A47704" w:rsidRPr="007102A2">
              <w:rPr>
                <w:rFonts w:ascii="Times New Roman" w:hAnsi="Times New Roman"/>
                <w:sz w:val="24"/>
                <w:szCs w:val="24"/>
                <w:lang w:val="sk-SK"/>
              </w:rPr>
              <w:fldChar w:fldCharType="end"/>
            </w:r>
          </w:p>
        </w:tc>
      </w:tr>
    </w:tbl>
    <w:p w:rsidR="001122D4" w:rsidRPr="007102A2" w:rsidRDefault="001122D4" w:rsidP="00524515">
      <w:pPr>
        <w:pStyle w:val="Bezriadkovania"/>
        <w:spacing w:line="276" w:lineRule="auto"/>
        <w:jc w:val="both"/>
        <w:rPr>
          <w:rFonts w:ascii="Times New Roman" w:hAnsi="Times New Roman"/>
          <w:sz w:val="24"/>
          <w:szCs w:val="24"/>
          <w:lang w:val="sk-SK"/>
        </w:rPr>
      </w:pPr>
    </w:p>
    <w:p w:rsidR="001122D4" w:rsidRPr="007102A2" w:rsidRDefault="001122D4" w:rsidP="00524515">
      <w:pPr>
        <w:pStyle w:val="Bezriadkovania"/>
        <w:spacing w:line="276" w:lineRule="auto"/>
        <w:jc w:val="both"/>
        <w:rPr>
          <w:rFonts w:ascii="Times New Roman" w:hAnsi="Times New Roman"/>
          <w:sz w:val="24"/>
          <w:szCs w:val="24"/>
          <w:lang w:val="sk-SK"/>
        </w:rPr>
      </w:pPr>
    </w:p>
    <w:p w:rsidR="005865FA" w:rsidRPr="007102A2" w:rsidRDefault="005865FA" w:rsidP="00524515">
      <w:pPr>
        <w:pStyle w:val="Bezriadkovania"/>
        <w:spacing w:line="276" w:lineRule="auto"/>
        <w:jc w:val="both"/>
        <w:rPr>
          <w:rFonts w:ascii="Times New Roman" w:hAnsi="Times New Roman"/>
          <w:sz w:val="24"/>
          <w:szCs w:val="24"/>
          <w:lang w:val="sk-SK"/>
        </w:rPr>
      </w:pPr>
    </w:p>
    <w:p w:rsidR="005865FA" w:rsidRPr="007102A2" w:rsidRDefault="005865FA" w:rsidP="00524515">
      <w:pPr>
        <w:pStyle w:val="Bezriadkovania"/>
        <w:spacing w:line="276" w:lineRule="auto"/>
        <w:jc w:val="both"/>
        <w:rPr>
          <w:rFonts w:ascii="Times New Roman" w:hAnsi="Times New Roman"/>
          <w:sz w:val="24"/>
          <w:szCs w:val="24"/>
          <w:lang w:val="sk-SK"/>
        </w:rPr>
      </w:pPr>
    </w:p>
    <w:p w:rsidR="005865FA" w:rsidRPr="007102A2" w:rsidRDefault="005865FA" w:rsidP="00524515">
      <w:pPr>
        <w:pStyle w:val="Bezriadkovania"/>
        <w:spacing w:line="276" w:lineRule="auto"/>
        <w:jc w:val="both"/>
        <w:rPr>
          <w:rFonts w:ascii="Times New Roman" w:hAnsi="Times New Roman"/>
          <w:sz w:val="24"/>
          <w:szCs w:val="24"/>
          <w:lang w:val="sk-SK"/>
        </w:rPr>
      </w:pPr>
    </w:p>
    <w:p w:rsidR="005865FA" w:rsidRPr="007102A2" w:rsidRDefault="005865FA" w:rsidP="00524515">
      <w:pPr>
        <w:pStyle w:val="Bezriadkovania"/>
        <w:spacing w:line="276" w:lineRule="auto"/>
        <w:jc w:val="both"/>
        <w:rPr>
          <w:rFonts w:ascii="Times New Roman" w:hAnsi="Times New Roman"/>
          <w:sz w:val="24"/>
          <w:szCs w:val="24"/>
          <w:lang w:val="sk-SK"/>
        </w:rPr>
      </w:pPr>
    </w:p>
    <w:p w:rsidR="00387015" w:rsidRPr="007102A2" w:rsidRDefault="00387015" w:rsidP="00524515">
      <w:pPr>
        <w:pStyle w:val="Bezriadkovania"/>
        <w:spacing w:line="276" w:lineRule="auto"/>
        <w:jc w:val="both"/>
        <w:rPr>
          <w:rFonts w:ascii="Times New Roman" w:hAnsi="Times New Roman"/>
          <w:sz w:val="24"/>
          <w:szCs w:val="24"/>
          <w:lang w:val="sk-SK"/>
        </w:rPr>
      </w:pPr>
    </w:p>
    <w:tbl>
      <w:tblPr>
        <w:tblW w:w="963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685"/>
        <w:gridCol w:w="5953"/>
      </w:tblGrid>
      <w:tr w:rsidR="005865FA" w:rsidRPr="007102A2" w:rsidTr="0034334C">
        <w:trPr>
          <w:trHeight w:val="567"/>
        </w:trPr>
        <w:tc>
          <w:tcPr>
            <w:tcW w:w="9638" w:type="dxa"/>
            <w:gridSpan w:val="2"/>
            <w:vAlign w:val="center"/>
          </w:tcPr>
          <w:p w:rsidR="005865FA" w:rsidRPr="007102A2" w:rsidRDefault="005865FA"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lastRenderedPageBreak/>
              <w:t>Predkladateľ:</w:t>
            </w:r>
          </w:p>
        </w:tc>
      </w:tr>
      <w:tr w:rsidR="00724197" w:rsidRPr="007102A2" w:rsidTr="0034334C">
        <w:trPr>
          <w:trHeight w:val="567"/>
        </w:trPr>
        <w:tc>
          <w:tcPr>
            <w:tcW w:w="3685" w:type="dxa"/>
            <w:vAlign w:val="center"/>
          </w:tcPr>
          <w:p w:rsidR="00724197" w:rsidRPr="007102A2" w:rsidRDefault="00724197"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Názov školy</w:t>
            </w:r>
          </w:p>
        </w:tc>
        <w:tc>
          <w:tcPr>
            <w:tcW w:w="5953" w:type="dxa"/>
            <w:vAlign w:val="center"/>
          </w:tcPr>
          <w:p w:rsidR="00724197" w:rsidRPr="007102A2" w:rsidRDefault="00724197" w:rsidP="00524515">
            <w:pPr>
              <w:pStyle w:val="Bezriadkovania"/>
              <w:spacing w:line="276" w:lineRule="auto"/>
              <w:rPr>
                <w:rFonts w:ascii="Times New Roman" w:hAnsi="Times New Roman"/>
                <w:sz w:val="24"/>
                <w:szCs w:val="24"/>
                <w:lang w:val="sk-SK"/>
              </w:rPr>
            </w:pPr>
            <w:r w:rsidRPr="007102A2">
              <w:rPr>
                <w:rFonts w:ascii="Times New Roman" w:hAnsi="Times New Roman"/>
                <w:sz w:val="24"/>
                <w:szCs w:val="24"/>
                <w:lang w:val="sk-SK"/>
              </w:rPr>
              <w:t>Z</w:t>
            </w:r>
            <w:r w:rsidR="00EC5507" w:rsidRPr="007102A2">
              <w:rPr>
                <w:rFonts w:ascii="Times New Roman" w:hAnsi="Times New Roman"/>
                <w:sz w:val="24"/>
                <w:szCs w:val="24"/>
                <w:lang w:val="sk-SK"/>
              </w:rPr>
              <w:t xml:space="preserve">ákladná škola </w:t>
            </w:r>
            <w:r w:rsidRPr="007102A2">
              <w:rPr>
                <w:rFonts w:ascii="Times New Roman" w:hAnsi="Times New Roman"/>
                <w:sz w:val="24"/>
                <w:szCs w:val="24"/>
                <w:lang w:val="sk-SK"/>
              </w:rPr>
              <w:t xml:space="preserve"> Sekule</w:t>
            </w:r>
          </w:p>
        </w:tc>
      </w:tr>
      <w:tr w:rsidR="00724197" w:rsidRPr="007102A2" w:rsidTr="0034334C">
        <w:trPr>
          <w:trHeight w:val="567"/>
        </w:trPr>
        <w:tc>
          <w:tcPr>
            <w:tcW w:w="3685" w:type="dxa"/>
            <w:vAlign w:val="center"/>
          </w:tcPr>
          <w:p w:rsidR="00724197" w:rsidRPr="007102A2" w:rsidRDefault="00724197"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Adresa školy</w:t>
            </w:r>
          </w:p>
        </w:tc>
        <w:tc>
          <w:tcPr>
            <w:tcW w:w="5953" w:type="dxa"/>
            <w:vAlign w:val="center"/>
          </w:tcPr>
          <w:p w:rsidR="00724197" w:rsidRPr="007102A2" w:rsidRDefault="00724197" w:rsidP="00524515">
            <w:pPr>
              <w:pStyle w:val="Bezriadkovania"/>
              <w:spacing w:line="276" w:lineRule="auto"/>
              <w:rPr>
                <w:rFonts w:ascii="Times New Roman" w:hAnsi="Times New Roman"/>
                <w:sz w:val="24"/>
                <w:szCs w:val="24"/>
                <w:lang w:val="sk-SK"/>
              </w:rPr>
            </w:pPr>
            <w:r w:rsidRPr="007102A2">
              <w:rPr>
                <w:rFonts w:ascii="Times New Roman" w:hAnsi="Times New Roman"/>
                <w:sz w:val="24"/>
                <w:szCs w:val="24"/>
                <w:lang w:val="sk-SK"/>
              </w:rPr>
              <w:t>4.apríla 119, 908 80 Sekule</w:t>
            </w:r>
          </w:p>
        </w:tc>
      </w:tr>
      <w:tr w:rsidR="00724197" w:rsidRPr="007102A2" w:rsidTr="0034334C">
        <w:trPr>
          <w:trHeight w:val="567"/>
        </w:trPr>
        <w:tc>
          <w:tcPr>
            <w:tcW w:w="3685" w:type="dxa"/>
            <w:vAlign w:val="center"/>
          </w:tcPr>
          <w:p w:rsidR="00724197" w:rsidRPr="007102A2" w:rsidRDefault="00724197"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IČO</w:t>
            </w:r>
          </w:p>
        </w:tc>
        <w:tc>
          <w:tcPr>
            <w:tcW w:w="5953" w:type="dxa"/>
            <w:vAlign w:val="center"/>
          </w:tcPr>
          <w:p w:rsidR="00724197" w:rsidRPr="007102A2" w:rsidRDefault="005865FA" w:rsidP="00524515">
            <w:pPr>
              <w:pStyle w:val="Bezriadkovania"/>
              <w:spacing w:line="276" w:lineRule="auto"/>
              <w:rPr>
                <w:rFonts w:ascii="Times New Roman" w:hAnsi="Times New Roman"/>
                <w:sz w:val="24"/>
                <w:szCs w:val="24"/>
                <w:lang w:val="sk-SK"/>
              </w:rPr>
            </w:pPr>
            <w:r w:rsidRPr="007102A2">
              <w:rPr>
                <w:rFonts w:ascii="Times New Roman" w:hAnsi="Times New Roman"/>
                <w:sz w:val="24"/>
                <w:szCs w:val="24"/>
                <w:lang w:val="sk-SK"/>
              </w:rPr>
              <w:t>378 370 28</w:t>
            </w:r>
          </w:p>
        </w:tc>
      </w:tr>
      <w:tr w:rsidR="00724197" w:rsidRPr="007102A2" w:rsidTr="0034334C">
        <w:trPr>
          <w:trHeight w:val="567"/>
        </w:trPr>
        <w:tc>
          <w:tcPr>
            <w:tcW w:w="3685" w:type="dxa"/>
            <w:vAlign w:val="center"/>
          </w:tcPr>
          <w:p w:rsidR="00724197" w:rsidRPr="007102A2" w:rsidRDefault="00724197"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Riaditeľ</w:t>
            </w:r>
            <w:r w:rsidR="009174AC">
              <w:rPr>
                <w:rFonts w:ascii="Times New Roman" w:hAnsi="Times New Roman"/>
                <w:b/>
                <w:sz w:val="24"/>
                <w:szCs w:val="24"/>
                <w:lang w:val="sk-SK"/>
              </w:rPr>
              <w:t>ka</w:t>
            </w:r>
            <w:r w:rsidRPr="007102A2">
              <w:rPr>
                <w:rFonts w:ascii="Times New Roman" w:hAnsi="Times New Roman"/>
                <w:b/>
                <w:sz w:val="24"/>
                <w:szCs w:val="24"/>
                <w:lang w:val="sk-SK"/>
              </w:rPr>
              <w:t xml:space="preserve"> školy</w:t>
            </w:r>
          </w:p>
        </w:tc>
        <w:tc>
          <w:tcPr>
            <w:tcW w:w="5953" w:type="dxa"/>
            <w:vAlign w:val="center"/>
          </w:tcPr>
          <w:p w:rsidR="00724197" w:rsidRPr="007102A2" w:rsidRDefault="00797D05" w:rsidP="009174AC">
            <w:pPr>
              <w:pStyle w:val="Bezriadkovania"/>
              <w:spacing w:line="276" w:lineRule="auto"/>
              <w:rPr>
                <w:rFonts w:ascii="Times New Roman" w:hAnsi="Times New Roman"/>
                <w:sz w:val="24"/>
                <w:szCs w:val="24"/>
                <w:lang w:val="sk-SK"/>
              </w:rPr>
            </w:pPr>
            <w:r w:rsidRPr="007102A2">
              <w:rPr>
                <w:rFonts w:ascii="Times New Roman" w:hAnsi="Times New Roman"/>
                <w:sz w:val="24"/>
                <w:szCs w:val="24"/>
                <w:lang w:val="sk-SK"/>
              </w:rPr>
              <w:t xml:space="preserve">Mgr. </w:t>
            </w:r>
            <w:r w:rsidR="009174AC" w:rsidRPr="007102A2">
              <w:rPr>
                <w:rFonts w:ascii="Times New Roman" w:hAnsi="Times New Roman"/>
                <w:sz w:val="24"/>
                <w:szCs w:val="24"/>
                <w:lang w:val="sk-SK"/>
              </w:rPr>
              <w:t>Eva Trajlínková</w:t>
            </w:r>
          </w:p>
        </w:tc>
      </w:tr>
      <w:tr w:rsidR="00724197" w:rsidRPr="007102A2" w:rsidTr="0034334C">
        <w:trPr>
          <w:trHeight w:val="567"/>
        </w:trPr>
        <w:tc>
          <w:tcPr>
            <w:tcW w:w="3685" w:type="dxa"/>
            <w:vAlign w:val="center"/>
          </w:tcPr>
          <w:p w:rsidR="00724197" w:rsidRPr="007102A2" w:rsidRDefault="00724197"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Koordinátor pre tvorbu ŠVP</w:t>
            </w:r>
          </w:p>
        </w:tc>
        <w:tc>
          <w:tcPr>
            <w:tcW w:w="5953" w:type="dxa"/>
            <w:vAlign w:val="center"/>
          </w:tcPr>
          <w:p w:rsidR="00724197" w:rsidRPr="007102A2" w:rsidRDefault="009174AC" w:rsidP="009174AC">
            <w:pPr>
              <w:pStyle w:val="Bezriadkovania"/>
              <w:spacing w:line="276" w:lineRule="auto"/>
              <w:rPr>
                <w:rFonts w:ascii="Times New Roman" w:hAnsi="Times New Roman"/>
                <w:sz w:val="24"/>
                <w:szCs w:val="24"/>
                <w:lang w:val="sk-SK"/>
              </w:rPr>
            </w:pPr>
            <w:r w:rsidRPr="007102A2">
              <w:rPr>
                <w:rFonts w:ascii="Times New Roman" w:hAnsi="Times New Roman"/>
                <w:sz w:val="24"/>
                <w:szCs w:val="24"/>
                <w:lang w:val="sk-SK"/>
              </w:rPr>
              <w:t>Mgr. Eva Trajlínková</w:t>
            </w:r>
            <w:r>
              <w:rPr>
                <w:rFonts w:ascii="Times New Roman" w:hAnsi="Times New Roman"/>
                <w:sz w:val="24"/>
                <w:szCs w:val="24"/>
                <w:lang w:val="sk-SK"/>
              </w:rPr>
              <w:t xml:space="preserve">, Ing. Valéria Motlíková,              </w:t>
            </w:r>
            <w:r w:rsidR="008231D2" w:rsidRPr="007102A2">
              <w:rPr>
                <w:rFonts w:ascii="Times New Roman" w:hAnsi="Times New Roman"/>
                <w:sz w:val="24"/>
                <w:szCs w:val="24"/>
                <w:lang w:val="sk-SK"/>
              </w:rPr>
              <w:t>Mgr. Katarína Špazierová</w:t>
            </w:r>
          </w:p>
        </w:tc>
      </w:tr>
      <w:tr w:rsidR="005865FA" w:rsidRPr="007102A2" w:rsidTr="0034334C">
        <w:trPr>
          <w:trHeight w:val="567"/>
        </w:trPr>
        <w:tc>
          <w:tcPr>
            <w:tcW w:w="3685" w:type="dxa"/>
            <w:vMerge w:val="restart"/>
            <w:vAlign w:val="center"/>
          </w:tcPr>
          <w:p w:rsidR="005865FA" w:rsidRPr="007102A2" w:rsidRDefault="005865FA"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Kontakty</w:t>
            </w:r>
          </w:p>
          <w:p w:rsidR="005865FA" w:rsidRPr="007102A2" w:rsidRDefault="005865FA" w:rsidP="00524515">
            <w:pPr>
              <w:pStyle w:val="Bezriadkovania"/>
              <w:spacing w:line="276" w:lineRule="auto"/>
              <w:rPr>
                <w:rFonts w:ascii="Times New Roman" w:hAnsi="Times New Roman"/>
                <w:b/>
                <w:sz w:val="24"/>
                <w:szCs w:val="24"/>
                <w:lang w:val="sk-SK"/>
              </w:rPr>
            </w:pPr>
          </w:p>
        </w:tc>
        <w:tc>
          <w:tcPr>
            <w:tcW w:w="5953" w:type="dxa"/>
            <w:vAlign w:val="center"/>
          </w:tcPr>
          <w:p w:rsidR="005865FA" w:rsidRPr="007102A2" w:rsidRDefault="009313D4" w:rsidP="00524515">
            <w:pPr>
              <w:pStyle w:val="Bezriadkovania"/>
              <w:spacing w:line="276" w:lineRule="auto"/>
              <w:rPr>
                <w:rFonts w:ascii="Times New Roman" w:hAnsi="Times New Roman"/>
                <w:sz w:val="24"/>
                <w:szCs w:val="24"/>
                <w:lang w:val="sk-SK"/>
              </w:rPr>
            </w:pPr>
            <w:r w:rsidRPr="007102A2">
              <w:rPr>
                <w:rFonts w:ascii="Times New Roman" w:hAnsi="Times New Roman"/>
                <w:noProof/>
                <w:sz w:val="24"/>
                <w:szCs w:val="24"/>
                <w:lang w:val="sk-SK" w:eastAsia="sk-SK" w:bidi="ar-SA"/>
              </w:rPr>
              <w:drawing>
                <wp:anchor distT="0" distB="0" distL="114300" distR="114300" simplePos="0" relativeHeight="251657728" behindDoc="0" locked="0" layoutInCell="1" allowOverlap="1">
                  <wp:simplePos x="0" y="0"/>
                  <wp:positionH relativeFrom="column">
                    <wp:posOffset>-17780</wp:posOffset>
                  </wp:positionH>
                  <wp:positionV relativeFrom="paragraph">
                    <wp:posOffset>6350</wp:posOffset>
                  </wp:positionV>
                  <wp:extent cx="304800" cy="304800"/>
                  <wp:effectExtent l="19050" t="0" r="0" b="0"/>
                  <wp:wrapNone/>
                  <wp:docPr id="52" name="Obrázok 52" descr="ANd9GcTtjsoinksqr5QUEjnKcvlN_s47dL2HWXmRkXIcsafz5aaPlRkB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d9GcTtjsoinksqr5QUEjnKcvlN_s47dL2HWXmRkXIcsafz5aaPlRkBaA"/>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pic:spPr>
                      </pic:pic>
                    </a:graphicData>
                  </a:graphic>
                </wp:anchor>
              </w:drawing>
            </w:r>
            <w:r w:rsidR="005865FA" w:rsidRPr="007102A2">
              <w:rPr>
                <w:rStyle w:val="apple-style-span"/>
                <w:rFonts w:ascii="Times New Roman" w:hAnsi="Times New Roman"/>
                <w:bCs/>
                <w:color w:val="1F1F16"/>
                <w:sz w:val="24"/>
                <w:szCs w:val="24"/>
                <w:lang w:val="sk-SK"/>
              </w:rPr>
              <w:t xml:space="preserve">           034</w:t>
            </w:r>
            <w:r w:rsidR="00802010" w:rsidRPr="007102A2">
              <w:rPr>
                <w:rStyle w:val="apple-style-span"/>
                <w:rFonts w:ascii="Times New Roman" w:hAnsi="Times New Roman"/>
                <w:bCs/>
                <w:color w:val="1F1F16"/>
                <w:sz w:val="24"/>
                <w:szCs w:val="24"/>
                <w:lang w:val="sk-SK"/>
              </w:rPr>
              <w:t>/</w:t>
            </w:r>
            <w:r w:rsidR="005865FA" w:rsidRPr="007102A2">
              <w:rPr>
                <w:rStyle w:val="apple-style-span"/>
                <w:rFonts w:ascii="Times New Roman" w:hAnsi="Times New Roman"/>
                <w:bCs/>
                <w:color w:val="1F1F16"/>
                <w:sz w:val="24"/>
                <w:szCs w:val="24"/>
                <w:lang w:val="sk-SK"/>
              </w:rPr>
              <w:t xml:space="preserve"> 7770232</w:t>
            </w:r>
          </w:p>
        </w:tc>
      </w:tr>
      <w:tr w:rsidR="005865FA" w:rsidRPr="007102A2" w:rsidTr="0034334C">
        <w:trPr>
          <w:trHeight w:val="567"/>
        </w:trPr>
        <w:tc>
          <w:tcPr>
            <w:tcW w:w="3685" w:type="dxa"/>
            <w:vMerge/>
            <w:vAlign w:val="center"/>
          </w:tcPr>
          <w:p w:rsidR="005865FA" w:rsidRPr="007102A2" w:rsidRDefault="005865FA" w:rsidP="00524515">
            <w:pPr>
              <w:pStyle w:val="Bezriadkovania"/>
              <w:spacing w:line="276" w:lineRule="auto"/>
              <w:rPr>
                <w:rFonts w:ascii="Times New Roman" w:hAnsi="Times New Roman"/>
                <w:b/>
                <w:sz w:val="24"/>
                <w:szCs w:val="24"/>
                <w:lang w:val="sk-SK"/>
              </w:rPr>
            </w:pPr>
          </w:p>
        </w:tc>
        <w:tc>
          <w:tcPr>
            <w:tcW w:w="5953" w:type="dxa"/>
            <w:vAlign w:val="center"/>
          </w:tcPr>
          <w:p w:rsidR="005865FA" w:rsidRPr="007102A2" w:rsidRDefault="00B04256" w:rsidP="00524515">
            <w:pPr>
              <w:pStyle w:val="Bezriadkovania"/>
              <w:spacing w:line="276" w:lineRule="auto"/>
              <w:ind w:left="709"/>
              <w:rPr>
                <w:rFonts w:ascii="Times New Roman" w:hAnsi="Times New Roman"/>
                <w:noProof/>
                <w:sz w:val="24"/>
                <w:szCs w:val="24"/>
                <w:lang w:val="sk-SK"/>
              </w:rPr>
            </w:pPr>
            <w:hyperlink r:id="rId11" w:history="1">
              <w:r w:rsidR="005865FA" w:rsidRPr="007102A2">
                <w:rPr>
                  <w:rStyle w:val="Hypertextovprepojenie"/>
                  <w:rFonts w:ascii="Times New Roman" w:hAnsi="Times New Roman"/>
                  <w:color w:val="000000"/>
                  <w:sz w:val="24"/>
                  <w:szCs w:val="24"/>
                  <w:lang w:val="sk-SK"/>
                </w:rPr>
                <w:t>skola@zssekule.edu.sk</w:t>
              </w:r>
            </w:hyperlink>
            <w:r w:rsidR="009313D4" w:rsidRPr="007102A2">
              <w:rPr>
                <w:rFonts w:ascii="Times New Roman" w:hAnsi="Times New Roman"/>
                <w:noProof/>
                <w:sz w:val="24"/>
                <w:szCs w:val="24"/>
                <w:lang w:val="sk-SK" w:eastAsia="sk-SK" w:bidi="ar-SA"/>
              </w:rPr>
              <w:drawing>
                <wp:anchor distT="0" distB="0" distL="114300" distR="114300" simplePos="0" relativeHeight="251656704" behindDoc="0" locked="0" layoutInCell="1" allowOverlap="1">
                  <wp:simplePos x="0" y="0"/>
                  <wp:positionH relativeFrom="column">
                    <wp:posOffset>8890</wp:posOffset>
                  </wp:positionH>
                  <wp:positionV relativeFrom="paragraph">
                    <wp:posOffset>51435</wp:posOffset>
                  </wp:positionV>
                  <wp:extent cx="285750" cy="285750"/>
                  <wp:effectExtent l="19050" t="0" r="0" b="0"/>
                  <wp:wrapNone/>
                  <wp:docPr id="51" name="Obrázok 51" descr="ANd9GcRjhbqbe6d1rKgtpOTP6B0URR7ZQlVsSWtK8uUi5TqefgViZn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d9GcRjhbqbe6d1rKgtpOTP6B0URR7ZQlVsSWtK8uUi5TqefgViZn4q"/>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pic:spPr>
                      </pic:pic>
                    </a:graphicData>
                  </a:graphic>
                </wp:anchor>
              </w:drawing>
            </w:r>
          </w:p>
        </w:tc>
      </w:tr>
    </w:tbl>
    <w:p w:rsidR="00724197" w:rsidRPr="007102A2" w:rsidRDefault="00724197" w:rsidP="00524515">
      <w:pPr>
        <w:pStyle w:val="Bezriadkovania"/>
        <w:spacing w:line="276" w:lineRule="auto"/>
        <w:jc w:val="both"/>
        <w:rPr>
          <w:rFonts w:ascii="Times New Roman" w:hAnsi="Times New Roman"/>
          <w:sz w:val="24"/>
          <w:szCs w:val="24"/>
          <w:lang w:val="sk-SK"/>
        </w:rPr>
      </w:pPr>
    </w:p>
    <w:p w:rsidR="001122D4" w:rsidRPr="007102A2" w:rsidRDefault="001122D4" w:rsidP="00524515">
      <w:pPr>
        <w:pStyle w:val="Bezriadkovania"/>
        <w:spacing w:line="276" w:lineRule="auto"/>
        <w:jc w:val="both"/>
        <w:rPr>
          <w:rFonts w:ascii="Times New Roman" w:hAnsi="Times New Roman"/>
          <w:sz w:val="24"/>
          <w:szCs w:val="24"/>
          <w:lang w:val="sk-SK"/>
        </w:rPr>
      </w:pPr>
    </w:p>
    <w:tbl>
      <w:tblPr>
        <w:tblW w:w="96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16"/>
        <w:gridCol w:w="4818"/>
      </w:tblGrid>
      <w:tr w:rsidR="005865FA" w:rsidRPr="007102A2" w:rsidTr="0034334C">
        <w:trPr>
          <w:trHeight w:val="594"/>
        </w:trPr>
        <w:tc>
          <w:tcPr>
            <w:tcW w:w="9634" w:type="dxa"/>
            <w:gridSpan w:val="2"/>
            <w:vAlign w:val="center"/>
          </w:tcPr>
          <w:p w:rsidR="005865FA" w:rsidRPr="007102A2" w:rsidRDefault="005865FA"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Zriaďovateľ</w:t>
            </w:r>
          </w:p>
        </w:tc>
      </w:tr>
      <w:tr w:rsidR="005865FA" w:rsidRPr="007102A2" w:rsidTr="0034334C">
        <w:trPr>
          <w:trHeight w:val="594"/>
        </w:trPr>
        <w:tc>
          <w:tcPr>
            <w:tcW w:w="4816" w:type="dxa"/>
            <w:vAlign w:val="center"/>
          </w:tcPr>
          <w:p w:rsidR="005865FA" w:rsidRPr="007102A2" w:rsidRDefault="005865FA"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Názov</w:t>
            </w:r>
          </w:p>
        </w:tc>
        <w:tc>
          <w:tcPr>
            <w:tcW w:w="4817" w:type="dxa"/>
            <w:vAlign w:val="center"/>
          </w:tcPr>
          <w:p w:rsidR="005865FA" w:rsidRPr="007102A2" w:rsidRDefault="00EC5507" w:rsidP="00524515">
            <w:pPr>
              <w:pStyle w:val="Bezriadkovania"/>
              <w:spacing w:line="276" w:lineRule="auto"/>
              <w:rPr>
                <w:rFonts w:ascii="Times New Roman" w:hAnsi="Times New Roman"/>
                <w:sz w:val="24"/>
                <w:szCs w:val="24"/>
                <w:lang w:val="sk-SK"/>
              </w:rPr>
            </w:pPr>
            <w:r w:rsidRPr="007102A2">
              <w:rPr>
                <w:rFonts w:ascii="Times New Roman" w:hAnsi="Times New Roman"/>
                <w:sz w:val="24"/>
                <w:szCs w:val="24"/>
                <w:lang w:val="sk-SK"/>
              </w:rPr>
              <w:t xml:space="preserve">Obec </w:t>
            </w:r>
            <w:r w:rsidR="005865FA" w:rsidRPr="007102A2">
              <w:rPr>
                <w:rFonts w:ascii="Times New Roman" w:hAnsi="Times New Roman"/>
                <w:sz w:val="24"/>
                <w:szCs w:val="24"/>
                <w:lang w:val="sk-SK"/>
              </w:rPr>
              <w:t xml:space="preserve"> Sekule</w:t>
            </w:r>
          </w:p>
        </w:tc>
      </w:tr>
      <w:tr w:rsidR="005865FA" w:rsidRPr="007102A2" w:rsidTr="0034334C">
        <w:trPr>
          <w:trHeight w:val="594"/>
        </w:trPr>
        <w:tc>
          <w:tcPr>
            <w:tcW w:w="4816" w:type="dxa"/>
            <w:vAlign w:val="center"/>
          </w:tcPr>
          <w:p w:rsidR="005865FA" w:rsidRPr="007102A2" w:rsidRDefault="005865FA"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Adresa</w:t>
            </w:r>
          </w:p>
        </w:tc>
        <w:tc>
          <w:tcPr>
            <w:tcW w:w="4817" w:type="dxa"/>
            <w:vAlign w:val="center"/>
          </w:tcPr>
          <w:p w:rsidR="005865FA" w:rsidRPr="007102A2" w:rsidRDefault="005865FA" w:rsidP="00524515">
            <w:pPr>
              <w:pStyle w:val="Bezriadkovania"/>
              <w:spacing w:line="276" w:lineRule="auto"/>
              <w:rPr>
                <w:rFonts w:ascii="Times New Roman" w:hAnsi="Times New Roman"/>
                <w:color w:val="000000" w:themeColor="text1"/>
                <w:sz w:val="24"/>
                <w:szCs w:val="24"/>
                <w:lang w:val="sk-SK"/>
              </w:rPr>
            </w:pPr>
            <w:r w:rsidRPr="007102A2">
              <w:rPr>
                <w:rFonts w:ascii="Times New Roman" w:hAnsi="Times New Roman"/>
                <w:color w:val="000000" w:themeColor="text1"/>
                <w:sz w:val="24"/>
                <w:szCs w:val="24"/>
                <w:lang w:val="sk-SK"/>
              </w:rPr>
              <w:t>908 80 Sekule</w:t>
            </w:r>
          </w:p>
        </w:tc>
      </w:tr>
      <w:tr w:rsidR="005865FA" w:rsidRPr="007102A2" w:rsidTr="0034334C">
        <w:trPr>
          <w:trHeight w:val="594"/>
        </w:trPr>
        <w:tc>
          <w:tcPr>
            <w:tcW w:w="4816" w:type="dxa"/>
            <w:vMerge w:val="restart"/>
            <w:vAlign w:val="center"/>
          </w:tcPr>
          <w:p w:rsidR="005865FA" w:rsidRPr="007102A2" w:rsidRDefault="005865FA" w:rsidP="00524515">
            <w:pPr>
              <w:pStyle w:val="Bezriadkovania"/>
              <w:spacing w:line="276" w:lineRule="auto"/>
              <w:rPr>
                <w:rFonts w:ascii="Times New Roman" w:hAnsi="Times New Roman"/>
                <w:b/>
                <w:sz w:val="24"/>
                <w:szCs w:val="24"/>
                <w:lang w:val="sk-SK"/>
              </w:rPr>
            </w:pPr>
            <w:r w:rsidRPr="007102A2">
              <w:rPr>
                <w:rFonts w:ascii="Times New Roman" w:hAnsi="Times New Roman"/>
                <w:b/>
                <w:sz w:val="24"/>
                <w:szCs w:val="24"/>
                <w:lang w:val="sk-SK"/>
              </w:rPr>
              <w:t>Kontakt</w:t>
            </w:r>
          </w:p>
        </w:tc>
        <w:tc>
          <w:tcPr>
            <w:tcW w:w="4817" w:type="dxa"/>
          </w:tcPr>
          <w:p w:rsidR="005865FA" w:rsidRPr="007102A2" w:rsidRDefault="009313D4" w:rsidP="00524515">
            <w:pPr>
              <w:pStyle w:val="Bezriadkovania"/>
              <w:spacing w:line="276" w:lineRule="auto"/>
              <w:ind w:left="709"/>
              <w:rPr>
                <w:rFonts w:ascii="Times New Roman" w:hAnsi="Times New Roman"/>
                <w:color w:val="000000" w:themeColor="text1"/>
                <w:sz w:val="24"/>
                <w:szCs w:val="24"/>
                <w:lang w:val="sk-SK"/>
              </w:rPr>
            </w:pPr>
            <w:r w:rsidRPr="007102A2">
              <w:rPr>
                <w:rFonts w:ascii="Times New Roman" w:hAnsi="Times New Roman"/>
                <w:noProof/>
                <w:color w:val="000000" w:themeColor="text1"/>
                <w:sz w:val="24"/>
                <w:szCs w:val="24"/>
                <w:lang w:val="sk-SK" w:eastAsia="sk-SK" w:bidi="ar-SA"/>
              </w:rPr>
              <w:drawing>
                <wp:anchor distT="0" distB="0" distL="114300" distR="114300" simplePos="0" relativeHeight="251658752" behindDoc="0" locked="0" layoutInCell="1" allowOverlap="1">
                  <wp:simplePos x="0" y="0"/>
                  <wp:positionH relativeFrom="column">
                    <wp:posOffset>-13970</wp:posOffset>
                  </wp:positionH>
                  <wp:positionV relativeFrom="paragraph">
                    <wp:posOffset>31115</wp:posOffset>
                  </wp:positionV>
                  <wp:extent cx="304800" cy="304800"/>
                  <wp:effectExtent l="19050" t="0" r="0" b="0"/>
                  <wp:wrapNone/>
                  <wp:docPr id="55" name="Obrázok 55" descr="ANd9GcTtjsoinksqr5QUEjnKcvlN_s47dL2HWXmRkXIcsafz5aaPlRkB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Nd9GcTtjsoinksqr5QUEjnKcvlN_s47dL2HWXmRkXIcsafz5aaPlRkBaA"/>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pic:spPr>
                      </pic:pic>
                    </a:graphicData>
                  </a:graphic>
                </wp:anchor>
              </w:drawing>
            </w:r>
            <w:r w:rsidR="005865FA" w:rsidRPr="007102A2">
              <w:rPr>
                <w:rFonts w:ascii="Times New Roman" w:hAnsi="Times New Roman"/>
                <w:color w:val="000000" w:themeColor="text1"/>
                <w:sz w:val="24"/>
                <w:szCs w:val="24"/>
                <w:lang w:val="sk-SK"/>
              </w:rPr>
              <w:t>034/770108</w:t>
            </w:r>
          </w:p>
        </w:tc>
      </w:tr>
      <w:tr w:rsidR="005865FA" w:rsidRPr="007102A2" w:rsidTr="0034334C">
        <w:trPr>
          <w:trHeight w:val="594"/>
        </w:trPr>
        <w:tc>
          <w:tcPr>
            <w:tcW w:w="4816" w:type="dxa"/>
            <w:vMerge/>
          </w:tcPr>
          <w:p w:rsidR="005865FA" w:rsidRPr="007102A2" w:rsidRDefault="005865FA" w:rsidP="00524515">
            <w:pPr>
              <w:pStyle w:val="Bezriadkovania"/>
              <w:spacing w:line="276" w:lineRule="auto"/>
              <w:jc w:val="center"/>
              <w:rPr>
                <w:rFonts w:ascii="Times New Roman" w:hAnsi="Times New Roman"/>
                <w:sz w:val="24"/>
                <w:szCs w:val="24"/>
                <w:lang w:val="sk-SK"/>
              </w:rPr>
            </w:pPr>
          </w:p>
        </w:tc>
        <w:tc>
          <w:tcPr>
            <w:tcW w:w="4817" w:type="dxa"/>
            <w:vAlign w:val="bottom"/>
          </w:tcPr>
          <w:p w:rsidR="005865FA" w:rsidRPr="007102A2" w:rsidRDefault="009313D4" w:rsidP="00524515">
            <w:pPr>
              <w:pStyle w:val="Bezriadkovania"/>
              <w:spacing w:line="276" w:lineRule="auto"/>
              <w:ind w:left="709"/>
              <w:rPr>
                <w:rFonts w:ascii="Times New Roman" w:hAnsi="Times New Roman"/>
                <w:color w:val="000000" w:themeColor="text1"/>
                <w:sz w:val="24"/>
                <w:szCs w:val="24"/>
                <w:lang w:val="sk-SK"/>
              </w:rPr>
            </w:pPr>
            <w:r w:rsidRPr="007102A2">
              <w:rPr>
                <w:rFonts w:ascii="Times New Roman" w:hAnsi="Times New Roman"/>
                <w:noProof/>
                <w:color w:val="000000" w:themeColor="text1"/>
                <w:sz w:val="24"/>
                <w:szCs w:val="24"/>
                <w:lang w:val="sk-SK" w:eastAsia="sk-SK" w:bidi="ar-SA"/>
              </w:rPr>
              <w:drawing>
                <wp:anchor distT="0" distB="0" distL="114300" distR="114300" simplePos="0" relativeHeight="251659776" behindDoc="0" locked="0" layoutInCell="1" allowOverlap="1">
                  <wp:simplePos x="0" y="0"/>
                  <wp:positionH relativeFrom="column">
                    <wp:posOffset>-12065</wp:posOffset>
                  </wp:positionH>
                  <wp:positionV relativeFrom="paragraph">
                    <wp:posOffset>38735</wp:posOffset>
                  </wp:positionV>
                  <wp:extent cx="285750" cy="285750"/>
                  <wp:effectExtent l="19050" t="0" r="0" b="0"/>
                  <wp:wrapNone/>
                  <wp:docPr id="56" name="Obrázok 56" descr="ANd9GcRjhbqbe6d1rKgtpOTP6B0URR7ZQlVsSWtK8uUi5TqefgViZn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Nd9GcRjhbqbe6d1rKgtpOTP6B0URR7ZQlVsSWtK8uUi5TqefgViZn4q"/>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pic:spPr>
                      </pic:pic>
                    </a:graphicData>
                  </a:graphic>
                </wp:anchor>
              </w:drawing>
            </w:r>
            <w:hyperlink r:id="rId13" w:history="1">
              <w:r w:rsidR="005865FA" w:rsidRPr="007102A2">
                <w:rPr>
                  <w:rStyle w:val="Hypertextovprepojenie"/>
                  <w:rFonts w:ascii="Times New Roman" w:hAnsi="Times New Roman"/>
                  <w:color w:val="000000" w:themeColor="text1"/>
                  <w:sz w:val="24"/>
                  <w:szCs w:val="24"/>
                  <w:u w:val="none"/>
                  <w:lang w:val="sk-SK"/>
                </w:rPr>
                <w:t>obecnyurad@obecsekule.sk</w:t>
              </w:r>
            </w:hyperlink>
          </w:p>
        </w:tc>
      </w:tr>
    </w:tbl>
    <w:p w:rsidR="006F24DC" w:rsidRPr="007102A2" w:rsidRDefault="006F24DC" w:rsidP="00524515">
      <w:pPr>
        <w:pStyle w:val="Bezriadkovania"/>
        <w:spacing w:line="276" w:lineRule="auto"/>
        <w:jc w:val="both"/>
        <w:rPr>
          <w:rFonts w:ascii="Times New Roman" w:hAnsi="Times New Roman"/>
          <w:sz w:val="24"/>
          <w:szCs w:val="24"/>
          <w:lang w:val="sk-SK"/>
        </w:rPr>
      </w:pPr>
    </w:p>
    <w:p w:rsidR="006F24DC" w:rsidRPr="007102A2" w:rsidRDefault="006F24DC" w:rsidP="00524515">
      <w:pPr>
        <w:pStyle w:val="Bezriadkovania"/>
        <w:spacing w:line="276" w:lineRule="auto"/>
        <w:jc w:val="both"/>
        <w:rPr>
          <w:rFonts w:ascii="Times New Roman" w:hAnsi="Times New Roman"/>
          <w:sz w:val="24"/>
          <w:szCs w:val="24"/>
          <w:lang w:val="sk-SK"/>
        </w:rPr>
      </w:pPr>
    </w:p>
    <w:p w:rsidR="00201523" w:rsidRPr="007102A2" w:rsidRDefault="00201523" w:rsidP="00524515">
      <w:pPr>
        <w:pStyle w:val="Bezriadkovania"/>
        <w:spacing w:line="276" w:lineRule="auto"/>
        <w:jc w:val="both"/>
        <w:rPr>
          <w:rFonts w:ascii="Times New Roman" w:hAnsi="Times New Roman"/>
          <w:sz w:val="24"/>
          <w:szCs w:val="24"/>
          <w:lang w:val="sk-SK"/>
        </w:rPr>
      </w:pPr>
    </w:p>
    <w:p w:rsidR="00201523" w:rsidRPr="007102A2" w:rsidRDefault="00201523" w:rsidP="00524515">
      <w:pPr>
        <w:pStyle w:val="Bezriadkovania"/>
        <w:spacing w:line="276" w:lineRule="auto"/>
        <w:jc w:val="both"/>
        <w:rPr>
          <w:rFonts w:ascii="Times New Roman" w:hAnsi="Times New Roman"/>
          <w:sz w:val="24"/>
          <w:szCs w:val="24"/>
          <w:lang w:val="sk-SK"/>
        </w:rPr>
      </w:pPr>
    </w:p>
    <w:p w:rsidR="00201523" w:rsidRPr="007102A2" w:rsidRDefault="00201523" w:rsidP="00524515">
      <w:pPr>
        <w:pStyle w:val="Bezriadkovania"/>
        <w:spacing w:line="276" w:lineRule="auto"/>
        <w:jc w:val="both"/>
        <w:rPr>
          <w:rFonts w:ascii="Times New Roman" w:hAnsi="Times New Roman"/>
          <w:sz w:val="24"/>
          <w:szCs w:val="24"/>
          <w:lang w:val="sk-SK"/>
        </w:rPr>
      </w:pPr>
    </w:p>
    <w:p w:rsidR="00201523" w:rsidRPr="007102A2" w:rsidRDefault="00201523" w:rsidP="00524515">
      <w:pPr>
        <w:pStyle w:val="Bezriadkovania"/>
        <w:spacing w:line="276" w:lineRule="auto"/>
        <w:jc w:val="both"/>
        <w:rPr>
          <w:rFonts w:ascii="Times New Roman" w:hAnsi="Times New Roman"/>
          <w:sz w:val="24"/>
          <w:szCs w:val="24"/>
          <w:lang w:val="sk-SK"/>
        </w:rPr>
      </w:pPr>
    </w:p>
    <w:p w:rsidR="00201523" w:rsidRPr="007102A2" w:rsidRDefault="00201523" w:rsidP="00524515">
      <w:pPr>
        <w:pStyle w:val="Bezriadkovania"/>
        <w:spacing w:line="276" w:lineRule="auto"/>
        <w:jc w:val="both"/>
        <w:rPr>
          <w:rFonts w:ascii="Times New Roman" w:hAnsi="Times New Roman"/>
          <w:sz w:val="24"/>
          <w:szCs w:val="24"/>
          <w:lang w:val="sk-SK"/>
        </w:rPr>
      </w:pPr>
    </w:p>
    <w:p w:rsidR="00934417" w:rsidRPr="007102A2" w:rsidRDefault="00934417" w:rsidP="00524515">
      <w:pPr>
        <w:pStyle w:val="Bezriadkovania"/>
        <w:spacing w:line="276" w:lineRule="auto"/>
        <w:jc w:val="both"/>
        <w:rPr>
          <w:rFonts w:ascii="Times New Roman" w:hAnsi="Times New Roman"/>
          <w:sz w:val="24"/>
          <w:szCs w:val="24"/>
          <w:lang w:val="sk-SK"/>
        </w:rPr>
      </w:pPr>
    </w:p>
    <w:p w:rsidR="00201523" w:rsidRPr="007102A2" w:rsidRDefault="00201523" w:rsidP="00524515">
      <w:pPr>
        <w:pStyle w:val="Bezriadkovania"/>
        <w:spacing w:line="276" w:lineRule="auto"/>
        <w:jc w:val="both"/>
        <w:rPr>
          <w:rFonts w:ascii="Times New Roman" w:hAnsi="Times New Roman"/>
          <w:sz w:val="24"/>
          <w:szCs w:val="24"/>
          <w:lang w:val="sk-SK"/>
        </w:rPr>
      </w:pPr>
    </w:p>
    <w:p w:rsidR="00AC35A4" w:rsidRPr="007102A2" w:rsidRDefault="006F24DC" w:rsidP="00524515">
      <w:pPr>
        <w:pStyle w:val="Bezriadkovania"/>
        <w:spacing w:line="276" w:lineRule="auto"/>
        <w:jc w:val="both"/>
        <w:rPr>
          <w:rFonts w:ascii="Times New Roman" w:hAnsi="Times New Roman"/>
          <w:sz w:val="24"/>
          <w:szCs w:val="24"/>
          <w:lang w:val="sk-SK"/>
        </w:rPr>
      </w:pPr>
      <w:r w:rsidRPr="007102A2">
        <w:rPr>
          <w:rFonts w:ascii="Times New Roman" w:hAnsi="Times New Roman"/>
          <w:sz w:val="24"/>
          <w:szCs w:val="24"/>
          <w:lang w:val="sk-SK"/>
        </w:rPr>
        <w:t xml:space="preserve">Platnosť od: 1. septembra </w:t>
      </w:r>
      <w:r w:rsidR="00D40610" w:rsidRPr="007102A2">
        <w:rPr>
          <w:rFonts w:ascii="Times New Roman" w:hAnsi="Times New Roman"/>
          <w:sz w:val="24"/>
          <w:szCs w:val="24"/>
          <w:lang w:val="sk-SK"/>
        </w:rPr>
        <w:t>2015</w:t>
      </w:r>
      <w:r w:rsidR="0087533D" w:rsidRPr="007102A2">
        <w:rPr>
          <w:rFonts w:ascii="Times New Roman" w:hAnsi="Times New Roman"/>
          <w:sz w:val="24"/>
          <w:szCs w:val="24"/>
          <w:lang w:val="sk-SK"/>
        </w:rPr>
        <w:tab/>
      </w:r>
      <w:r w:rsidR="0087533D" w:rsidRPr="007102A2">
        <w:rPr>
          <w:rFonts w:ascii="Times New Roman" w:hAnsi="Times New Roman"/>
          <w:sz w:val="24"/>
          <w:szCs w:val="24"/>
          <w:lang w:val="sk-SK"/>
        </w:rPr>
        <w:tab/>
      </w:r>
      <w:r w:rsidR="0087533D" w:rsidRPr="007102A2">
        <w:rPr>
          <w:rFonts w:ascii="Times New Roman" w:hAnsi="Times New Roman"/>
          <w:sz w:val="24"/>
          <w:szCs w:val="24"/>
          <w:lang w:val="sk-SK"/>
        </w:rPr>
        <w:tab/>
      </w:r>
      <w:r w:rsidR="00802010" w:rsidRPr="007102A2">
        <w:rPr>
          <w:rFonts w:ascii="Times New Roman" w:hAnsi="Times New Roman"/>
          <w:sz w:val="24"/>
          <w:szCs w:val="24"/>
          <w:lang w:val="sk-SK"/>
        </w:rPr>
        <w:tab/>
      </w:r>
      <w:r w:rsidR="00802010" w:rsidRPr="007102A2">
        <w:rPr>
          <w:rFonts w:ascii="Times New Roman" w:hAnsi="Times New Roman"/>
          <w:sz w:val="24"/>
          <w:szCs w:val="24"/>
          <w:lang w:val="sk-SK"/>
        </w:rPr>
        <w:tab/>
      </w:r>
      <w:r w:rsidR="00D40610" w:rsidRPr="007102A2">
        <w:rPr>
          <w:rFonts w:ascii="Times New Roman" w:hAnsi="Times New Roman"/>
          <w:sz w:val="24"/>
          <w:szCs w:val="24"/>
          <w:lang w:val="sk-SK"/>
        </w:rPr>
        <w:t xml:space="preserve">Mgr. </w:t>
      </w:r>
      <w:r w:rsidR="009174AC">
        <w:rPr>
          <w:rFonts w:ascii="Times New Roman" w:hAnsi="Times New Roman"/>
          <w:sz w:val="24"/>
          <w:szCs w:val="24"/>
          <w:lang w:val="sk-SK"/>
        </w:rPr>
        <w:t>Eva Trajlínková</w:t>
      </w:r>
    </w:p>
    <w:p w:rsidR="00D40610" w:rsidRPr="007102A2" w:rsidRDefault="00C42E0F" w:rsidP="00524515">
      <w:pPr>
        <w:pStyle w:val="Bezriadkovania"/>
        <w:spacing w:line="276" w:lineRule="auto"/>
        <w:jc w:val="both"/>
        <w:rPr>
          <w:rFonts w:ascii="Times New Roman" w:hAnsi="Times New Roman"/>
          <w:sz w:val="24"/>
          <w:szCs w:val="24"/>
          <w:lang w:val="sk-SK"/>
        </w:rPr>
      </w:pPr>
      <w:r w:rsidRPr="007102A2">
        <w:rPr>
          <w:rFonts w:ascii="Times New Roman" w:hAnsi="Times New Roman"/>
          <w:sz w:val="24"/>
          <w:szCs w:val="24"/>
          <w:lang w:val="sk-SK"/>
        </w:rPr>
        <w:tab/>
      </w:r>
      <w:r w:rsidR="007102A2" w:rsidRPr="007102A2">
        <w:rPr>
          <w:rFonts w:ascii="Times New Roman" w:hAnsi="Times New Roman"/>
          <w:sz w:val="24"/>
          <w:szCs w:val="24"/>
          <w:lang w:val="sk-SK"/>
        </w:rPr>
        <w:tab/>
      </w:r>
      <w:r w:rsidR="007102A2" w:rsidRPr="007102A2">
        <w:rPr>
          <w:rFonts w:ascii="Times New Roman" w:hAnsi="Times New Roman"/>
          <w:sz w:val="24"/>
          <w:szCs w:val="24"/>
          <w:lang w:val="sk-SK"/>
        </w:rPr>
        <w:tab/>
      </w:r>
      <w:r w:rsidR="007102A2" w:rsidRPr="007102A2">
        <w:rPr>
          <w:rFonts w:ascii="Times New Roman" w:hAnsi="Times New Roman"/>
          <w:sz w:val="24"/>
          <w:szCs w:val="24"/>
          <w:lang w:val="sk-SK"/>
        </w:rPr>
        <w:tab/>
      </w:r>
      <w:r w:rsidR="007102A2" w:rsidRPr="007102A2">
        <w:rPr>
          <w:rFonts w:ascii="Times New Roman" w:hAnsi="Times New Roman"/>
          <w:sz w:val="24"/>
          <w:szCs w:val="24"/>
          <w:lang w:val="sk-SK"/>
        </w:rPr>
        <w:tab/>
      </w:r>
      <w:r w:rsidR="007102A2" w:rsidRPr="007102A2">
        <w:rPr>
          <w:rFonts w:ascii="Times New Roman" w:hAnsi="Times New Roman"/>
          <w:sz w:val="24"/>
          <w:szCs w:val="24"/>
          <w:lang w:val="sk-SK"/>
        </w:rPr>
        <w:tab/>
      </w:r>
      <w:r w:rsidR="007102A2" w:rsidRPr="007102A2">
        <w:rPr>
          <w:rFonts w:ascii="Times New Roman" w:hAnsi="Times New Roman"/>
          <w:sz w:val="24"/>
          <w:szCs w:val="24"/>
          <w:lang w:val="sk-SK"/>
        </w:rPr>
        <w:tab/>
      </w:r>
      <w:r w:rsidR="007102A2" w:rsidRPr="007102A2">
        <w:rPr>
          <w:rFonts w:ascii="Times New Roman" w:hAnsi="Times New Roman"/>
          <w:sz w:val="24"/>
          <w:szCs w:val="24"/>
          <w:lang w:val="sk-SK"/>
        </w:rPr>
        <w:tab/>
      </w:r>
      <w:r w:rsidR="007102A2" w:rsidRPr="007102A2">
        <w:rPr>
          <w:rFonts w:ascii="Times New Roman" w:hAnsi="Times New Roman"/>
          <w:sz w:val="24"/>
          <w:szCs w:val="24"/>
          <w:lang w:val="sk-SK"/>
        </w:rPr>
        <w:tab/>
      </w:r>
      <w:r w:rsidR="00C13572">
        <w:rPr>
          <w:rFonts w:ascii="Times New Roman" w:hAnsi="Times New Roman"/>
          <w:sz w:val="24"/>
          <w:szCs w:val="24"/>
          <w:lang w:val="sk-SK"/>
        </w:rPr>
        <w:t xml:space="preserve">    </w:t>
      </w:r>
      <w:r w:rsidR="00D40610" w:rsidRPr="007102A2">
        <w:rPr>
          <w:rFonts w:ascii="Times New Roman" w:hAnsi="Times New Roman"/>
          <w:sz w:val="24"/>
          <w:szCs w:val="24"/>
          <w:lang w:val="sk-SK"/>
        </w:rPr>
        <w:t>riaditeľ</w:t>
      </w:r>
      <w:r w:rsidR="009174AC">
        <w:rPr>
          <w:rFonts w:ascii="Times New Roman" w:hAnsi="Times New Roman"/>
          <w:sz w:val="24"/>
          <w:szCs w:val="24"/>
          <w:lang w:val="sk-SK"/>
        </w:rPr>
        <w:t>ka</w:t>
      </w:r>
      <w:r w:rsidR="00D40610" w:rsidRPr="007102A2">
        <w:rPr>
          <w:rFonts w:ascii="Times New Roman" w:hAnsi="Times New Roman"/>
          <w:sz w:val="24"/>
          <w:szCs w:val="24"/>
          <w:lang w:val="sk-SK"/>
        </w:rPr>
        <w:t xml:space="preserve"> školy</w:t>
      </w:r>
    </w:p>
    <w:p w:rsidR="00847125" w:rsidRPr="007102A2" w:rsidRDefault="00847125" w:rsidP="00524515">
      <w:pPr>
        <w:pStyle w:val="Bezriadkovania"/>
        <w:spacing w:line="276" w:lineRule="auto"/>
        <w:jc w:val="both"/>
        <w:rPr>
          <w:rFonts w:ascii="Times New Roman" w:hAnsi="Times New Roman"/>
          <w:sz w:val="24"/>
          <w:szCs w:val="24"/>
          <w:lang w:val="sk-SK"/>
        </w:rPr>
      </w:pPr>
    </w:p>
    <w:p w:rsidR="0014012C" w:rsidRPr="007102A2" w:rsidRDefault="0014012C" w:rsidP="00524515">
      <w:pPr>
        <w:pStyle w:val="Bezriadkovania"/>
        <w:spacing w:line="276" w:lineRule="auto"/>
        <w:jc w:val="both"/>
        <w:rPr>
          <w:rFonts w:ascii="Times New Roman" w:hAnsi="Times New Roman"/>
          <w:sz w:val="24"/>
          <w:szCs w:val="24"/>
          <w:lang w:val="sk-SK"/>
        </w:rPr>
      </w:pPr>
    </w:p>
    <w:p w:rsidR="00847125" w:rsidRPr="007102A2" w:rsidRDefault="00847125" w:rsidP="00524515">
      <w:pPr>
        <w:pStyle w:val="Bezriadkovania"/>
        <w:spacing w:line="276" w:lineRule="auto"/>
        <w:jc w:val="both"/>
        <w:rPr>
          <w:rFonts w:ascii="Times New Roman" w:hAnsi="Times New Roman"/>
          <w:sz w:val="24"/>
          <w:szCs w:val="24"/>
          <w:lang w:val="sk-SK"/>
        </w:rPr>
      </w:pPr>
    </w:p>
    <w:p w:rsidR="001C467B" w:rsidRPr="007102A2" w:rsidRDefault="001C467B" w:rsidP="00524515">
      <w:pPr>
        <w:pStyle w:val="Nadpis5"/>
        <w:spacing w:line="276" w:lineRule="auto"/>
        <w:ind w:left="284"/>
        <w:jc w:val="both"/>
        <w:rPr>
          <w:rFonts w:ascii="Times New Roman" w:hAnsi="Times New Roman"/>
          <w:b/>
          <w:lang w:val="sk-SK"/>
        </w:rPr>
      </w:pPr>
      <w:bookmarkStart w:id="5" w:name="_OBSAH"/>
      <w:bookmarkStart w:id="6" w:name="_Toc495224478"/>
      <w:bookmarkStart w:id="7" w:name="_Toc495520067"/>
      <w:bookmarkStart w:id="8" w:name="_Toc495521562"/>
      <w:bookmarkStart w:id="9" w:name="_Toc496278586"/>
      <w:bookmarkStart w:id="10" w:name="_Toc496278676"/>
      <w:bookmarkStart w:id="11" w:name="_Toc496296518"/>
      <w:bookmarkStart w:id="12" w:name="_Toc21708303"/>
      <w:bookmarkStart w:id="13" w:name="_Toc21763925"/>
      <w:bookmarkEnd w:id="5"/>
      <w:r w:rsidRPr="007102A2">
        <w:rPr>
          <w:rFonts w:ascii="Times New Roman" w:hAnsi="Times New Roman"/>
          <w:b/>
          <w:lang w:val="sk-SK"/>
        </w:rPr>
        <w:lastRenderedPageBreak/>
        <w:t>OBSAH</w:t>
      </w:r>
      <w:bookmarkEnd w:id="6"/>
      <w:bookmarkEnd w:id="7"/>
      <w:bookmarkEnd w:id="8"/>
      <w:bookmarkEnd w:id="9"/>
      <w:bookmarkEnd w:id="10"/>
      <w:bookmarkEnd w:id="11"/>
      <w:bookmarkEnd w:id="12"/>
      <w:bookmarkEnd w:id="13"/>
    </w:p>
    <w:p w:rsidR="004B2D5D" w:rsidRPr="007102A2" w:rsidRDefault="004B2D5D" w:rsidP="00524515">
      <w:pPr>
        <w:pStyle w:val="Obsah1"/>
        <w:tabs>
          <w:tab w:val="right" w:leader="dot" w:pos="8493"/>
        </w:tabs>
        <w:spacing w:before="0" w:after="0"/>
        <w:ind w:left="340" w:right="567" w:hanging="340"/>
        <w:rPr>
          <w:rFonts w:cs="Times New Roman"/>
          <w:caps w:val="0"/>
          <w:noProof/>
          <w:sz w:val="24"/>
          <w:szCs w:val="24"/>
          <w:lang w:val="sk-SK" w:bidi="ar-SA"/>
        </w:rPr>
      </w:pPr>
    </w:p>
    <w:p w:rsidR="00515AAC" w:rsidRDefault="00A47704" w:rsidP="00515AAC">
      <w:pPr>
        <w:pStyle w:val="Obsah5"/>
        <w:rPr>
          <w:rFonts w:asciiTheme="minorHAnsi" w:eastAsiaTheme="minorEastAsia" w:hAnsiTheme="minorHAnsi" w:cstheme="minorBidi"/>
          <w:sz w:val="22"/>
          <w:szCs w:val="22"/>
          <w:lang w:val="sk-SK" w:eastAsia="sk-SK" w:bidi="ar-SA"/>
        </w:rPr>
      </w:pPr>
      <w:r w:rsidRPr="00E204EC">
        <w:rPr>
          <w:lang w:val="sk-SK"/>
        </w:rPr>
        <w:fldChar w:fldCharType="begin"/>
      </w:r>
      <w:r w:rsidR="0060057C" w:rsidRPr="00E204EC">
        <w:rPr>
          <w:lang w:val="sk-SK"/>
        </w:rPr>
        <w:instrText xml:space="preserve"> TOC \o </w:instrText>
      </w:r>
      <w:r w:rsidRPr="00E204EC">
        <w:rPr>
          <w:lang w:val="sk-SK"/>
        </w:rPr>
        <w:fldChar w:fldCharType="separate"/>
      </w:r>
      <w:r w:rsidR="00515AAC" w:rsidRPr="00BF5303">
        <w:rPr>
          <w:lang w:val="sk-SK"/>
        </w:rPr>
        <w:t>Platnosť a revidovanie školského vzdelávacieho programu</w:t>
      </w:r>
      <w:r w:rsidR="00515AAC">
        <w:tab/>
      </w:r>
      <w:r>
        <w:fldChar w:fldCharType="begin"/>
      </w:r>
      <w:r w:rsidR="00515AAC">
        <w:instrText xml:space="preserve"> PAGEREF _Toc21763926 \h </w:instrText>
      </w:r>
      <w:r>
        <w:fldChar w:fldCharType="separate"/>
      </w:r>
      <w:r w:rsidR="002D595D">
        <w:t>4</w:t>
      </w:r>
      <w:r>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w:t>
      </w:r>
      <w:r>
        <w:rPr>
          <w:rFonts w:asciiTheme="minorHAnsi" w:eastAsiaTheme="minorEastAsia" w:hAnsiTheme="minorHAnsi" w:cstheme="minorBidi"/>
          <w:sz w:val="22"/>
          <w:szCs w:val="22"/>
          <w:lang w:val="sk-SK" w:eastAsia="sk-SK" w:bidi="ar-SA"/>
        </w:rPr>
        <w:tab/>
      </w:r>
      <w:r>
        <w:t>Veľkosť školy</w:t>
      </w:r>
      <w:r>
        <w:tab/>
      </w:r>
      <w:r w:rsidR="00A47704">
        <w:fldChar w:fldCharType="begin"/>
      </w:r>
      <w:r>
        <w:instrText xml:space="preserve"> PAGEREF _Toc21763927 \h </w:instrText>
      </w:r>
      <w:r w:rsidR="00A47704">
        <w:fldChar w:fldCharType="separate"/>
      </w:r>
      <w:r w:rsidR="002D595D">
        <w:t>5</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2.</w:t>
      </w:r>
      <w:r>
        <w:rPr>
          <w:rFonts w:asciiTheme="minorHAnsi" w:eastAsiaTheme="minorEastAsia" w:hAnsiTheme="minorHAnsi" w:cstheme="minorBidi"/>
          <w:sz w:val="22"/>
          <w:szCs w:val="22"/>
          <w:lang w:val="sk-SK" w:eastAsia="sk-SK" w:bidi="ar-SA"/>
        </w:rPr>
        <w:tab/>
      </w:r>
      <w:r>
        <w:t>Charakteristika žiakov</w:t>
      </w:r>
      <w:r>
        <w:tab/>
      </w:r>
      <w:r w:rsidR="00A47704">
        <w:fldChar w:fldCharType="begin"/>
      </w:r>
      <w:r>
        <w:instrText xml:space="preserve"> PAGEREF _Toc21763928 \h </w:instrText>
      </w:r>
      <w:r w:rsidR="00A47704">
        <w:fldChar w:fldCharType="separate"/>
      </w:r>
      <w:r w:rsidR="002D595D">
        <w:t>6</w:t>
      </w:r>
      <w:r w:rsidR="00A47704">
        <w:fldChar w:fldCharType="end"/>
      </w:r>
    </w:p>
    <w:p w:rsidR="00515AAC" w:rsidRPr="00515AAC" w:rsidRDefault="00B04256" w:rsidP="00515AAC">
      <w:pPr>
        <w:pStyle w:val="Obsah5"/>
        <w:rPr>
          <w:rFonts w:asciiTheme="minorHAnsi" w:eastAsiaTheme="minorEastAsia" w:hAnsiTheme="minorHAnsi" w:cstheme="minorBidi"/>
          <w:sz w:val="22"/>
          <w:szCs w:val="22"/>
          <w:lang w:val="sk-SK" w:eastAsia="sk-SK" w:bidi="ar-SA"/>
        </w:rPr>
      </w:pPr>
      <w:hyperlink w:anchor="_Vymedzenie_vlastných_cieľov" w:history="1">
        <w:r w:rsidR="00515AAC" w:rsidRPr="00515AAC">
          <w:rPr>
            <w:rStyle w:val="Hypertextovprepojenie"/>
          </w:rPr>
          <w:t>3.</w:t>
        </w:r>
        <w:r w:rsidR="00515AAC" w:rsidRPr="00515AAC">
          <w:rPr>
            <w:rStyle w:val="Hypertextovprepojenie"/>
            <w:rFonts w:asciiTheme="minorHAnsi" w:eastAsiaTheme="minorEastAsia" w:hAnsiTheme="minorHAnsi" w:cstheme="minorBidi"/>
            <w:sz w:val="22"/>
            <w:szCs w:val="22"/>
            <w:lang w:val="sk-SK" w:eastAsia="sk-SK" w:bidi="ar-SA"/>
          </w:rPr>
          <w:tab/>
        </w:r>
        <w:r w:rsidR="00515AAC" w:rsidRPr="00515AAC">
          <w:rPr>
            <w:rStyle w:val="Hypertextovprepojenie"/>
          </w:rPr>
          <w:t>Vymedzenie vlastných cieľov a poslania výchovy a vzdelávania</w:t>
        </w:r>
        <w:r w:rsidR="00515AAC" w:rsidRPr="00515AAC">
          <w:rPr>
            <w:rStyle w:val="Hypertextovprepojenie"/>
          </w:rPr>
          <w:tab/>
        </w:r>
        <w:r w:rsidR="00A47704" w:rsidRPr="00515AAC">
          <w:rPr>
            <w:rStyle w:val="Hypertextovprepojenie"/>
          </w:rPr>
          <w:fldChar w:fldCharType="begin"/>
        </w:r>
        <w:r w:rsidR="00515AAC" w:rsidRPr="00515AAC">
          <w:rPr>
            <w:rStyle w:val="Hypertextovprepojenie"/>
          </w:rPr>
          <w:instrText xml:space="preserve"> PAGEREF _Toc21763929 \h </w:instrText>
        </w:r>
        <w:r w:rsidR="00A47704" w:rsidRPr="00515AAC">
          <w:rPr>
            <w:rStyle w:val="Hypertextovprepojenie"/>
          </w:rPr>
        </w:r>
        <w:r w:rsidR="00A47704" w:rsidRPr="00515AAC">
          <w:rPr>
            <w:rStyle w:val="Hypertextovprepojenie"/>
          </w:rPr>
          <w:fldChar w:fldCharType="separate"/>
        </w:r>
        <w:r w:rsidR="002D595D">
          <w:rPr>
            <w:rStyle w:val="Hypertextovprepojenie"/>
          </w:rPr>
          <w:t>6</w:t>
        </w:r>
        <w:r w:rsidR="00A47704" w:rsidRPr="00515AAC">
          <w:rPr>
            <w:rStyle w:val="Hypertextovprepojenie"/>
          </w:rPr>
          <w:fldChar w:fldCharType="end"/>
        </w:r>
      </w:hyperlink>
    </w:p>
    <w:p w:rsidR="00515AAC" w:rsidRPr="00515AAC" w:rsidRDefault="00B04256" w:rsidP="00515AAC">
      <w:pPr>
        <w:pStyle w:val="Obsah5"/>
        <w:rPr>
          <w:rFonts w:asciiTheme="minorHAnsi" w:eastAsiaTheme="minorEastAsia" w:hAnsiTheme="minorHAnsi" w:cstheme="minorBidi"/>
          <w:sz w:val="22"/>
          <w:szCs w:val="22"/>
          <w:lang w:val="sk-SK" w:eastAsia="sk-SK" w:bidi="ar-SA"/>
        </w:rPr>
      </w:pPr>
      <w:hyperlink w:anchor="_Stupeň_vzdelania_dosiahnutý" w:history="1">
        <w:r w:rsidR="00515AAC" w:rsidRPr="00515AAC">
          <w:rPr>
            <w:rStyle w:val="Hypertextovprepojenie"/>
          </w:rPr>
          <w:t>4.</w:t>
        </w:r>
        <w:r w:rsidR="00515AAC" w:rsidRPr="00515AAC">
          <w:rPr>
            <w:rStyle w:val="Hypertextovprepojenie"/>
            <w:rFonts w:asciiTheme="minorHAnsi" w:eastAsiaTheme="minorEastAsia" w:hAnsiTheme="minorHAnsi" w:cstheme="minorBidi"/>
            <w:sz w:val="22"/>
            <w:szCs w:val="22"/>
            <w:lang w:val="sk-SK" w:eastAsia="sk-SK" w:bidi="ar-SA"/>
          </w:rPr>
          <w:tab/>
        </w:r>
        <w:r w:rsidR="00515AAC" w:rsidRPr="00515AAC">
          <w:rPr>
            <w:rStyle w:val="Hypertextovprepojenie"/>
          </w:rPr>
          <w:t>Stupeň vzdelania dosiahnutý absolvovaním ŠkVP</w:t>
        </w:r>
        <w:r w:rsidR="00515AAC" w:rsidRPr="00515AAC">
          <w:rPr>
            <w:rStyle w:val="Hypertextovprepojenie"/>
          </w:rPr>
          <w:tab/>
        </w:r>
        <w:r w:rsidR="00A47704" w:rsidRPr="00515AAC">
          <w:rPr>
            <w:rStyle w:val="Hypertextovprepojenie"/>
          </w:rPr>
          <w:fldChar w:fldCharType="begin"/>
        </w:r>
        <w:r w:rsidR="00515AAC" w:rsidRPr="00515AAC">
          <w:rPr>
            <w:rStyle w:val="Hypertextovprepojenie"/>
          </w:rPr>
          <w:instrText xml:space="preserve"> PAGEREF _Toc21763930 \h </w:instrText>
        </w:r>
        <w:r w:rsidR="00A47704" w:rsidRPr="00515AAC">
          <w:rPr>
            <w:rStyle w:val="Hypertextovprepojenie"/>
          </w:rPr>
        </w:r>
        <w:r w:rsidR="00A47704" w:rsidRPr="00515AAC">
          <w:rPr>
            <w:rStyle w:val="Hypertextovprepojenie"/>
          </w:rPr>
          <w:fldChar w:fldCharType="separate"/>
        </w:r>
        <w:r w:rsidR="002D595D">
          <w:rPr>
            <w:rStyle w:val="Hypertextovprepojenie"/>
          </w:rPr>
          <w:t>7</w:t>
        </w:r>
        <w:r w:rsidR="00A47704" w:rsidRPr="00515AAC">
          <w:rPr>
            <w:rStyle w:val="Hypertextovprepojenie"/>
          </w:rPr>
          <w:fldChar w:fldCharType="end"/>
        </w:r>
      </w:hyperlink>
    </w:p>
    <w:p w:rsidR="00515AAC" w:rsidRPr="00515AAC" w:rsidRDefault="00B04256" w:rsidP="00515AAC">
      <w:pPr>
        <w:pStyle w:val="Obsah5"/>
        <w:rPr>
          <w:rFonts w:asciiTheme="minorHAnsi" w:eastAsiaTheme="minorEastAsia" w:hAnsiTheme="minorHAnsi" w:cstheme="minorBidi"/>
          <w:sz w:val="22"/>
          <w:szCs w:val="22"/>
          <w:lang w:val="sk-SK" w:eastAsia="sk-SK" w:bidi="ar-SA"/>
        </w:rPr>
      </w:pPr>
      <w:hyperlink w:anchor="_Vlastné_zameranie_školy" w:history="1">
        <w:r w:rsidR="00515AAC" w:rsidRPr="00515AAC">
          <w:rPr>
            <w:rStyle w:val="Hypertextovprepojenie"/>
          </w:rPr>
          <w:t>5.</w:t>
        </w:r>
        <w:r w:rsidR="00515AAC" w:rsidRPr="00515AAC">
          <w:rPr>
            <w:rStyle w:val="Hypertextovprepojenie"/>
            <w:rFonts w:asciiTheme="minorHAnsi" w:eastAsiaTheme="minorEastAsia" w:hAnsiTheme="minorHAnsi" w:cstheme="minorBidi"/>
            <w:sz w:val="22"/>
            <w:szCs w:val="22"/>
            <w:lang w:val="sk-SK" w:eastAsia="sk-SK" w:bidi="ar-SA"/>
          </w:rPr>
          <w:tab/>
        </w:r>
        <w:r w:rsidR="00515AAC" w:rsidRPr="00515AAC">
          <w:rPr>
            <w:rStyle w:val="Hypertextovprepojenie"/>
          </w:rPr>
          <w:t>Vlastné zameranie školy</w:t>
        </w:r>
        <w:r w:rsidR="00515AAC" w:rsidRPr="00515AAC">
          <w:rPr>
            <w:rStyle w:val="Hypertextovprepojenie"/>
          </w:rPr>
          <w:tab/>
        </w:r>
        <w:r w:rsidR="00A47704" w:rsidRPr="00515AAC">
          <w:rPr>
            <w:rStyle w:val="Hypertextovprepojenie"/>
          </w:rPr>
          <w:fldChar w:fldCharType="begin"/>
        </w:r>
        <w:r w:rsidR="00515AAC" w:rsidRPr="00515AAC">
          <w:rPr>
            <w:rStyle w:val="Hypertextovprepojenie"/>
          </w:rPr>
          <w:instrText xml:space="preserve"> PAGEREF _Toc21763931 \h </w:instrText>
        </w:r>
        <w:r w:rsidR="00A47704" w:rsidRPr="00515AAC">
          <w:rPr>
            <w:rStyle w:val="Hypertextovprepojenie"/>
          </w:rPr>
        </w:r>
        <w:r w:rsidR="00A47704" w:rsidRPr="00515AAC">
          <w:rPr>
            <w:rStyle w:val="Hypertextovprepojenie"/>
          </w:rPr>
          <w:fldChar w:fldCharType="separate"/>
        </w:r>
        <w:r w:rsidR="002D595D">
          <w:rPr>
            <w:rStyle w:val="Hypertextovprepojenie"/>
          </w:rPr>
          <w:t>7</w:t>
        </w:r>
        <w:r w:rsidR="00A47704" w:rsidRPr="00515AAC">
          <w:rPr>
            <w:rStyle w:val="Hypertextovprepojenie"/>
          </w:rPr>
          <w:fldChar w:fldCharType="end"/>
        </w:r>
      </w:hyperlink>
    </w:p>
    <w:p w:rsidR="00515AAC" w:rsidRPr="00515AAC" w:rsidRDefault="00B04256" w:rsidP="00515AAC">
      <w:pPr>
        <w:pStyle w:val="Obsah5"/>
        <w:rPr>
          <w:rFonts w:asciiTheme="minorHAnsi" w:eastAsiaTheme="minorEastAsia" w:hAnsiTheme="minorHAnsi" w:cstheme="minorBidi"/>
          <w:sz w:val="22"/>
          <w:szCs w:val="22"/>
          <w:lang w:val="sk-SK" w:eastAsia="sk-SK" w:bidi="ar-SA"/>
        </w:rPr>
      </w:pPr>
      <w:hyperlink w:anchor="_Pedagogické_stratégie" w:history="1">
        <w:r w:rsidR="00515AAC" w:rsidRPr="00515AAC">
          <w:rPr>
            <w:rStyle w:val="Hypertextovprepojenie"/>
          </w:rPr>
          <w:t>6.</w:t>
        </w:r>
        <w:r w:rsidR="00515AAC" w:rsidRPr="00515AAC">
          <w:rPr>
            <w:rStyle w:val="Hypertextovprepojenie"/>
            <w:rFonts w:asciiTheme="minorHAnsi" w:eastAsiaTheme="minorEastAsia" w:hAnsiTheme="minorHAnsi" w:cstheme="minorBidi"/>
            <w:sz w:val="22"/>
            <w:szCs w:val="22"/>
            <w:lang w:val="sk-SK" w:eastAsia="sk-SK" w:bidi="ar-SA"/>
          </w:rPr>
          <w:tab/>
        </w:r>
        <w:r w:rsidR="00515AAC" w:rsidRPr="00515AAC">
          <w:rPr>
            <w:rStyle w:val="Hypertextovprepojenie"/>
          </w:rPr>
          <w:t>Pedagogické stratégie</w:t>
        </w:r>
        <w:r w:rsidR="00515AAC" w:rsidRPr="00515AAC">
          <w:rPr>
            <w:rStyle w:val="Hypertextovprepojenie"/>
          </w:rPr>
          <w:tab/>
        </w:r>
        <w:r w:rsidR="00A47704" w:rsidRPr="00515AAC">
          <w:rPr>
            <w:rStyle w:val="Hypertextovprepojenie"/>
          </w:rPr>
          <w:fldChar w:fldCharType="begin"/>
        </w:r>
        <w:r w:rsidR="00515AAC" w:rsidRPr="00515AAC">
          <w:rPr>
            <w:rStyle w:val="Hypertextovprepojenie"/>
          </w:rPr>
          <w:instrText xml:space="preserve"> PAGEREF _Toc21763932 \h </w:instrText>
        </w:r>
        <w:r w:rsidR="00A47704" w:rsidRPr="00515AAC">
          <w:rPr>
            <w:rStyle w:val="Hypertextovprepojenie"/>
          </w:rPr>
        </w:r>
        <w:r w:rsidR="00A47704" w:rsidRPr="00515AAC">
          <w:rPr>
            <w:rStyle w:val="Hypertextovprepojenie"/>
          </w:rPr>
          <w:fldChar w:fldCharType="separate"/>
        </w:r>
        <w:r w:rsidR="002D595D">
          <w:rPr>
            <w:rStyle w:val="Hypertextovprepojenie"/>
          </w:rPr>
          <w:t>9</w:t>
        </w:r>
        <w:r w:rsidR="00A47704" w:rsidRPr="00515AAC">
          <w:rPr>
            <w:rStyle w:val="Hypertextovprepojenie"/>
          </w:rPr>
          <w:fldChar w:fldCharType="end"/>
        </w:r>
      </w:hyperlink>
    </w:p>
    <w:p w:rsidR="00515AAC" w:rsidRPr="00515AAC" w:rsidRDefault="00B04256" w:rsidP="00515AAC">
      <w:pPr>
        <w:pStyle w:val="Obsah5"/>
        <w:rPr>
          <w:rFonts w:asciiTheme="minorHAnsi" w:eastAsiaTheme="minorEastAsia" w:hAnsiTheme="minorHAnsi" w:cstheme="minorBidi"/>
          <w:sz w:val="22"/>
          <w:szCs w:val="22"/>
          <w:lang w:val="sk-SK" w:eastAsia="sk-SK" w:bidi="ar-SA"/>
        </w:rPr>
      </w:pPr>
      <w:hyperlink w:anchor="_Formy_výchovy_a" w:history="1">
        <w:r w:rsidR="00515AAC" w:rsidRPr="00515AAC">
          <w:rPr>
            <w:rStyle w:val="Hypertextovprepojenie"/>
          </w:rPr>
          <w:t>7.</w:t>
        </w:r>
        <w:r w:rsidR="00515AAC" w:rsidRPr="00515AAC">
          <w:rPr>
            <w:rStyle w:val="Hypertextovprepojenie"/>
            <w:rFonts w:asciiTheme="minorHAnsi" w:eastAsiaTheme="minorEastAsia" w:hAnsiTheme="minorHAnsi" w:cstheme="minorBidi"/>
            <w:sz w:val="22"/>
            <w:szCs w:val="22"/>
            <w:lang w:val="sk-SK" w:eastAsia="sk-SK" w:bidi="ar-SA"/>
          </w:rPr>
          <w:tab/>
        </w:r>
        <w:r w:rsidR="00515AAC" w:rsidRPr="00515AAC">
          <w:rPr>
            <w:rStyle w:val="Hypertextovprepojenie"/>
          </w:rPr>
          <w:t>Formy výchovy a vzdelávania</w:t>
        </w:r>
        <w:r w:rsidR="00515AAC" w:rsidRPr="00515AAC">
          <w:rPr>
            <w:rStyle w:val="Hypertextovprepojenie"/>
          </w:rPr>
          <w:tab/>
        </w:r>
        <w:r w:rsidR="00A47704" w:rsidRPr="00515AAC">
          <w:rPr>
            <w:rStyle w:val="Hypertextovprepojenie"/>
          </w:rPr>
          <w:fldChar w:fldCharType="begin"/>
        </w:r>
        <w:r w:rsidR="00515AAC" w:rsidRPr="00515AAC">
          <w:rPr>
            <w:rStyle w:val="Hypertextovprepojenie"/>
          </w:rPr>
          <w:instrText xml:space="preserve"> PAGEREF _Toc21763933 \h </w:instrText>
        </w:r>
        <w:r w:rsidR="00A47704" w:rsidRPr="00515AAC">
          <w:rPr>
            <w:rStyle w:val="Hypertextovprepojenie"/>
          </w:rPr>
        </w:r>
        <w:r w:rsidR="00A47704" w:rsidRPr="00515AAC">
          <w:rPr>
            <w:rStyle w:val="Hypertextovprepojenie"/>
          </w:rPr>
          <w:fldChar w:fldCharType="separate"/>
        </w:r>
        <w:r w:rsidR="002D595D">
          <w:rPr>
            <w:rStyle w:val="Hypertextovprepojenie"/>
          </w:rPr>
          <w:t>12</w:t>
        </w:r>
        <w:r w:rsidR="00A47704" w:rsidRPr="00515AAC">
          <w:rPr>
            <w:rStyle w:val="Hypertextovprepojenie"/>
          </w:rPr>
          <w:fldChar w:fldCharType="end"/>
        </w:r>
      </w:hyperlink>
    </w:p>
    <w:p w:rsidR="00515AAC" w:rsidRPr="00515AAC" w:rsidRDefault="00B04256" w:rsidP="00515AAC">
      <w:pPr>
        <w:pStyle w:val="Obsah5"/>
        <w:rPr>
          <w:rFonts w:asciiTheme="minorHAnsi" w:eastAsiaTheme="minorEastAsia" w:hAnsiTheme="minorHAnsi" w:cstheme="minorBidi"/>
          <w:sz w:val="22"/>
          <w:szCs w:val="22"/>
          <w:lang w:val="sk-SK" w:eastAsia="sk-SK" w:bidi="ar-SA"/>
        </w:rPr>
      </w:pPr>
      <w:hyperlink w:anchor="_Učebné_osnovy" w:history="1">
        <w:r w:rsidR="00515AAC" w:rsidRPr="00515AAC">
          <w:rPr>
            <w:rStyle w:val="Hypertextovprepojenie"/>
          </w:rPr>
          <w:t>8.</w:t>
        </w:r>
        <w:r w:rsidR="00515AAC" w:rsidRPr="00515AAC">
          <w:rPr>
            <w:rStyle w:val="Hypertextovprepojenie"/>
            <w:rFonts w:asciiTheme="minorHAnsi" w:eastAsiaTheme="minorEastAsia" w:hAnsiTheme="minorHAnsi" w:cstheme="minorBidi"/>
            <w:sz w:val="22"/>
            <w:szCs w:val="22"/>
            <w:lang w:val="sk-SK" w:eastAsia="sk-SK" w:bidi="ar-SA"/>
          </w:rPr>
          <w:tab/>
        </w:r>
        <w:r w:rsidR="00515AAC" w:rsidRPr="00515AAC">
          <w:rPr>
            <w:rStyle w:val="Hypertextovprepojenie"/>
          </w:rPr>
          <w:t>Učebné osnovy</w:t>
        </w:r>
        <w:r w:rsidR="00515AAC" w:rsidRPr="00515AAC">
          <w:rPr>
            <w:rStyle w:val="Hypertextovprepojenie"/>
          </w:rPr>
          <w:tab/>
        </w:r>
        <w:r w:rsidR="00A47704" w:rsidRPr="00515AAC">
          <w:rPr>
            <w:rStyle w:val="Hypertextovprepojenie"/>
          </w:rPr>
          <w:fldChar w:fldCharType="begin"/>
        </w:r>
        <w:r w:rsidR="00515AAC" w:rsidRPr="00515AAC">
          <w:rPr>
            <w:rStyle w:val="Hypertextovprepojenie"/>
          </w:rPr>
          <w:instrText xml:space="preserve"> PAGEREF _Toc21763934 \h </w:instrText>
        </w:r>
        <w:r w:rsidR="00A47704" w:rsidRPr="00515AAC">
          <w:rPr>
            <w:rStyle w:val="Hypertextovprepojenie"/>
          </w:rPr>
        </w:r>
        <w:r w:rsidR="00A47704" w:rsidRPr="00515AAC">
          <w:rPr>
            <w:rStyle w:val="Hypertextovprepojenie"/>
          </w:rPr>
          <w:fldChar w:fldCharType="separate"/>
        </w:r>
        <w:r w:rsidR="002D595D">
          <w:rPr>
            <w:rStyle w:val="Hypertextovprepojenie"/>
          </w:rPr>
          <w:t>14</w:t>
        </w:r>
        <w:r w:rsidR="00A47704" w:rsidRPr="00515AAC">
          <w:rPr>
            <w:rStyle w:val="Hypertextovprepojenie"/>
          </w:rPr>
          <w:fldChar w:fldCharType="end"/>
        </w:r>
      </w:hyperlink>
    </w:p>
    <w:p w:rsidR="00515AAC" w:rsidRDefault="00515AAC" w:rsidP="00515AAC">
      <w:pPr>
        <w:pStyle w:val="Obsah5"/>
        <w:rPr>
          <w:rFonts w:asciiTheme="minorHAnsi" w:eastAsiaTheme="minorEastAsia" w:hAnsiTheme="minorHAnsi" w:cstheme="minorBidi"/>
          <w:sz w:val="22"/>
          <w:szCs w:val="22"/>
          <w:lang w:val="sk-SK" w:eastAsia="sk-SK" w:bidi="ar-SA"/>
        </w:rPr>
      </w:pPr>
      <w:r>
        <w:t>8.1.1</w:t>
      </w:r>
      <w:r>
        <w:rPr>
          <w:rFonts w:asciiTheme="minorHAnsi" w:eastAsiaTheme="minorEastAsia" w:hAnsiTheme="minorHAnsi" w:cstheme="minorBidi"/>
          <w:sz w:val="22"/>
          <w:szCs w:val="22"/>
          <w:lang w:val="sk-SK" w:eastAsia="sk-SK" w:bidi="ar-SA"/>
        </w:rPr>
        <w:tab/>
      </w:r>
      <w:r>
        <w:t>Učebné osnovy predmetu matematika v praxi:</w:t>
      </w:r>
      <w:r>
        <w:tab/>
      </w:r>
      <w:r w:rsidR="00A47704">
        <w:fldChar w:fldCharType="begin"/>
      </w:r>
      <w:r>
        <w:instrText xml:space="preserve"> PAGEREF _Toc21763935 \h </w:instrText>
      </w:r>
      <w:r w:rsidR="00A47704">
        <w:fldChar w:fldCharType="separate"/>
      </w:r>
      <w:r w:rsidR="002D595D">
        <w:t>14</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8.1.2</w:t>
      </w:r>
      <w:r>
        <w:rPr>
          <w:rFonts w:asciiTheme="minorHAnsi" w:eastAsiaTheme="minorEastAsia" w:hAnsiTheme="minorHAnsi" w:cstheme="minorBidi"/>
          <w:sz w:val="22"/>
          <w:szCs w:val="22"/>
          <w:lang w:val="sk-SK" w:eastAsia="sk-SK" w:bidi="ar-SA"/>
        </w:rPr>
        <w:tab/>
      </w:r>
      <w:r>
        <w:t>Vzdelávací štandard  7. – 9. ročník</w:t>
      </w:r>
      <w:r>
        <w:tab/>
      </w:r>
      <w:r w:rsidR="00A47704">
        <w:fldChar w:fldCharType="begin"/>
      </w:r>
      <w:r>
        <w:instrText xml:space="preserve"> PAGEREF _Toc21763936 \h </w:instrText>
      </w:r>
      <w:r w:rsidR="00A47704">
        <w:fldChar w:fldCharType="separate"/>
      </w:r>
      <w:r w:rsidR="002D595D">
        <w:t>15</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8.2.1     Učebné osnovy predmetu regionálna výchova:</w:t>
      </w:r>
      <w:r>
        <w:tab/>
      </w:r>
      <w:r w:rsidR="00A47704">
        <w:fldChar w:fldCharType="begin"/>
      </w:r>
      <w:r>
        <w:instrText xml:space="preserve"> PAGEREF _Toc21763937 \h </w:instrText>
      </w:r>
      <w:r w:rsidR="00A47704">
        <w:fldChar w:fldCharType="separate"/>
      </w:r>
      <w:r w:rsidR="002D595D">
        <w:t>21</w:t>
      </w:r>
      <w:r w:rsidR="00A47704">
        <w:fldChar w:fldCharType="end"/>
      </w:r>
    </w:p>
    <w:p w:rsidR="00515AAC" w:rsidRPr="00515AAC" w:rsidRDefault="00515AAC" w:rsidP="00515AAC">
      <w:pPr>
        <w:pStyle w:val="Obsah5"/>
        <w:rPr>
          <w:rFonts w:asciiTheme="minorHAnsi" w:eastAsiaTheme="minorEastAsia" w:hAnsiTheme="minorHAnsi" w:cstheme="minorBidi"/>
          <w:sz w:val="22"/>
          <w:szCs w:val="22"/>
          <w:lang w:val="sk-SK" w:eastAsia="sk-SK" w:bidi="ar-SA"/>
        </w:rPr>
      </w:pPr>
      <w:r w:rsidRPr="00515AAC">
        <w:t>8.2.2     Vzdelávací štandard – 5.ročník</w:t>
      </w:r>
      <w:r w:rsidRPr="00515AAC">
        <w:tab/>
      </w:r>
      <w:r w:rsidR="00A47704" w:rsidRPr="00515AAC">
        <w:fldChar w:fldCharType="begin"/>
      </w:r>
      <w:r w:rsidRPr="00515AAC">
        <w:instrText xml:space="preserve"> PAGEREF _Toc21763938 \h </w:instrText>
      </w:r>
      <w:r w:rsidR="00A47704" w:rsidRPr="00515AAC">
        <w:fldChar w:fldCharType="separate"/>
      </w:r>
      <w:r w:rsidR="002D595D">
        <w:t>21</w:t>
      </w:r>
      <w:r w:rsidR="00A47704" w:rsidRPr="00515AAC">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9.</w:t>
      </w:r>
      <w:r>
        <w:rPr>
          <w:rFonts w:asciiTheme="minorHAnsi" w:eastAsiaTheme="minorEastAsia" w:hAnsiTheme="minorHAnsi" w:cstheme="minorBidi"/>
          <w:sz w:val="22"/>
          <w:szCs w:val="22"/>
          <w:lang w:val="sk-SK" w:eastAsia="sk-SK" w:bidi="ar-SA"/>
        </w:rPr>
        <w:tab/>
      </w:r>
      <w:r>
        <w:t>Prierezové témy</w:t>
      </w:r>
      <w:r>
        <w:tab/>
      </w:r>
      <w:r w:rsidR="00A47704">
        <w:fldChar w:fldCharType="begin"/>
      </w:r>
      <w:r>
        <w:instrText xml:space="preserve"> PAGEREF _Toc21763939 \h </w:instrText>
      </w:r>
      <w:r w:rsidR="00A47704">
        <w:fldChar w:fldCharType="separate"/>
      </w:r>
      <w:r w:rsidR="002D595D">
        <w:t>23</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10.</w:t>
      </w:r>
      <w:r>
        <w:rPr>
          <w:rFonts w:asciiTheme="minorHAnsi" w:eastAsiaTheme="minorEastAsia" w:hAnsiTheme="minorHAnsi" w:cstheme="minorBidi"/>
          <w:sz w:val="22"/>
          <w:szCs w:val="22"/>
          <w:lang w:val="sk-SK" w:eastAsia="sk-SK" w:bidi="ar-SA"/>
        </w:rPr>
        <w:tab/>
      </w:r>
      <w:r>
        <w:t>Učebný plán</w:t>
      </w:r>
      <w:r>
        <w:tab/>
      </w:r>
      <w:r w:rsidR="00A47704">
        <w:fldChar w:fldCharType="begin"/>
      </w:r>
      <w:r>
        <w:instrText xml:space="preserve"> PAGEREF _Toc21763940 \h </w:instrText>
      </w:r>
      <w:r w:rsidR="00A47704">
        <w:fldChar w:fldCharType="separate"/>
      </w:r>
      <w:r w:rsidR="002D595D">
        <w:t>25</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10.1</w:t>
      </w:r>
      <w:r>
        <w:rPr>
          <w:rFonts w:asciiTheme="minorHAnsi" w:eastAsiaTheme="minorEastAsia" w:hAnsiTheme="minorHAnsi" w:cstheme="minorBidi"/>
          <w:sz w:val="22"/>
          <w:szCs w:val="22"/>
          <w:lang w:val="sk-SK" w:eastAsia="sk-SK" w:bidi="ar-SA"/>
        </w:rPr>
        <w:tab/>
      </w:r>
      <w:r>
        <w:t>Inovovaný ŠkVP pre primárne vzdelávanie</w:t>
      </w:r>
      <w:r>
        <w:tab/>
      </w:r>
      <w:r w:rsidR="00A47704">
        <w:fldChar w:fldCharType="begin"/>
      </w:r>
      <w:r>
        <w:instrText xml:space="preserve"> PAGEREF _Toc21763941 \h </w:instrText>
      </w:r>
      <w:r w:rsidR="00A47704">
        <w:fldChar w:fldCharType="separate"/>
      </w:r>
      <w:r w:rsidR="002D595D">
        <w:t>25</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10.2</w:t>
      </w:r>
      <w:r>
        <w:rPr>
          <w:rFonts w:asciiTheme="minorHAnsi" w:eastAsiaTheme="minorEastAsia" w:hAnsiTheme="minorHAnsi" w:cstheme="minorBidi"/>
          <w:sz w:val="22"/>
          <w:szCs w:val="22"/>
          <w:lang w:val="sk-SK" w:eastAsia="sk-SK" w:bidi="ar-SA"/>
        </w:rPr>
        <w:tab/>
      </w:r>
      <w:r>
        <w:t>Inovovaný ŠkVP pre nižšie stredné vzdelávanie</w:t>
      </w:r>
      <w:r>
        <w:tab/>
      </w:r>
      <w:r w:rsidR="00A47704">
        <w:fldChar w:fldCharType="begin"/>
      </w:r>
      <w:r>
        <w:instrText xml:space="preserve"> PAGEREF _Toc21763942 \h </w:instrText>
      </w:r>
      <w:r w:rsidR="00A47704">
        <w:fldChar w:fldCharType="separate"/>
      </w:r>
      <w:r w:rsidR="002D595D">
        <w:t>28</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11.</w:t>
      </w:r>
      <w:r>
        <w:rPr>
          <w:rFonts w:asciiTheme="minorHAnsi" w:eastAsiaTheme="minorEastAsia" w:hAnsiTheme="minorHAnsi" w:cstheme="minorBidi"/>
          <w:sz w:val="22"/>
          <w:szCs w:val="22"/>
          <w:lang w:val="sk-SK" w:eastAsia="sk-SK" w:bidi="ar-SA"/>
        </w:rPr>
        <w:tab/>
      </w:r>
      <w:r>
        <w:t>Personálne zabezpečenie</w:t>
      </w:r>
      <w:r>
        <w:tab/>
      </w:r>
      <w:r w:rsidR="00A47704">
        <w:fldChar w:fldCharType="begin"/>
      </w:r>
      <w:r>
        <w:instrText xml:space="preserve"> PAGEREF _Toc21763943 \h </w:instrText>
      </w:r>
      <w:r w:rsidR="00A47704">
        <w:fldChar w:fldCharType="separate"/>
      </w:r>
      <w:r w:rsidR="002D595D">
        <w:t>33</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11.1</w:t>
      </w:r>
      <w:r>
        <w:rPr>
          <w:rFonts w:asciiTheme="minorHAnsi" w:eastAsiaTheme="minorEastAsia" w:hAnsiTheme="minorHAnsi" w:cstheme="minorBidi"/>
          <w:sz w:val="22"/>
          <w:szCs w:val="22"/>
          <w:lang w:val="sk-SK" w:eastAsia="sk-SK" w:bidi="ar-SA"/>
        </w:rPr>
        <w:tab/>
      </w:r>
      <w:r>
        <w:t>Kompetencie  zamestnancov</w:t>
      </w:r>
      <w:r>
        <w:tab/>
      </w:r>
      <w:r w:rsidR="00A47704">
        <w:fldChar w:fldCharType="begin"/>
      </w:r>
      <w:r>
        <w:instrText xml:space="preserve"> PAGEREF _Toc21763945 \h </w:instrText>
      </w:r>
      <w:r w:rsidR="00A47704">
        <w:fldChar w:fldCharType="separate"/>
      </w:r>
      <w:r w:rsidR="002D595D">
        <w:t>34</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11.2</w:t>
      </w:r>
      <w:r>
        <w:rPr>
          <w:rFonts w:asciiTheme="minorHAnsi" w:eastAsiaTheme="minorEastAsia" w:hAnsiTheme="minorHAnsi" w:cstheme="minorBidi"/>
          <w:sz w:val="22"/>
          <w:szCs w:val="22"/>
          <w:lang w:val="sk-SK" w:eastAsia="sk-SK" w:bidi="ar-SA"/>
        </w:rPr>
        <w:tab/>
      </w:r>
      <w:r>
        <w:t>Úväzky učiteľov</w:t>
      </w:r>
      <w:r>
        <w:tab/>
      </w:r>
      <w:r w:rsidR="00A47704">
        <w:fldChar w:fldCharType="begin"/>
      </w:r>
      <w:r>
        <w:instrText xml:space="preserve"> PAGEREF _Toc21763946 \h </w:instrText>
      </w:r>
      <w:r w:rsidR="00A47704">
        <w:fldChar w:fldCharType="separate"/>
      </w:r>
      <w:r w:rsidR="002D595D">
        <w:t>36</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12.</w:t>
      </w:r>
      <w:r>
        <w:rPr>
          <w:rFonts w:asciiTheme="minorHAnsi" w:eastAsiaTheme="minorEastAsia" w:hAnsiTheme="minorHAnsi" w:cstheme="minorBidi"/>
          <w:sz w:val="22"/>
          <w:szCs w:val="22"/>
          <w:lang w:val="sk-SK" w:eastAsia="sk-SK" w:bidi="ar-SA"/>
        </w:rPr>
        <w:tab/>
      </w:r>
      <w:r>
        <w:t>Materiálno-technické a priestorové podmienky</w:t>
      </w:r>
      <w:r>
        <w:tab/>
      </w:r>
      <w:r w:rsidR="00A47704">
        <w:fldChar w:fldCharType="begin"/>
      </w:r>
      <w:r>
        <w:instrText xml:space="preserve"> PAGEREF _Toc21763947 \h </w:instrText>
      </w:r>
      <w:r w:rsidR="00A47704">
        <w:fldChar w:fldCharType="separate"/>
      </w:r>
      <w:r w:rsidR="002D595D">
        <w:t>45</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13.</w:t>
      </w:r>
      <w:r>
        <w:rPr>
          <w:rFonts w:asciiTheme="minorHAnsi" w:eastAsiaTheme="minorEastAsia" w:hAnsiTheme="minorHAnsi" w:cstheme="minorBidi"/>
          <w:sz w:val="22"/>
          <w:szCs w:val="22"/>
          <w:lang w:val="sk-SK" w:eastAsia="sk-SK" w:bidi="ar-SA"/>
        </w:rPr>
        <w:tab/>
      </w:r>
      <w:r>
        <w:t>Bezpečnosť a ochrana zdravia pri výchove a vzdelávaní</w:t>
      </w:r>
      <w:r>
        <w:tab/>
      </w:r>
      <w:r w:rsidR="00A47704">
        <w:fldChar w:fldCharType="begin"/>
      </w:r>
      <w:r>
        <w:instrText xml:space="preserve"> PAGEREF _Toc21763949 \h </w:instrText>
      </w:r>
      <w:r w:rsidR="00A47704">
        <w:fldChar w:fldCharType="separate"/>
      </w:r>
      <w:r w:rsidR="002D595D">
        <w:t>45</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14.</w:t>
      </w:r>
      <w:r>
        <w:rPr>
          <w:rFonts w:asciiTheme="minorHAnsi" w:eastAsiaTheme="minorEastAsia" w:hAnsiTheme="minorHAnsi" w:cstheme="minorBidi"/>
          <w:sz w:val="22"/>
          <w:szCs w:val="22"/>
          <w:lang w:val="sk-SK" w:eastAsia="sk-SK" w:bidi="ar-SA"/>
        </w:rPr>
        <w:tab/>
      </w:r>
      <w:r>
        <w:t>Vnútorný systém kontroly a hodnotenia žiakov</w:t>
      </w:r>
      <w:r>
        <w:tab/>
      </w:r>
      <w:r w:rsidR="00A47704">
        <w:fldChar w:fldCharType="begin"/>
      </w:r>
      <w:r>
        <w:instrText xml:space="preserve"> PAGEREF _Toc21763950 \h </w:instrText>
      </w:r>
      <w:r w:rsidR="00A47704">
        <w:fldChar w:fldCharType="separate"/>
      </w:r>
      <w:r w:rsidR="002D595D">
        <w:t>46</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14.1</w:t>
      </w:r>
      <w:r>
        <w:rPr>
          <w:rFonts w:asciiTheme="minorHAnsi" w:eastAsiaTheme="minorEastAsia" w:hAnsiTheme="minorHAnsi" w:cstheme="minorBidi"/>
          <w:sz w:val="22"/>
          <w:szCs w:val="22"/>
          <w:lang w:val="sk-SK" w:eastAsia="sk-SK" w:bidi="ar-SA"/>
        </w:rPr>
        <w:tab/>
      </w:r>
      <w:r>
        <w:t>Hodnotenie a klasifikácia na 1. stupni</w:t>
      </w:r>
      <w:r>
        <w:tab/>
      </w:r>
      <w:r w:rsidR="00A47704">
        <w:fldChar w:fldCharType="begin"/>
      </w:r>
      <w:r>
        <w:instrText xml:space="preserve"> PAGEREF _Toc21763951 \h </w:instrText>
      </w:r>
      <w:r w:rsidR="00A47704">
        <w:fldChar w:fldCharType="separate"/>
      </w:r>
      <w:r w:rsidR="002D595D">
        <w:t>46</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14.1.1</w:t>
      </w:r>
      <w:r>
        <w:rPr>
          <w:rFonts w:asciiTheme="minorHAnsi" w:eastAsiaTheme="minorEastAsia" w:hAnsiTheme="minorHAnsi" w:cstheme="minorBidi"/>
          <w:sz w:val="22"/>
          <w:szCs w:val="22"/>
          <w:lang w:val="sk-SK" w:eastAsia="sk-SK" w:bidi="ar-SA"/>
        </w:rPr>
        <w:tab/>
      </w:r>
      <w:r>
        <w:t>Prvý ročník</w:t>
      </w:r>
      <w:r>
        <w:tab/>
      </w:r>
      <w:r w:rsidR="00A47704">
        <w:fldChar w:fldCharType="begin"/>
      </w:r>
      <w:r>
        <w:instrText xml:space="preserve"> PAGEREF _Toc21763952 \h </w:instrText>
      </w:r>
      <w:r w:rsidR="00A47704">
        <w:fldChar w:fldCharType="separate"/>
      </w:r>
      <w:r w:rsidR="002D595D">
        <w:t>46</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14.1.2</w:t>
      </w:r>
      <w:r>
        <w:rPr>
          <w:rFonts w:asciiTheme="minorHAnsi" w:eastAsiaTheme="minorEastAsia" w:hAnsiTheme="minorHAnsi" w:cstheme="minorBidi"/>
          <w:sz w:val="22"/>
          <w:szCs w:val="22"/>
          <w:lang w:val="sk-SK" w:eastAsia="sk-SK" w:bidi="ar-SA"/>
        </w:rPr>
        <w:tab/>
      </w:r>
      <w:r>
        <w:t>Druhý ročník – štvrtý ročník</w:t>
      </w:r>
      <w:r>
        <w:tab/>
      </w:r>
      <w:r w:rsidR="00A47704">
        <w:fldChar w:fldCharType="begin"/>
      </w:r>
      <w:r>
        <w:instrText xml:space="preserve"> PAGEREF _Toc21763953 \h </w:instrText>
      </w:r>
      <w:r w:rsidR="00A47704">
        <w:fldChar w:fldCharType="separate"/>
      </w:r>
      <w:r w:rsidR="002D595D">
        <w:t>48</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14.1.3</w:t>
      </w:r>
      <w:r>
        <w:rPr>
          <w:rFonts w:asciiTheme="minorHAnsi" w:eastAsiaTheme="minorEastAsia" w:hAnsiTheme="minorHAnsi" w:cstheme="minorBidi"/>
          <w:sz w:val="22"/>
          <w:szCs w:val="22"/>
          <w:lang w:val="sk-SK" w:eastAsia="sk-SK" w:bidi="ar-SA"/>
        </w:rPr>
        <w:tab/>
      </w:r>
      <w:r>
        <w:t>Hodntenie a klasifikácia výchovných predmetov na 1.stupni</w:t>
      </w:r>
      <w:r>
        <w:tab/>
      </w:r>
      <w:r w:rsidR="00A47704">
        <w:fldChar w:fldCharType="begin"/>
      </w:r>
      <w:r>
        <w:instrText xml:space="preserve"> PAGEREF _Toc21763955 \h </w:instrText>
      </w:r>
      <w:r w:rsidR="00A47704">
        <w:fldChar w:fldCharType="separate"/>
      </w:r>
      <w:r w:rsidR="002D595D">
        <w:t>54</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14.2</w:t>
      </w:r>
      <w:r>
        <w:rPr>
          <w:rFonts w:asciiTheme="minorHAnsi" w:eastAsiaTheme="minorEastAsia" w:hAnsiTheme="minorHAnsi" w:cstheme="minorBidi"/>
          <w:sz w:val="22"/>
          <w:szCs w:val="22"/>
          <w:lang w:val="sk-SK" w:eastAsia="sk-SK" w:bidi="ar-SA"/>
        </w:rPr>
        <w:tab/>
      </w:r>
      <w:r>
        <w:t>Hodnotenie a klasifikácia na 2. stupni</w:t>
      </w:r>
      <w:r>
        <w:tab/>
      </w:r>
      <w:r w:rsidR="00A47704">
        <w:fldChar w:fldCharType="begin"/>
      </w:r>
      <w:r>
        <w:instrText xml:space="preserve"> PAGEREF _Toc21763958 \h </w:instrText>
      </w:r>
      <w:r w:rsidR="00A47704">
        <w:fldChar w:fldCharType="separate"/>
      </w:r>
      <w:r w:rsidR="002D595D">
        <w:t>56</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15.</w:t>
      </w:r>
      <w:r>
        <w:rPr>
          <w:rFonts w:asciiTheme="minorHAnsi" w:eastAsiaTheme="minorEastAsia" w:hAnsiTheme="minorHAnsi" w:cstheme="minorBidi"/>
          <w:sz w:val="22"/>
          <w:szCs w:val="22"/>
          <w:lang w:val="sk-SK" w:eastAsia="sk-SK" w:bidi="ar-SA"/>
        </w:rPr>
        <w:tab/>
      </w:r>
      <w:r>
        <w:t>Kontrola a hodnotenie zamestnancov školy</w:t>
      </w:r>
      <w:r>
        <w:tab/>
      </w:r>
      <w:r w:rsidR="00A47704">
        <w:fldChar w:fldCharType="begin"/>
      </w:r>
      <w:r>
        <w:instrText xml:space="preserve"> PAGEREF _Toc21763959 \h </w:instrText>
      </w:r>
      <w:r w:rsidR="00A47704">
        <w:fldChar w:fldCharType="separate"/>
      </w:r>
      <w:r w:rsidR="002D595D">
        <w:t>77</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16.</w:t>
      </w:r>
      <w:r>
        <w:rPr>
          <w:rFonts w:asciiTheme="minorHAnsi" w:eastAsiaTheme="minorEastAsia" w:hAnsiTheme="minorHAnsi" w:cstheme="minorBidi"/>
          <w:sz w:val="22"/>
          <w:szCs w:val="22"/>
          <w:lang w:val="sk-SK" w:eastAsia="sk-SK" w:bidi="ar-SA"/>
        </w:rPr>
        <w:tab/>
      </w:r>
      <w:r>
        <w:t>Hodnotenie školy</w:t>
      </w:r>
      <w:r>
        <w:tab/>
      </w:r>
      <w:r w:rsidR="00A47704">
        <w:fldChar w:fldCharType="begin"/>
      </w:r>
      <w:r>
        <w:instrText xml:space="preserve"> PAGEREF _Toc21763960 \h </w:instrText>
      </w:r>
      <w:r w:rsidR="00A47704">
        <w:fldChar w:fldCharType="separate"/>
      </w:r>
      <w:r w:rsidR="002D595D">
        <w:t>80</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17.</w:t>
      </w:r>
      <w:r>
        <w:rPr>
          <w:rFonts w:asciiTheme="minorHAnsi" w:eastAsiaTheme="minorEastAsia" w:hAnsiTheme="minorHAnsi" w:cstheme="minorBidi"/>
          <w:sz w:val="22"/>
          <w:szCs w:val="22"/>
          <w:lang w:val="sk-SK" w:eastAsia="sk-SK" w:bidi="ar-SA"/>
        </w:rPr>
        <w:tab/>
      </w:r>
      <w:r w:rsidRPr="00BF5303">
        <w:t>Požiadavky na kontinuálne vzdelávanie pedagogických a odborných zamestnancov</w:t>
      </w:r>
      <w:r>
        <w:tab/>
      </w:r>
      <w:r w:rsidR="00A47704">
        <w:fldChar w:fldCharType="begin"/>
      </w:r>
      <w:r>
        <w:instrText xml:space="preserve"> PAGEREF _Toc21763961 \h </w:instrText>
      </w:r>
      <w:r w:rsidR="00A47704">
        <w:fldChar w:fldCharType="separate"/>
      </w:r>
      <w:r w:rsidR="002D595D">
        <w:t>80</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18.</w:t>
      </w:r>
      <w:r>
        <w:rPr>
          <w:rFonts w:asciiTheme="minorHAnsi" w:eastAsiaTheme="minorEastAsia" w:hAnsiTheme="minorHAnsi" w:cstheme="minorBidi"/>
          <w:sz w:val="22"/>
          <w:szCs w:val="22"/>
          <w:lang w:val="sk-SK" w:eastAsia="sk-SK" w:bidi="ar-SA"/>
        </w:rPr>
        <w:tab/>
      </w:r>
      <w:r>
        <w:t>Pomienky pre vzdelávanie žiakov so špeciálnymi výchovno-vzdelávacími potrebami (ŠVVP)</w:t>
      </w:r>
      <w:r>
        <w:tab/>
      </w:r>
      <w:r w:rsidR="00A47704">
        <w:fldChar w:fldCharType="begin"/>
      </w:r>
      <w:r>
        <w:instrText xml:space="preserve"> PAGEREF _Toc21763962 \h </w:instrText>
      </w:r>
      <w:r w:rsidR="00A47704">
        <w:fldChar w:fldCharType="separate"/>
      </w:r>
      <w:r w:rsidR="002D595D">
        <w:t>81</w:t>
      </w:r>
      <w:r w:rsidR="00A47704">
        <w:fldChar w:fldCharType="end"/>
      </w:r>
    </w:p>
    <w:p w:rsidR="00515AAC" w:rsidRDefault="00515AAC" w:rsidP="00515AAC">
      <w:pPr>
        <w:pStyle w:val="Obsah5"/>
        <w:rPr>
          <w:rFonts w:asciiTheme="minorHAnsi" w:eastAsiaTheme="minorEastAsia" w:hAnsiTheme="minorHAnsi" w:cstheme="minorBidi"/>
          <w:sz w:val="22"/>
          <w:szCs w:val="22"/>
          <w:lang w:val="sk-SK" w:eastAsia="sk-SK" w:bidi="ar-SA"/>
        </w:rPr>
      </w:pPr>
      <w:r>
        <w:t>19.</w:t>
      </w:r>
      <w:r>
        <w:rPr>
          <w:rFonts w:asciiTheme="minorHAnsi" w:eastAsiaTheme="minorEastAsia" w:hAnsiTheme="minorHAnsi" w:cstheme="minorBidi"/>
          <w:sz w:val="22"/>
          <w:szCs w:val="22"/>
          <w:lang w:val="sk-SK" w:eastAsia="sk-SK" w:bidi="ar-SA"/>
        </w:rPr>
        <w:tab/>
      </w:r>
      <w:r>
        <w:t>Organizácia prijímacieho konania</w:t>
      </w:r>
      <w:r>
        <w:tab/>
      </w:r>
      <w:r w:rsidR="00A47704">
        <w:fldChar w:fldCharType="begin"/>
      </w:r>
      <w:r>
        <w:instrText xml:space="preserve"> PAGEREF _Toc21763963 \h </w:instrText>
      </w:r>
      <w:r w:rsidR="00A47704">
        <w:fldChar w:fldCharType="separate"/>
      </w:r>
      <w:r w:rsidR="002D595D">
        <w:t>81</w:t>
      </w:r>
      <w:r w:rsidR="00A47704">
        <w:fldChar w:fldCharType="end"/>
      </w:r>
    </w:p>
    <w:p w:rsidR="001C467B" w:rsidRPr="00E204EC" w:rsidRDefault="00A47704" w:rsidP="00515AAC">
      <w:pPr>
        <w:pStyle w:val="Obsah5"/>
        <w:rPr>
          <w:lang w:val="sk-SK"/>
        </w:rPr>
      </w:pPr>
      <w:r w:rsidRPr="00E204EC">
        <w:rPr>
          <w:lang w:val="sk-SK"/>
        </w:rPr>
        <w:fldChar w:fldCharType="end"/>
      </w:r>
    </w:p>
    <w:p w:rsidR="00081656" w:rsidRPr="00E204EC" w:rsidRDefault="00081656" w:rsidP="00515AAC">
      <w:pPr>
        <w:pStyle w:val="Obsah5"/>
        <w:rPr>
          <w:lang w:val="sk-SK"/>
        </w:rPr>
      </w:pPr>
    </w:p>
    <w:p w:rsidR="00081656" w:rsidRPr="00E204EC" w:rsidRDefault="00081656" w:rsidP="00515AAC">
      <w:pPr>
        <w:pStyle w:val="Obsah5"/>
        <w:rPr>
          <w:lang w:val="sk-SK"/>
        </w:rPr>
      </w:pPr>
    </w:p>
    <w:p w:rsidR="00081656" w:rsidRPr="007102A2" w:rsidRDefault="00081656" w:rsidP="00524515">
      <w:pPr>
        <w:pStyle w:val="Bezriadkovania"/>
        <w:spacing w:line="276" w:lineRule="auto"/>
        <w:jc w:val="both"/>
        <w:rPr>
          <w:rFonts w:ascii="Times New Roman" w:hAnsi="Times New Roman"/>
          <w:sz w:val="24"/>
          <w:szCs w:val="24"/>
          <w:lang w:val="sk-SK"/>
        </w:rPr>
      </w:pPr>
    </w:p>
    <w:p w:rsidR="00081656" w:rsidRPr="007102A2" w:rsidRDefault="00081656" w:rsidP="00524515">
      <w:pPr>
        <w:pStyle w:val="Bezriadkovania"/>
        <w:spacing w:line="276" w:lineRule="auto"/>
        <w:jc w:val="both"/>
        <w:rPr>
          <w:rFonts w:ascii="Times New Roman" w:hAnsi="Times New Roman"/>
          <w:sz w:val="24"/>
          <w:szCs w:val="24"/>
          <w:lang w:val="sk-SK"/>
        </w:rPr>
      </w:pPr>
    </w:p>
    <w:p w:rsidR="00081656" w:rsidRPr="007102A2" w:rsidRDefault="00081656" w:rsidP="00524515">
      <w:pPr>
        <w:pStyle w:val="Bezriadkovania"/>
        <w:spacing w:line="276" w:lineRule="auto"/>
        <w:jc w:val="both"/>
        <w:rPr>
          <w:rFonts w:ascii="Times New Roman" w:hAnsi="Times New Roman"/>
          <w:sz w:val="24"/>
          <w:szCs w:val="24"/>
          <w:lang w:val="sk-SK"/>
        </w:rPr>
      </w:pPr>
    </w:p>
    <w:p w:rsidR="00252B59" w:rsidRPr="007102A2" w:rsidRDefault="00252B59" w:rsidP="00524515">
      <w:pPr>
        <w:pStyle w:val="Bezriadkovania"/>
        <w:spacing w:line="276" w:lineRule="auto"/>
        <w:jc w:val="both"/>
        <w:rPr>
          <w:rFonts w:ascii="Times New Roman" w:hAnsi="Times New Roman"/>
          <w:sz w:val="24"/>
          <w:szCs w:val="24"/>
          <w:lang w:val="sk-SK"/>
        </w:rPr>
      </w:pPr>
    </w:p>
    <w:p w:rsidR="00252B59" w:rsidRPr="007102A2" w:rsidRDefault="000B5FBA" w:rsidP="00524515">
      <w:pPr>
        <w:pStyle w:val="Bezriadkovania"/>
        <w:tabs>
          <w:tab w:val="left" w:pos="3105"/>
        </w:tabs>
        <w:spacing w:line="276" w:lineRule="auto"/>
        <w:jc w:val="both"/>
        <w:rPr>
          <w:rFonts w:ascii="Times New Roman" w:hAnsi="Times New Roman"/>
          <w:sz w:val="24"/>
          <w:szCs w:val="24"/>
          <w:lang w:val="sk-SK"/>
        </w:rPr>
      </w:pPr>
      <w:r w:rsidRPr="007102A2">
        <w:rPr>
          <w:rFonts w:ascii="Times New Roman" w:hAnsi="Times New Roman"/>
          <w:sz w:val="24"/>
          <w:szCs w:val="24"/>
          <w:lang w:val="sk-SK"/>
        </w:rPr>
        <w:tab/>
      </w:r>
    </w:p>
    <w:p w:rsidR="00081656" w:rsidRPr="007102A2" w:rsidRDefault="00081656" w:rsidP="00524515">
      <w:pPr>
        <w:pStyle w:val="Bezriadkovania"/>
        <w:spacing w:line="276" w:lineRule="auto"/>
        <w:jc w:val="both"/>
        <w:rPr>
          <w:rFonts w:ascii="Times New Roman" w:hAnsi="Times New Roman"/>
          <w:sz w:val="24"/>
          <w:szCs w:val="24"/>
          <w:lang w:val="sk-SK"/>
        </w:rPr>
      </w:pPr>
    </w:p>
    <w:p w:rsidR="008623A3" w:rsidRPr="007102A2" w:rsidRDefault="008623A3" w:rsidP="00524515">
      <w:pPr>
        <w:pStyle w:val="Bezriadkovania"/>
        <w:spacing w:line="276" w:lineRule="auto"/>
        <w:jc w:val="both"/>
        <w:rPr>
          <w:rFonts w:ascii="Times New Roman" w:hAnsi="Times New Roman"/>
          <w:sz w:val="24"/>
          <w:szCs w:val="24"/>
          <w:lang w:val="sk-SK"/>
        </w:rPr>
      </w:pPr>
    </w:p>
    <w:p w:rsidR="007102A2" w:rsidRPr="007102A2" w:rsidRDefault="007102A2" w:rsidP="00524515">
      <w:pPr>
        <w:pStyle w:val="Bezriadkovania"/>
        <w:spacing w:line="276" w:lineRule="auto"/>
        <w:jc w:val="both"/>
        <w:rPr>
          <w:rFonts w:ascii="Times New Roman" w:hAnsi="Times New Roman"/>
          <w:sz w:val="24"/>
          <w:szCs w:val="24"/>
          <w:lang w:val="sk-SK"/>
        </w:rPr>
      </w:pPr>
    </w:p>
    <w:bookmarkStart w:id="14" w:name="_Toc305160975"/>
    <w:bookmarkStart w:id="15" w:name="_Toc305162341"/>
    <w:p w:rsidR="006F24DC" w:rsidRPr="007102A2" w:rsidRDefault="00A47704" w:rsidP="00524515">
      <w:pPr>
        <w:pStyle w:val="Nadpis5"/>
        <w:spacing w:line="276" w:lineRule="auto"/>
        <w:jc w:val="both"/>
        <w:rPr>
          <w:rFonts w:ascii="Times New Roman" w:hAnsi="Times New Roman"/>
          <w:b/>
          <w:color w:val="1F497D" w:themeColor="text2"/>
          <w:sz w:val="28"/>
          <w:szCs w:val="28"/>
          <w:u w:val="single"/>
          <w:lang w:val="sk-SK"/>
        </w:rPr>
      </w:pPr>
      <w:r w:rsidRPr="007102A2">
        <w:rPr>
          <w:rFonts w:ascii="Times New Roman" w:hAnsi="Times New Roman"/>
          <w:b/>
          <w:color w:val="1F497D" w:themeColor="text2"/>
          <w:sz w:val="28"/>
          <w:szCs w:val="28"/>
          <w:lang w:val="sk-SK"/>
        </w:rPr>
        <w:lastRenderedPageBreak/>
        <w:fldChar w:fldCharType="begin"/>
      </w:r>
      <w:r w:rsidR="002C01B3" w:rsidRPr="007102A2">
        <w:rPr>
          <w:rFonts w:ascii="Times New Roman" w:hAnsi="Times New Roman"/>
          <w:b/>
          <w:color w:val="1F497D" w:themeColor="text2"/>
          <w:sz w:val="28"/>
          <w:szCs w:val="28"/>
          <w:lang w:val="sk-SK"/>
        </w:rPr>
        <w:instrText xml:space="preserve"> HYPERLINK  \l "_OBSAH" </w:instrText>
      </w:r>
      <w:r w:rsidRPr="007102A2">
        <w:rPr>
          <w:rFonts w:ascii="Times New Roman" w:hAnsi="Times New Roman"/>
          <w:b/>
          <w:color w:val="1F497D" w:themeColor="text2"/>
          <w:sz w:val="28"/>
          <w:szCs w:val="28"/>
          <w:lang w:val="sk-SK"/>
        </w:rPr>
        <w:fldChar w:fldCharType="separate"/>
      </w:r>
      <w:bookmarkStart w:id="16" w:name="_Ref496300502"/>
      <w:bookmarkStart w:id="17" w:name="_Toc21763926"/>
      <w:r w:rsidR="00EC5507" w:rsidRPr="007102A2">
        <w:rPr>
          <w:rStyle w:val="Hypertextovprepojenie"/>
          <w:rFonts w:ascii="Times New Roman" w:hAnsi="Times New Roman"/>
          <w:b/>
          <w:color w:val="1F497D" w:themeColor="text2"/>
          <w:sz w:val="28"/>
          <w:szCs w:val="28"/>
          <w:lang w:val="sk-SK"/>
        </w:rPr>
        <w:t>Platnosť a</w:t>
      </w:r>
      <w:r w:rsidR="00E204EC">
        <w:rPr>
          <w:rStyle w:val="Hypertextovprepojenie"/>
          <w:rFonts w:ascii="Times New Roman" w:hAnsi="Times New Roman"/>
          <w:b/>
          <w:color w:val="1F497D" w:themeColor="text2"/>
          <w:sz w:val="28"/>
          <w:szCs w:val="28"/>
          <w:lang w:val="sk-SK"/>
        </w:rPr>
        <w:t xml:space="preserve"> </w:t>
      </w:r>
      <w:r w:rsidR="00EC5507" w:rsidRPr="007102A2">
        <w:rPr>
          <w:rStyle w:val="Hypertextovprepojenie"/>
          <w:rFonts w:ascii="Times New Roman" w:hAnsi="Times New Roman"/>
          <w:b/>
          <w:color w:val="1F497D" w:themeColor="text2"/>
          <w:sz w:val="28"/>
          <w:szCs w:val="28"/>
          <w:lang w:val="sk-SK"/>
        </w:rPr>
        <w:t>r</w:t>
      </w:r>
      <w:r w:rsidR="006F24DC" w:rsidRPr="007102A2">
        <w:rPr>
          <w:rStyle w:val="Hypertextovprepojenie"/>
          <w:rFonts w:ascii="Times New Roman" w:hAnsi="Times New Roman"/>
          <w:b/>
          <w:color w:val="1F497D" w:themeColor="text2"/>
          <w:sz w:val="28"/>
          <w:szCs w:val="28"/>
          <w:lang w:val="sk-SK"/>
        </w:rPr>
        <w:t>evidovanie školského vzdelávacieho programu</w:t>
      </w:r>
      <w:bookmarkEnd w:id="14"/>
      <w:bookmarkEnd w:id="15"/>
      <w:bookmarkEnd w:id="16"/>
      <w:bookmarkEnd w:id="17"/>
      <w:r w:rsidRPr="007102A2">
        <w:rPr>
          <w:rFonts w:ascii="Times New Roman" w:hAnsi="Times New Roman"/>
          <w:b/>
          <w:color w:val="1F497D" w:themeColor="text2"/>
          <w:sz w:val="28"/>
          <w:szCs w:val="28"/>
          <w:lang w:val="sk-SK"/>
        </w:rPr>
        <w:fldChar w:fldCharType="end"/>
      </w:r>
    </w:p>
    <w:tbl>
      <w:tblPr>
        <w:tblpPr w:leftFromText="141" w:rightFromText="141" w:vertAnchor="text" w:horzAnchor="margin" w:tblpX="324" w:tblpY="322"/>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1390"/>
        <w:gridCol w:w="1116"/>
        <w:gridCol w:w="6780"/>
      </w:tblGrid>
      <w:tr w:rsidR="009174AC" w:rsidRPr="007102A2" w:rsidTr="0034334C">
        <w:trPr>
          <w:trHeight w:val="510"/>
        </w:trPr>
        <w:tc>
          <w:tcPr>
            <w:tcW w:w="0" w:type="auto"/>
            <w:shd w:val="clear" w:color="auto" w:fill="B8CCE4"/>
            <w:vAlign w:val="center"/>
          </w:tcPr>
          <w:p w:rsidR="00CD757D" w:rsidRPr="007102A2" w:rsidRDefault="00CD757D" w:rsidP="00524515">
            <w:pPr>
              <w:pStyle w:val="Bezriadkovania"/>
              <w:spacing w:line="276" w:lineRule="auto"/>
              <w:jc w:val="both"/>
              <w:rPr>
                <w:rFonts w:ascii="Times New Roman" w:hAnsi="Times New Roman"/>
                <w:b/>
                <w:sz w:val="20"/>
                <w:szCs w:val="20"/>
                <w:lang w:val="sk-SK"/>
              </w:rPr>
            </w:pPr>
            <w:r w:rsidRPr="007102A2">
              <w:rPr>
                <w:rFonts w:ascii="Times New Roman" w:hAnsi="Times New Roman"/>
                <w:b/>
                <w:sz w:val="20"/>
                <w:szCs w:val="20"/>
                <w:lang w:val="sk-SK"/>
              </w:rPr>
              <w:t>Platnosť revidovania</w:t>
            </w:r>
          </w:p>
        </w:tc>
        <w:tc>
          <w:tcPr>
            <w:tcW w:w="0" w:type="auto"/>
            <w:shd w:val="clear" w:color="auto" w:fill="B8CCE4"/>
            <w:vAlign w:val="center"/>
          </w:tcPr>
          <w:p w:rsidR="00CD757D" w:rsidRPr="007102A2" w:rsidRDefault="00CD757D" w:rsidP="00524515">
            <w:pPr>
              <w:pStyle w:val="Bezriadkovania"/>
              <w:spacing w:line="276" w:lineRule="auto"/>
              <w:jc w:val="both"/>
              <w:rPr>
                <w:rFonts w:ascii="Times New Roman" w:hAnsi="Times New Roman"/>
                <w:b/>
                <w:sz w:val="20"/>
                <w:szCs w:val="20"/>
                <w:lang w:val="sk-SK"/>
              </w:rPr>
            </w:pPr>
            <w:r w:rsidRPr="007102A2">
              <w:rPr>
                <w:rFonts w:ascii="Times New Roman" w:hAnsi="Times New Roman"/>
                <w:b/>
                <w:sz w:val="20"/>
                <w:szCs w:val="20"/>
                <w:lang w:val="sk-SK"/>
              </w:rPr>
              <w:t>Dátum</w:t>
            </w:r>
          </w:p>
        </w:tc>
        <w:tc>
          <w:tcPr>
            <w:tcW w:w="0" w:type="auto"/>
            <w:shd w:val="clear" w:color="auto" w:fill="B8CCE4"/>
            <w:vAlign w:val="center"/>
          </w:tcPr>
          <w:p w:rsidR="00CD757D" w:rsidRPr="007102A2" w:rsidRDefault="00CD757D" w:rsidP="00524515">
            <w:pPr>
              <w:pStyle w:val="Bezriadkovania"/>
              <w:spacing w:line="276" w:lineRule="auto"/>
              <w:jc w:val="both"/>
              <w:rPr>
                <w:rFonts w:ascii="Times New Roman" w:hAnsi="Times New Roman"/>
                <w:b/>
                <w:sz w:val="20"/>
                <w:szCs w:val="20"/>
                <w:lang w:val="sk-SK"/>
              </w:rPr>
            </w:pPr>
            <w:r w:rsidRPr="007102A2">
              <w:rPr>
                <w:rFonts w:ascii="Times New Roman" w:hAnsi="Times New Roman"/>
                <w:b/>
                <w:sz w:val="20"/>
                <w:szCs w:val="20"/>
                <w:lang w:val="sk-SK"/>
              </w:rPr>
              <w:t>Zaznamenanie inovácie, zmeny, úpravy a pod.,</w:t>
            </w:r>
          </w:p>
        </w:tc>
      </w:tr>
      <w:tr w:rsidR="009174AC" w:rsidRPr="007102A2" w:rsidTr="0034334C">
        <w:trPr>
          <w:trHeight w:val="510"/>
        </w:trPr>
        <w:tc>
          <w:tcPr>
            <w:tcW w:w="0" w:type="auto"/>
            <w:vAlign w:val="center"/>
          </w:tcPr>
          <w:p w:rsidR="00CD757D" w:rsidRPr="007102A2" w:rsidRDefault="00CD757D" w:rsidP="00524515">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lang w:val="sk-SK"/>
              </w:rPr>
              <w:t xml:space="preserve">Platnosť </w:t>
            </w:r>
            <w:r w:rsidR="00EC5507" w:rsidRPr="007102A2">
              <w:rPr>
                <w:rFonts w:ascii="Times New Roman" w:hAnsi="Times New Roman"/>
                <w:sz w:val="20"/>
                <w:szCs w:val="20"/>
                <w:lang w:val="sk-SK"/>
              </w:rPr>
              <w:t xml:space="preserve">inovovaného </w:t>
            </w:r>
            <w:r w:rsidRPr="007102A2">
              <w:rPr>
                <w:rFonts w:ascii="Times New Roman" w:hAnsi="Times New Roman"/>
                <w:sz w:val="20"/>
                <w:szCs w:val="20"/>
                <w:lang w:val="sk-SK"/>
              </w:rPr>
              <w:t>ŠkVP</w:t>
            </w:r>
          </w:p>
        </w:tc>
        <w:tc>
          <w:tcPr>
            <w:tcW w:w="0" w:type="auto"/>
            <w:vAlign w:val="center"/>
          </w:tcPr>
          <w:p w:rsidR="00CD757D" w:rsidRPr="007102A2" w:rsidRDefault="00CD757D" w:rsidP="00524515">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lang w:val="sk-SK"/>
              </w:rPr>
              <w:t>01.09.20</w:t>
            </w:r>
            <w:r w:rsidR="00EC5507" w:rsidRPr="007102A2">
              <w:rPr>
                <w:rFonts w:ascii="Times New Roman" w:hAnsi="Times New Roman"/>
                <w:sz w:val="20"/>
                <w:szCs w:val="20"/>
                <w:lang w:val="sk-SK"/>
              </w:rPr>
              <w:t>15</w:t>
            </w:r>
          </w:p>
        </w:tc>
        <w:tc>
          <w:tcPr>
            <w:tcW w:w="0" w:type="auto"/>
            <w:vAlign w:val="center"/>
          </w:tcPr>
          <w:p w:rsidR="001C1C7B" w:rsidRPr="007102A2" w:rsidRDefault="001C1C7B" w:rsidP="00524515">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lang w:val="sk-SK"/>
              </w:rPr>
              <w:t>Učebné osnovy pre 1.</w:t>
            </w:r>
            <w:r w:rsidR="00B34830" w:rsidRPr="007102A2">
              <w:rPr>
                <w:rFonts w:ascii="Times New Roman" w:hAnsi="Times New Roman"/>
                <w:sz w:val="20"/>
                <w:szCs w:val="20"/>
                <w:lang w:val="sk-SK"/>
              </w:rPr>
              <w:t xml:space="preserve"> a 5. </w:t>
            </w:r>
            <w:r w:rsidRPr="007102A2">
              <w:rPr>
                <w:rFonts w:ascii="Times New Roman" w:hAnsi="Times New Roman"/>
                <w:sz w:val="20"/>
                <w:szCs w:val="20"/>
                <w:lang w:val="sk-SK"/>
              </w:rPr>
              <w:t xml:space="preserve">ročník ZŠ. </w:t>
            </w:r>
          </w:p>
          <w:p w:rsidR="00CD757D" w:rsidRPr="007102A2" w:rsidRDefault="00CD757D"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CD757D" w:rsidRPr="007102A2" w:rsidRDefault="00D269C8" w:rsidP="00524515">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lang w:val="sk-SK"/>
              </w:rPr>
              <w:t>Revidovanie</w:t>
            </w:r>
          </w:p>
        </w:tc>
        <w:tc>
          <w:tcPr>
            <w:tcW w:w="0" w:type="auto"/>
            <w:vAlign w:val="center"/>
          </w:tcPr>
          <w:p w:rsidR="00CD757D" w:rsidRPr="007102A2" w:rsidRDefault="00F677B7" w:rsidP="00524515">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lang w:val="sk-SK"/>
              </w:rPr>
              <w:t>01.09.2016</w:t>
            </w:r>
          </w:p>
        </w:tc>
        <w:tc>
          <w:tcPr>
            <w:tcW w:w="0" w:type="auto"/>
            <w:vAlign w:val="center"/>
          </w:tcPr>
          <w:p w:rsidR="00D269C8" w:rsidRPr="007102A2" w:rsidRDefault="001C1C7B" w:rsidP="00524515">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lang w:val="sk-SK"/>
              </w:rPr>
              <w:t>Doplnenie učebných osnov pre 2.</w:t>
            </w:r>
            <w:r w:rsidR="00B34830" w:rsidRPr="007102A2">
              <w:rPr>
                <w:rFonts w:ascii="Times New Roman" w:hAnsi="Times New Roman"/>
                <w:sz w:val="20"/>
                <w:szCs w:val="20"/>
                <w:lang w:val="sk-SK"/>
              </w:rPr>
              <w:t xml:space="preserve"> a 6. </w:t>
            </w:r>
            <w:r w:rsidRPr="007102A2">
              <w:rPr>
                <w:rFonts w:ascii="Times New Roman" w:hAnsi="Times New Roman"/>
                <w:sz w:val="20"/>
                <w:szCs w:val="20"/>
                <w:lang w:val="sk-SK"/>
              </w:rPr>
              <w:t xml:space="preserve"> ročník ZŠ. </w:t>
            </w:r>
            <w:r w:rsidRPr="007102A2">
              <w:rPr>
                <w:rFonts w:ascii="Times New Roman" w:hAnsi="Times New Roman"/>
                <w:sz w:val="20"/>
                <w:szCs w:val="20"/>
              </w:rPr>
              <w:t xml:space="preserve">Inovácia jednotlivých kapitol ŠkVP.  Aktualizácia údajov platných v novom školskom roku.                                                                                                                           </w:t>
            </w:r>
          </w:p>
        </w:tc>
      </w:tr>
      <w:tr w:rsidR="009174AC" w:rsidRPr="007102A2" w:rsidTr="0034334C">
        <w:trPr>
          <w:trHeight w:val="749"/>
        </w:trPr>
        <w:tc>
          <w:tcPr>
            <w:tcW w:w="0" w:type="auto"/>
            <w:vAlign w:val="center"/>
          </w:tcPr>
          <w:p w:rsidR="00D40610" w:rsidRPr="007102A2" w:rsidRDefault="00B34830" w:rsidP="00524515">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lang w:val="sk-SK"/>
              </w:rPr>
              <w:t>Revidovanie</w:t>
            </w:r>
          </w:p>
        </w:tc>
        <w:tc>
          <w:tcPr>
            <w:tcW w:w="0" w:type="auto"/>
            <w:vAlign w:val="center"/>
          </w:tcPr>
          <w:p w:rsidR="00D40610" w:rsidRPr="007102A2" w:rsidRDefault="00B34830" w:rsidP="00524515">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lang w:val="sk-SK"/>
              </w:rPr>
              <w:t>01.09.2017</w:t>
            </w:r>
          </w:p>
        </w:tc>
        <w:tc>
          <w:tcPr>
            <w:tcW w:w="0" w:type="auto"/>
            <w:vAlign w:val="center"/>
          </w:tcPr>
          <w:p w:rsidR="00D40610" w:rsidRPr="007102A2" w:rsidRDefault="00B34830" w:rsidP="00524515">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rPr>
              <w:t xml:space="preserve">Zmena personálnych a materiálovo technických podmienok, </w:t>
            </w:r>
            <w:r w:rsidRPr="007102A2">
              <w:rPr>
                <w:rFonts w:ascii="Times New Roman" w:hAnsi="Times New Roman"/>
                <w:sz w:val="20"/>
                <w:szCs w:val="20"/>
                <w:lang w:val="sk-SK"/>
              </w:rPr>
              <w:t xml:space="preserve">Doplnenie učebných osnov pre 3. a 7.  ročník ZŠ. </w:t>
            </w:r>
            <w:r w:rsidRPr="007102A2">
              <w:rPr>
                <w:rFonts w:ascii="Times New Roman" w:hAnsi="Times New Roman"/>
                <w:sz w:val="20"/>
                <w:szCs w:val="20"/>
              </w:rPr>
              <w:t>Inovácia jednotlivých kapitol ŠkVP.  Aktualizácia údajov p</w:t>
            </w:r>
            <w:r w:rsidR="007102A2">
              <w:rPr>
                <w:rFonts w:ascii="Times New Roman" w:hAnsi="Times New Roman"/>
                <w:sz w:val="20"/>
                <w:szCs w:val="20"/>
              </w:rPr>
              <w:t xml:space="preserve">latných v novom školskom roku. </w:t>
            </w:r>
            <w:r w:rsidRPr="007102A2">
              <w:rPr>
                <w:rFonts w:ascii="Times New Roman" w:hAnsi="Times New Roman"/>
                <w:sz w:val="20"/>
                <w:szCs w:val="20"/>
              </w:rPr>
              <w:t xml:space="preserve">                                                                                                                         </w:t>
            </w:r>
          </w:p>
        </w:tc>
      </w:tr>
      <w:tr w:rsidR="009174AC" w:rsidRPr="007102A2" w:rsidTr="0034334C">
        <w:trPr>
          <w:trHeight w:val="510"/>
        </w:trPr>
        <w:tc>
          <w:tcPr>
            <w:tcW w:w="0" w:type="auto"/>
            <w:vAlign w:val="center"/>
          </w:tcPr>
          <w:p w:rsidR="00D40610" w:rsidRPr="007102A2" w:rsidRDefault="00256074" w:rsidP="00524515">
            <w:pPr>
              <w:pStyle w:val="Bezriadkovania"/>
              <w:spacing w:line="276" w:lineRule="auto"/>
              <w:jc w:val="both"/>
              <w:rPr>
                <w:rFonts w:ascii="Times New Roman" w:hAnsi="Times New Roman"/>
                <w:sz w:val="20"/>
                <w:szCs w:val="20"/>
                <w:lang w:val="sk-SK"/>
              </w:rPr>
            </w:pPr>
            <w:r>
              <w:rPr>
                <w:rFonts w:ascii="Times New Roman" w:hAnsi="Times New Roman"/>
                <w:sz w:val="20"/>
                <w:szCs w:val="20"/>
                <w:lang w:val="sk-SK"/>
              </w:rPr>
              <w:t>Revidovanie</w:t>
            </w:r>
          </w:p>
        </w:tc>
        <w:tc>
          <w:tcPr>
            <w:tcW w:w="0" w:type="auto"/>
            <w:vAlign w:val="center"/>
          </w:tcPr>
          <w:p w:rsidR="00D40610" w:rsidRPr="007102A2" w:rsidRDefault="00256074" w:rsidP="00524515">
            <w:pPr>
              <w:pStyle w:val="Bezriadkovania"/>
              <w:spacing w:line="276" w:lineRule="auto"/>
              <w:jc w:val="both"/>
              <w:rPr>
                <w:rFonts w:ascii="Times New Roman" w:hAnsi="Times New Roman"/>
                <w:sz w:val="20"/>
                <w:szCs w:val="20"/>
                <w:lang w:val="sk-SK"/>
              </w:rPr>
            </w:pPr>
            <w:r>
              <w:rPr>
                <w:rFonts w:ascii="Times New Roman" w:hAnsi="Times New Roman"/>
                <w:sz w:val="20"/>
                <w:szCs w:val="20"/>
                <w:lang w:val="sk-SK"/>
              </w:rPr>
              <w:t>01.09.2018</w:t>
            </w:r>
          </w:p>
        </w:tc>
        <w:tc>
          <w:tcPr>
            <w:tcW w:w="0" w:type="auto"/>
            <w:vAlign w:val="center"/>
          </w:tcPr>
          <w:p w:rsidR="00D40610" w:rsidRPr="007102A2" w:rsidRDefault="00256074" w:rsidP="00256074">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rPr>
              <w:t xml:space="preserve">Zmena personálnych a materiálovo technických podmienok, </w:t>
            </w:r>
            <w:r w:rsidRPr="007102A2">
              <w:rPr>
                <w:rFonts w:ascii="Times New Roman" w:hAnsi="Times New Roman"/>
                <w:sz w:val="20"/>
                <w:szCs w:val="20"/>
                <w:lang w:val="sk-SK"/>
              </w:rPr>
              <w:t>Doplnenie učebných osnov pre</w:t>
            </w:r>
            <w:r>
              <w:rPr>
                <w:rFonts w:ascii="Times New Roman" w:hAnsi="Times New Roman"/>
                <w:sz w:val="20"/>
                <w:szCs w:val="20"/>
                <w:lang w:val="sk-SK"/>
              </w:rPr>
              <w:t>1.</w:t>
            </w:r>
            <w:proofErr w:type="gramStart"/>
            <w:r>
              <w:rPr>
                <w:rFonts w:ascii="Times New Roman" w:hAnsi="Times New Roman"/>
                <w:sz w:val="20"/>
                <w:szCs w:val="20"/>
                <w:lang w:val="sk-SK"/>
              </w:rPr>
              <w:t>,4</w:t>
            </w:r>
            <w:proofErr w:type="gramEnd"/>
            <w:r w:rsidRPr="007102A2">
              <w:rPr>
                <w:rFonts w:ascii="Times New Roman" w:hAnsi="Times New Roman"/>
                <w:sz w:val="20"/>
                <w:szCs w:val="20"/>
                <w:lang w:val="sk-SK"/>
              </w:rPr>
              <w:t>. a </w:t>
            </w:r>
            <w:r>
              <w:rPr>
                <w:rFonts w:ascii="Times New Roman" w:hAnsi="Times New Roman"/>
                <w:sz w:val="20"/>
                <w:szCs w:val="20"/>
                <w:lang w:val="sk-SK"/>
              </w:rPr>
              <w:t>8</w:t>
            </w:r>
            <w:r w:rsidRPr="007102A2">
              <w:rPr>
                <w:rFonts w:ascii="Times New Roman" w:hAnsi="Times New Roman"/>
                <w:sz w:val="20"/>
                <w:szCs w:val="20"/>
                <w:lang w:val="sk-SK"/>
              </w:rPr>
              <w:t xml:space="preserve">.  ročník ZŠ. </w:t>
            </w:r>
            <w:r w:rsidRPr="007102A2">
              <w:rPr>
                <w:rFonts w:ascii="Times New Roman" w:hAnsi="Times New Roman"/>
                <w:sz w:val="20"/>
                <w:szCs w:val="20"/>
              </w:rPr>
              <w:t>Inovácia jednotliv</w:t>
            </w:r>
            <w:r>
              <w:rPr>
                <w:rFonts w:ascii="Times New Roman" w:hAnsi="Times New Roman"/>
                <w:sz w:val="20"/>
                <w:szCs w:val="20"/>
              </w:rPr>
              <w:t xml:space="preserve">ých kapitol ŠkVP.  Aktualizácia </w:t>
            </w:r>
            <w:r w:rsidRPr="007102A2">
              <w:rPr>
                <w:rFonts w:ascii="Times New Roman" w:hAnsi="Times New Roman"/>
                <w:sz w:val="20"/>
                <w:szCs w:val="20"/>
              </w:rPr>
              <w:t>údajov p</w:t>
            </w:r>
            <w:r>
              <w:rPr>
                <w:rFonts w:ascii="Times New Roman" w:hAnsi="Times New Roman"/>
                <w:sz w:val="20"/>
                <w:szCs w:val="20"/>
              </w:rPr>
              <w:t xml:space="preserve">latných v novom školskom roku. </w:t>
            </w:r>
            <w:r w:rsidRPr="007102A2">
              <w:rPr>
                <w:rFonts w:ascii="Times New Roman" w:hAnsi="Times New Roman"/>
                <w:sz w:val="20"/>
                <w:szCs w:val="20"/>
              </w:rPr>
              <w:t xml:space="preserve">                                                                                                                         </w:t>
            </w:r>
          </w:p>
        </w:tc>
      </w:tr>
      <w:tr w:rsidR="009174AC" w:rsidRPr="007102A2" w:rsidTr="0034334C">
        <w:trPr>
          <w:trHeight w:val="510"/>
        </w:trPr>
        <w:tc>
          <w:tcPr>
            <w:tcW w:w="0" w:type="auto"/>
            <w:vAlign w:val="center"/>
          </w:tcPr>
          <w:p w:rsidR="00D40610" w:rsidRPr="007102A2" w:rsidRDefault="009174AC" w:rsidP="00524515">
            <w:pPr>
              <w:pStyle w:val="Bezriadkovania"/>
              <w:spacing w:line="276" w:lineRule="auto"/>
              <w:jc w:val="both"/>
              <w:rPr>
                <w:rFonts w:ascii="Times New Roman" w:hAnsi="Times New Roman"/>
                <w:sz w:val="20"/>
                <w:szCs w:val="20"/>
                <w:lang w:val="sk-SK"/>
              </w:rPr>
            </w:pPr>
            <w:r>
              <w:rPr>
                <w:rFonts w:ascii="Times New Roman" w:hAnsi="Times New Roman"/>
                <w:sz w:val="20"/>
                <w:szCs w:val="20"/>
                <w:lang w:val="sk-SK"/>
              </w:rPr>
              <w:t>Revidovanie</w:t>
            </w:r>
          </w:p>
        </w:tc>
        <w:tc>
          <w:tcPr>
            <w:tcW w:w="0" w:type="auto"/>
            <w:vAlign w:val="center"/>
          </w:tcPr>
          <w:p w:rsidR="00D40610" w:rsidRPr="007102A2" w:rsidRDefault="009174AC" w:rsidP="00524515">
            <w:pPr>
              <w:pStyle w:val="Bezriadkovania"/>
              <w:spacing w:line="276" w:lineRule="auto"/>
              <w:jc w:val="both"/>
              <w:rPr>
                <w:rFonts w:ascii="Times New Roman" w:hAnsi="Times New Roman"/>
                <w:sz w:val="20"/>
                <w:szCs w:val="20"/>
                <w:lang w:val="sk-SK"/>
              </w:rPr>
            </w:pPr>
            <w:r>
              <w:rPr>
                <w:rFonts w:ascii="Times New Roman" w:hAnsi="Times New Roman"/>
                <w:sz w:val="20"/>
                <w:szCs w:val="20"/>
                <w:lang w:val="sk-SK"/>
              </w:rPr>
              <w:t>01.09.2019</w:t>
            </w:r>
          </w:p>
        </w:tc>
        <w:tc>
          <w:tcPr>
            <w:tcW w:w="0" w:type="auto"/>
            <w:vAlign w:val="center"/>
          </w:tcPr>
          <w:p w:rsidR="00D40610" w:rsidRPr="007102A2" w:rsidRDefault="009174AC" w:rsidP="009174AC">
            <w:pPr>
              <w:pStyle w:val="Bezriadkovania"/>
              <w:spacing w:line="276" w:lineRule="auto"/>
              <w:jc w:val="both"/>
              <w:rPr>
                <w:rFonts w:ascii="Times New Roman" w:hAnsi="Times New Roman"/>
                <w:sz w:val="20"/>
                <w:szCs w:val="20"/>
                <w:lang w:val="sk-SK"/>
              </w:rPr>
            </w:pPr>
            <w:r w:rsidRPr="007102A2">
              <w:rPr>
                <w:rFonts w:ascii="Times New Roman" w:hAnsi="Times New Roman"/>
                <w:sz w:val="20"/>
                <w:szCs w:val="20"/>
              </w:rPr>
              <w:t>Zmena personálnych a mat</w:t>
            </w:r>
            <w:r>
              <w:rPr>
                <w:rFonts w:ascii="Times New Roman" w:hAnsi="Times New Roman"/>
                <w:sz w:val="20"/>
                <w:szCs w:val="20"/>
              </w:rPr>
              <w:t xml:space="preserve">eriálovo technických podmienok. </w:t>
            </w:r>
            <w:r w:rsidRPr="007102A2">
              <w:rPr>
                <w:rFonts w:ascii="Times New Roman" w:hAnsi="Times New Roman"/>
                <w:sz w:val="20"/>
                <w:szCs w:val="20"/>
                <w:lang w:val="sk-SK"/>
              </w:rPr>
              <w:t>Doplnenie učebných osnov pre</w:t>
            </w:r>
            <w:r>
              <w:rPr>
                <w:rFonts w:ascii="Times New Roman" w:hAnsi="Times New Roman"/>
                <w:sz w:val="20"/>
                <w:szCs w:val="20"/>
                <w:lang w:val="sk-SK"/>
              </w:rPr>
              <w:t xml:space="preserve"> 9.  ročník ZŠ. </w:t>
            </w:r>
            <w:r w:rsidRPr="007102A2">
              <w:rPr>
                <w:rFonts w:ascii="Times New Roman" w:hAnsi="Times New Roman"/>
                <w:sz w:val="20"/>
                <w:szCs w:val="20"/>
              </w:rPr>
              <w:t>Inovácia jednotliv</w:t>
            </w:r>
            <w:r>
              <w:rPr>
                <w:rFonts w:ascii="Times New Roman" w:hAnsi="Times New Roman"/>
                <w:sz w:val="20"/>
                <w:szCs w:val="20"/>
              </w:rPr>
              <w:t xml:space="preserve">ých kapitol ŠkVP.  Zaradenie nového vyučovacieho predmetu v 5. </w:t>
            </w:r>
            <w:proofErr w:type="gramStart"/>
            <w:r>
              <w:rPr>
                <w:rFonts w:ascii="Times New Roman" w:hAnsi="Times New Roman"/>
                <w:sz w:val="20"/>
                <w:szCs w:val="20"/>
              </w:rPr>
              <w:t>ročníku</w:t>
            </w:r>
            <w:proofErr w:type="gramEnd"/>
            <w:r>
              <w:rPr>
                <w:rFonts w:ascii="Times New Roman" w:hAnsi="Times New Roman"/>
                <w:sz w:val="20"/>
                <w:szCs w:val="20"/>
              </w:rPr>
              <w:t xml:space="preserve">: Regionálna výchova. </w:t>
            </w:r>
            <w:r w:rsidRPr="00F74F1D">
              <w:rPr>
                <w:rFonts w:ascii="Times New Roman" w:hAnsi="Times New Roman"/>
                <w:sz w:val="20"/>
                <w:szCs w:val="20"/>
              </w:rPr>
              <w:t xml:space="preserve">Zmena počtu vyučovacích hodín v predmete anglický jazyk: Aktualizácia údajov platných v </w:t>
            </w:r>
            <w:r>
              <w:rPr>
                <w:rFonts w:ascii="Times New Roman" w:hAnsi="Times New Roman"/>
                <w:sz w:val="20"/>
                <w:szCs w:val="20"/>
              </w:rPr>
              <w:t xml:space="preserve">novom školskom roku. </w:t>
            </w:r>
            <w:r w:rsidRPr="007102A2">
              <w:rPr>
                <w:rFonts w:ascii="Times New Roman" w:hAnsi="Times New Roman"/>
                <w:sz w:val="20"/>
                <w:szCs w:val="20"/>
              </w:rPr>
              <w:t xml:space="preserve">                                                                                                                         </w:t>
            </w: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r w:rsidR="009174AC" w:rsidRPr="007102A2" w:rsidTr="0034334C">
        <w:trPr>
          <w:trHeight w:val="510"/>
        </w:trPr>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c>
          <w:tcPr>
            <w:tcW w:w="0" w:type="auto"/>
            <w:vAlign w:val="center"/>
          </w:tcPr>
          <w:p w:rsidR="00D40610" w:rsidRPr="007102A2" w:rsidRDefault="00D40610" w:rsidP="00524515">
            <w:pPr>
              <w:pStyle w:val="Bezriadkovania"/>
              <w:spacing w:line="276" w:lineRule="auto"/>
              <w:jc w:val="both"/>
              <w:rPr>
                <w:rFonts w:ascii="Times New Roman" w:hAnsi="Times New Roman"/>
                <w:sz w:val="20"/>
                <w:szCs w:val="20"/>
                <w:lang w:val="sk-SK"/>
              </w:rPr>
            </w:pPr>
          </w:p>
        </w:tc>
      </w:tr>
    </w:tbl>
    <w:p w:rsidR="00935661" w:rsidRPr="007102A2" w:rsidRDefault="00935661" w:rsidP="00524515">
      <w:pPr>
        <w:rPr>
          <w:rFonts w:ascii="Times New Roman" w:hAnsi="Times New Roman"/>
          <w:sz w:val="24"/>
          <w:szCs w:val="24"/>
          <w:lang w:val="sk-SK"/>
        </w:rPr>
      </w:pPr>
      <w:bookmarkStart w:id="18" w:name="_Toc339636603"/>
    </w:p>
    <w:bookmarkEnd w:id="18"/>
    <w:p w:rsidR="004B2D5D" w:rsidRPr="007102A2" w:rsidRDefault="00A47704" w:rsidP="007102A2">
      <w:pPr>
        <w:pStyle w:val="tl3"/>
        <w:spacing w:after="240" w:line="276" w:lineRule="auto"/>
      </w:pPr>
      <w:r w:rsidRPr="007102A2">
        <w:lastRenderedPageBreak/>
        <w:fldChar w:fldCharType="begin"/>
      </w:r>
      <w:r w:rsidR="002C01B3" w:rsidRPr="007102A2">
        <w:instrText xml:space="preserve"> HYPERLINK  \l "_OBSAH" </w:instrText>
      </w:r>
      <w:r w:rsidRPr="007102A2">
        <w:fldChar w:fldCharType="separate"/>
      </w:r>
      <w:bookmarkStart w:id="19" w:name="_Toc21708305"/>
      <w:bookmarkStart w:id="20" w:name="_Ref496285339"/>
      <w:bookmarkStart w:id="21" w:name="_Ref21763509"/>
      <w:bookmarkStart w:id="22" w:name="_Toc21763927"/>
      <w:r w:rsidR="00AB3342" w:rsidRPr="007102A2">
        <w:t>Veľkosť školy</w:t>
      </w:r>
      <w:bookmarkEnd w:id="19"/>
      <w:bookmarkEnd w:id="20"/>
      <w:bookmarkEnd w:id="21"/>
      <w:bookmarkEnd w:id="22"/>
      <w:r w:rsidRPr="007102A2">
        <w:fldChar w:fldCharType="end"/>
      </w:r>
    </w:p>
    <w:p w:rsidR="00977B50" w:rsidRPr="007102A2" w:rsidRDefault="00977B50" w:rsidP="00524515">
      <w:pPr>
        <w:ind w:firstLine="709"/>
        <w:jc w:val="both"/>
        <w:rPr>
          <w:rFonts w:ascii="Times New Roman" w:hAnsi="Times New Roman"/>
          <w:sz w:val="24"/>
          <w:szCs w:val="24"/>
          <w:lang w:val="sk-SK"/>
        </w:rPr>
      </w:pPr>
      <w:r w:rsidRPr="007102A2">
        <w:rPr>
          <w:rFonts w:ascii="Times New Roman" w:hAnsi="Times New Roman"/>
          <w:sz w:val="24"/>
          <w:szCs w:val="24"/>
          <w:lang w:val="sk-SK"/>
        </w:rPr>
        <w:t>ZŠ Sekule je plnoorganizovaná škola s právnou subjektivitou s vyučovacím jazykom slovenským.</w:t>
      </w:r>
    </w:p>
    <w:p w:rsidR="00977B50" w:rsidRPr="00B06912" w:rsidRDefault="00977B50" w:rsidP="00524515">
      <w:pPr>
        <w:jc w:val="both"/>
        <w:rPr>
          <w:rFonts w:ascii="Times New Roman" w:hAnsi="Times New Roman"/>
          <w:sz w:val="24"/>
          <w:szCs w:val="24"/>
          <w:lang w:val="sk-SK"/>
        </w:rPr>
      </w:pPr>
      <w:r w:rsidRPr="00B06912">
        <w:rPr>
          <w:rFonts w:ascii="Times New Roman" w:hAnsi="Times New Roman"/>
          <w:b/>
          <w:sz w:val="24"/>
          <w:szCs w:val="24"/>
          <w:lang w:val="sk-SK"/>
        </w:rPr>
        <w:t>Počet žiakov: 3</w:t>
      </w:r>
      <w:r w:rsidR="00C13572" w:rsidRPr="00B06912">
        <w:rPr>
          <w:rFonts w:ascii="Times New Roman" w:hAnsi="Times New Roman"/>
          <w:b/>
          <w:sz w:val="24"/>
          <w:szCs w:val="24"/>
          <w:lang w:val="sk-SK"/>
        </w:rPr>
        <w:t>31</w:t>
      </w:r>
      <w:r w:rsidRPr="00B06912">
        <w:rPr>
          <w:rFonts w:ascii="Times New Roman" w:hAnsi="Times New Roman"/>
          <w:b/>
          <w:sz w:val="24"/>
          <w:szCs w:val="24"/>
          <w:lang w:val="sk-SK"/>
        </w:rPr>
        <w:t xml:space="preserve">, </w:t>
      </w:r>
      <w:r w:rsidRPr="00B06912">
        <w:rPr>
          <w:rFonts w:ascii="Times New Roman" w:hAnsi="Times New Roman"/>
          <w:sz w:val="24"/>
          <w:szCs w:val="24"/>
          <w:lang w:val="sk-SK"/>
        </w:rPr>
        <w:t xml:space="preserve">z toho </w:t>
      </w:r>
      <w:r w:rsidR="00615A0F" w:rsidRPr="00B06912">
        <w:rPr>
          <w:rFonts w:ascii="Times New Roman" w:hAnsi="Times New Roman"/>
          <w:sz w:val="24"/>
          <w:szCs w:val="24"/>
          <w:lang w:val="sk-SK"/>
        </w:rPr>
        <w:t>157</w:t>
      </w:r>
      <w:r w:rsidRPr="00B06912">
        <w:rPr>
          <w:rFonts w:ascii="Times New Roman" w:hAnsi="Times New Roman"/>
          <w:sz w:val="24"/>
          <w:szCs w:val="24"/>
          <w:lang w:val="sk-SK"/>
        </w:rPr>
        <w:t xml:space="preserve"> chlapcov a 1</w:t>
      </w:r>
      <w:r w:rsidR="00615A0F" w:rsidRPr="00B06912">
        <w:rPr>
          <w:rFonts w:ascii="Times New Roman" w:hAnsi="Times New Roman"/>
          <w:sz w:val="24"/>
          <w:szCs w:val="24"/>
          <w:lang w:val="sk-SK"/>
        </w:rPr>
        <w:t>55</w:t>
      </w:r>
      <w:r w:rsidRPr="00B06912">
        <w:rPr>
          <w:rFonts w:ascii="Times New Roman" w:hAnsi="Times New Roman"/>
          <w:sz w:val="24"/>
          <w:szCs w:val="24"/>
          <w:lang w:val="sk-SK"/>
        </w:rPr>
        <w:t xml:space="preserve"> dievčat, 1</w:t>
      </w:r>
      <w:r w:rsidR="00615A0F" w:rsidRPr="00B06912">
        <w:rPr>
          <w:rFonts w:ascii="Times New Roman" w:hAnsi="Times New Roman"/>
          <w:sz w:val="24"/>
          <w:szCs w:val="24"/>
          <w:lang w:val="sk-SK"/>
        </w:rPr>
        <w:t>5</w:t>
      </w:r>
      <w:r w:rsidRPr="00B06912">
        <w:rPr>
          <w:rFonts w:ascii="Times New Roman" w:hAnsi="Times New Roman"/>
          <w:sz w:val="24"/>
          <w:szCs w:val="24"/>
          <w:lang w:val="sk-SK"/>
        </w:rPr>
        <w:t>7 žiakov na I. stupni a</w:t>
      </w:r>
      <w:r w:rsidR="00BC07A6" w:rsidRPr="00B06912">
        <w:rPr>
          <w:rFonts w:ascii="Times New Roman" w:hAnsi="Times New Roman"/>
          <w:sz w:val="24"/>
          <w:szCs w:val="24"/>
          <w:lang w:val="sk-SK"/>
        </w:rPr>
        <w:t> </w:t>
      </w:r>
      <w:r w:rsidRPr="00B06912">
        <w:rPr>
          <w:rFonts w:ascii="Times New Roman" w:hAnsi="Times New Roman"/>
          <w:sz w:val="24"/>
          <w:szCs w:val="24"/>
          <w:lang w:val="sk-SK"/>
        </w:rPr>
        <w:t>1</w:t>
      </w:r>
      <w:r w:rsidR="00615A0F" w:rsidRPr="00B06912">
        <w:rPr>
          <w:rFonts w:ascii="Times New Roman" w:hAnsi="Times New Roman"/>
          <w:sz w:val="24"/>
          <w:szCs w:val="24"/>
          <w:lang w:val="sk-SK"/>
        </w:rPr>
        <w:t>55</w:t>
      </w:r>
      <w:r w:rsidR="00BC07A6" w:rsidRPr="00B06912">
        <w:rPr>
          <w:rFonts w:ascii="Times New Roman" w:hAnsi="Times New Roman"/>
          <w:sz w:val="24"/>
          <w:szCs w:val="24"/>
          <w:lang w:val="sk-SK"/>
        </w:rPr>
        <w:t xml:space="preserve"> </w:t>
      </w:r>
      <w:r w:rsidRPr="00B06912">
        <w:rPr>
          <w:rFonts w:ascii="Times New Roman" w:hAnsi="Times New Roman"/>
          <w:sz w:val="24"/>
          <w:szCs w:val="24"/>
          <w:lang w:val="sk-SK"/>
        </w:rPr>
        <w:t>žiakov na II. stupni.</w:t>
      </w:r>
    </w:p>
    <w:p w:rsidR="00977B50" w:rsidRPr="007102A2" w:rsidRDefault="00977B50" w:rsidP="00524515">
      <w:pPr>
        <w:jc w:val="both"/>
        <w:rPr>
          <w:rFonts w:ascii="Times New Roman" w:hAnsi="Times New Roman"/>
          <w:sz w:val="24"/>
          <w:szCs w:val="24"/>
          <w:lang w:val="sk-SK"/>
        </w:rPr>
      </w:pPr>
      <w:r w:rsidRPr="007102A2">
        <w:rPr>
          <w:rFonts w:ascii="Times New Roman" w:hAnsi="Times New Roman"/>
          <w:b/>
          <w:sz w:val="24"/>
          <w:szCs w:val="24"/>
          <w:lang w:val="sk-SK"/>
        </w:rPr>
        <w:t>Kmeňové triedy:</w:t>
      </w:r>
      <w:r w:rsidRPr="007102A2">
        <w:rPr>
          <w:rFonts w:ascii="Times New Roman" w:hAnsi="Times New Roman"/>
          <w:sz w:val="24"/>
          <w:szCs w:val="24"/>
          <w:lang w:val="sk-SK"/>
        </w:rPr>
        <w:t xml:space="preserve"> 1</w:t>
      </w:r>
      <w:r w:rsidR="009174AC">
        <w:rPr>
          <w:rFonts w:ascii="Times New Roman" w:hAnsi="Times New Roman"/>
          <w:sz w:val="24"/>
          <w:szCs w:val="24"/>
          <w:lang w:val="sk-SK"/>
        </w:rPr>
        <w:t>7</w:t>
      </w:r>
      <w:r w:rsidRPr="007102A2">
        <w:rPr>
          <w:rFonts w:ascii="Times New Roman" w:hAnsi="Times New Roman"/>
          <w:sz w:val="24"/>
          <w:szCs w:val="24"/>
          <w:lang w:val="sk-SK"/>
        </w:rPr>
        <w:t xml:space="preserve"> tried, z toho </w:t>
      </w:r>
      <w:r w:rsidR="00256074">
        <w:rPr>
          <w:rFonts w:ascii="Times New Roman" w:hAnsi="Times New Roman"/>
          <w:sz w:val="24"/>
          <w:szCs w:val="24"/>
          <w:lang w:val="sk-SK"/>
        </w:rPr>
        <w:t>8</w:t>
      </w:r>
      <w:r w:rsidRPr="007102A2">
        <w:rPr>
          <w:rFonts w:ascii="Times New Roman" w:hAnsi="Times New Roman"/>
          <w:sz w:val="24"/>
          <w:szCs w:val="24"/>
          <w:lang w:val="sk-SK"/>
        </w:rPr>
        <w:t xml:space="preserve"> tried na I. stupni a </w:t>
      </w:r>
      <w:r w:rsidR="009174AC">
        <w:rPr>
          <w:rFonts w:ascii="Times New Roman" w:hAnsi="Times New Roman"/>
          <w:sz w:val="24"/>
          <w:szCs w:val="24"/>
          <w:lang w:val="sk-SK"/>
        </w:rPr>
        <w:t>9</w:t>
      </w:r>
      <w:r w:rsidRPr="007102A2">
        <w:rPr>
          <w:rFonts w:ascii="Times New Roman" w:hAnsi="Times New Roman"/>
          <w:sz w:val="24"/>
          <w:szCs w:val="24"/>
          <w:lang w:val="sk-SK"/>
        </w:rPr>
        <w:t xml:space="preserve"> tried na II. stupni.</w:t>
      </w:r>
    </w:p>
    <w:p w:rsidR="00977B50" w:rsidRPr="007102A2" w:rsidRDefault="00977B50" w:rsidP="00524515">
      <w:pPr>
        <w:jc w:val="both"/>
        <w:rPr>
          <w:rFonts w:ascii="Times New Roman" w:hAnsi="Times New Roman"/>
          <w:sz w:val="24"/>
          <w:szCs w:val="24"/>
          <w:lang w:val="sk-SK"/>
        </w:rPr>
      </w:pPr>
      <w:r w:rsidRPr="007102A2">
        <w:rPr>
          <w:rFonts w:ascii="Times New Roman" w:hAnsi="Times New Roman"/>
          <w:b/>
          <w:sz w:val="24"/>
          <w:szCs w:val="24"/>
          <w:lang w:val="sk-SK"/>
        </w:rPr>
        <w:t>Odborné učebne:</w:t>
      </w:r>
      <w:r w:rsidR="00BC07A6">
        <w:rPr>
          <w:rFonts w:ascii="Times New Roman" w:hAnsi="Times New Roman"/>
          <w:b/>
          <w:sz w:val="24"/>
          <w:szCs w:val="24"/>
          <w:lang w:val="sk-SK"/>
        </w:rPr>
        <w:t xml:space="preserve"> </w:t>
      </w:r>
      <w:r w:rsidRPr="007102A2">
        <w:rPr>
          <w:rFonts w:ascii="Times New Roman" w:hAnsi="Times New Roman"/>
          <w:sz w:val="24"/>
          <w:szCs w:val="24"/>
          <w:lang w:val="sk-SK"/>
        </w:rPr>
        <w:t>IKT I. stupeň, PC I. stupeň, IKT II. stupeň, PC CJ II. stupeň, učebňa biológie, učebňa chémie, učebňa fyziky, učebne CJ, školská knižnica .</w:t>
      </w:r>
    </w:p>
    <w:p w:rsidR="00977B50" w:rsidRPr="007102A2" w:rsidRDefault="00977B50" w:rsidP="00524515">
      <w:pPr>
        <w:jc w:val="both"/>
        <w:rPr>
          <w:rFonts w:ascii="Times New Roman" w:hAnsi="Times New Roman"/>
          <w:sz w:val="24"/>
          <w:szCs w:val="24"/>
          <w:lang w:val="sk-SK"/>
        </w:rPr>
      </w:pPr>
      <w:r w:rsidRPr="007102A2">
        <w:rPr>
          <w:rFonts w:ascii="Times New Roman" w:hAnsi="Times New Roman"/>
          <w:b/>
          <w:sz w:val="24"/>
          <w:szCs w:val="24"/>
          <w:lang w:val="sk-SK"/>
        </w:rPr>
        <w:t>Telovýchovné zariadenia:</w:t>
      </w:r>
      <w:r w:rsidR="00BC07A6">
        <w:rPr>
          <w:rFonts w:ascii="Times New Roman" w:hAnsi="Times New Roman"/>
          <w:b/>
          <w:sz w:val="24"/>
          <w:szCs w:val="24"/>
          <w:lang w:val="sk-SK"/>
        </w:rPr>
        <w:t xml:space="preserve"> </w:t>
      </w:r>
      <w:r w:rsidRPr="007102A2">
        <w:rPr>
          <w:rFonts w:ascii="Times New Roman" w:hAnsi="Times New Roman"/>
          <w:sz w:val="24"/>
          <w:szCs w:val="24"/>
          <w:lang w:val="sk-SK"/>
        </w:rPr>
        <w:t>malá a veľká telocvičňa, náraďovňa, šatne a umyvárne pre chlapcov a dievčatá, multifunkčné ihrisko Obce Sekule.</w:t>
      </w:r>
    </w:p>
    <w:p w:rsidR="00977B50" w:rsidRPr="007102A2" w:rsidRDefault="00977B50" w:rsidP="00524515">
      <w:pPr>
        <w:jc w:val="both"/>
        <w:rPr>
          <w:rFonts w:ascii="Times New Roman" w:hAnsi="Times New Roman"/>
          <w:color w:val="000000" w:themeColor="text1"/>
          <w:sz w:val="24"/>
          <w:szCs w:val="24"/>
          <w:lang w:val="sk-SK"/>
        </w:rPr>
      </w:pPr>
      <w:r w:rsidRPr="007102A2">
        <w:rPr>
          <w:rFonts w:ascii="Times New Roman" w:hAnsi="Times New Roman"/>
          <w:b/>
          <w:sz w:val="24"/>
          <w:szCs w:val="24"/>
          <w:lang w:val="sk-SK"/>
        </w:rPr>
        <w:t>Školské výchovno-vzdelávacie zariadenia:</w:t>
      </w:r>
      <w:r w:rsidR="00BC07A6">
        <w:rPr>
          <w:rFonts w:ascii="Times New Roman" w:hAnsi="Times New Roman"/>
          <w:b/>
          <w:sz w:val="24"/>
          <w:szCs w:val="24"/>
          <w:lang w:val="sk-SK"/>
        </w:rPr>
        <w:t xml:space="preserve"> </w:t>
      </w:r>
      <w:r w:rsidRPr="007102A2">
        <w:rPr>
          <w:rFonts w:ascii="Times New Roman" w:hAnsi="Times New Roman"/>
          <w:color w:val="000000" w:themeColor="text1"/>
          <w:sz w:val="24"/>
          <w:szCs w:val="24"/>
          <w:lang w:val="sk-SK"/>
        </w:rPr>
        <w:t>školský klub pre žiakov I. stupňa so 4 oddeleniami.</w:t>
      </w:r>
    </w:p>
    <w:p w:rsidR="00977B50" w:rsidRPr="007102A2" w:rsidRDefault="00977B50" w:rsidP="00524515">
      <w:pPr>
        <w:jc w:val="both"/>
        <w:rPr>
          <w:rFonts w:ascii="Times New Roman" w:hAnsi="Times New Roman"/>
          <w:color w:val="000000" w:themeColor="text1"/>
          <w:sz w:val="24"/>
          <w:szCs w:val="24"/>
          <w:lang w:val="sk-SK"/>
        </w:rPr>
      </w:pPr>
      <w:r w:rsidRPr="007102A2">
        <w:rPr>
          <w:rFonts w:ascii="Times New Roman" w:hAnsi="Times New Roman"/>
          <w:b/>
          <w:color w:val="000000" w:themeColor="text1"/>
          <w:sz w:val="24"/>
          <w:szCs w:val="24"/>
          <w:lang w:val="sk-SK"/>
        </w:rPr>
        <w:t>Školské účelové zariadenia:</w:t>
      </w:r>
      <w:r w:rsidR="00BC07A6">
        <w:rPr>
          <w:rFonts w:ascii="Times New Roman" w:hAnsi="Times New Roman"/>
          <w:b/>
          <w:color w:val="000000" w:themeColor="text1"/>
          <w:sz w:val="24"/>
          <w:szCs w:val="24"/>
          <w:lang w:val="sk-SK"/>
        </w:rPr>
        <w:t xml:space="preserve"> </w:t>
      </w:r>
      <w:r w:rsidRPr="007102A2">
        <w:rPr>
          <w:rFonts w:ascii="Times New Roman" w:hAnsi="Times New Roman"/>
          <w:color w:val="000000" w:themeColor="text1"/>
          <w:sz w:val="24"/>
          <w:szCs w:val="24"/>
          <w:lang w:val="sk-SK"/>
        </w:rPr>
        <w:t>školská kuchyňa a školská jedáleň</w:t>
      </w: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b/>
          <w:sz w:val="24"/>
          <w:szCs w:val="24"/>
          <w:lang w:val="sk-SK"/>
        </w:rPr>
        <w:t>Pre manažment školy:</w:t>
      </w:r>
      <w:r w:rsidRPr="007102A2">
        <w:rPr>
          <w:rFonts w:ascii="Times New Roman" w:hAnsi="Times New Roman"/>
          <w:sz w:val="24"/>
          <w:szCs w:val="24"/>
          <w:lang w:val="sk-SK"/>
        </w:rPr>
        <w:t xml:space="preserve"> 1 kancelária pre RŠ, 1 kancelária pre zástupcu, 1 kancelária </w:t>
      </w: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sz w:val="24"/>
          <w:szCs w:val="24"/>
          <w:lang w:val="sk-SK"/>
        </w:rPr>
        <w:t>pre administratívne pracovníčky</w:t>
      </w:r>
    </w:p>
    <w:p w:rsidR="00977B50" w:rsidRPr="007102A2" w:rsidRDefault="00977B50" w:rsidP="00524515">
      <w:pPr>
        <w:spacing w:after="0"/>
        <w:jc w:val="both"/>
        <w:rPr>
          <w:rFonts w:ascii="Times New Roman" w:hAnsi="Times New Roman"/>
          <w:sz w:val="24"/>
          <w:szCs w:val="24"/>
          <w:lang w:val="sk-SK"/>
        </w:rPr>
      </w:pP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b/>
          <w:sz w:val="24"/>
          <w:szCs w:val="24"/>
          <w:lang w:val="sk-SK"/>
        </w:rPr>
        <w:t>Pre pedagogických zamestnancov školy</w:t>
      </w:r>
      <w:r w:rsidRPr="007102A2">
        <w:rPr>
          <w:rFonts w:ascii="Times New Roman" w:hAnsi="Times New Roman"/>
          <w:sz w:val="24"/>
          <w:szCs w:val="24"/>
          <w:lang w:val="sk-SK"/>
        </w:rPr>
        <w:t>: 1 zborovňa, kuchynka, 1 prípravovňa s IKT technikou, 15 kabinetov pre učiteľov.</w:t>
      </w:r>
    </w:p>
    <w:p w:rsidR="00977B50" w:rsidRPr="007102A2" w:rsidRDefault="00977B50" w:rsidP="00524515">
      <w:pPr>
        <w:spacing w:after="0"/>
        <w:jc w:val="both"/>
        <w:rPr>
          <w:rFonts w:ascii="Times New Roman" w:hAnsi="Times New Roman"/>
          <w:sz w:val="24"/>
          <w:szCs w:val="24"/>
          <w:lang w:val="sk-SK"/>
        </w:rPr>
      </w:pP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b/>
          <w:sz w:val="24"/>
          <w:szCs w:val="24"/>
          <w:lang w:val="sk-SK"/>
        </w:rPr>
        <w:t>Pre nepedagogických zamestnancov</w:t>
      </w:r>
      <w:r w:rsidRPr="007102A2">
        <w:rPr>
          <w:rFonts w:ascii="Times New Roman" w:hAnsi="Times New Roman"/>
          <w:sz w:val="24"/>
          <w:szCs w:val="24"/>
          <w:lang w:val="sk-SK"/>
        </w:rPr>
        <w:t>: Kancelária pre vedúcu školskej jedálne, šatňa a sociálne zariadenie pre zamestnankyne kuchyne, oddychový priestor na vrátnici pre upratovačky, priestory na ukladanie pracovných pomôcok, sklad materiálu.</w:t>
      </w:r>
    </w:p>
    <w:p w:rsidR="00977B50" w:rsidRPr="007102A2" w:rsidRDefault="00977B50" w:rsidP="00524515">
      <w:pPr>
        <w:spacing w:after="0"/>
        <w:jc w:val="both"/>
        <w:rPr>
          <w:rFonts w:ascii="Times New Roman" w:hAnsi="Times New Roman"/>
          <w:sz w:val="24"/>
          <w:szCs w:val="24"/>
          <w:lang w:val="sk-SK"/>
        </w:rPr>
      </w:pP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b/>
          <w:sz w:val="24"/>
          <w:szCs w:val="24"/>
          <w:lang w:val="sk-SK"/>
        </w:rPr>
        <w:t>Hygienické priestory:</w:t>
      </w:r>
      <w:r w:rsidR="00BC07A6">
        <w:rPr>
          <w:rFonts w:ascii="Times New Roman" w:hAnsi="Times New Roman"/>
          <w:b/>
          <w:sz w:val="24"/>
          <w:szCs w:val="24"/>
          <w:lang w:val="sk-SK"/>
        </w:rPr>
        <w:t xml:space="preserve"> </w:t>
      </w:r>
      <w:r w:rsidRPr="007102A2">
        <w:rPr>
          <w:rFonts w:ascii="Times New Roman" w:hAnsi="Times New Roman"/>
          <w:sz w:val="24"/>
          <w:szCs w:val="24"/>
          <w:lang w:val="sk-SK"/>
        </w:rPr>
        <w:t>Samostatné sociálne zariadenia pre učiteľov, sociálne zariadenia pre chlapcov a dievčatá na každom poschodí v priestoroch I. aj II. stupňa,</w:t>
      </w:r>
      <w:r w:rsidR="00BC07A6">
        <w:rPr>
          <w:rFonts w:ascii="Times New Roman" w:hAnsi="Times New Roman"/>
          <w:sz w:val="24"/>
          <w:szCs w:val="24"/>
          <w:lang w:val="sk-SK"/>
        </w:rPr>
        <w:t xml:space="preserve"> </w:t>
      </w:r>
      <w:r w:rsidRPr="007102A2">
        <w:rPr>
          <w:rFonts w:ascii="Times New Roman" w:hAnsi="Times New Roman"/>
          <w:sz w:val="24"/>
          <w:szCs w:val="24"/>
          <w:lang w:val="sk-SK"/>
        </w:rPr>
        <w:t>sociálne zariadenia spolu so sprchami v šatniach pri telocvičniach.</w:t>
      </w:r>
    </w:p>
    <w:p w:rsidR="00977B50" w:rsidRPr="007102A2" w:rsidRDefault="00977B50" w:rsidP="00524515">
      <w:pPr>
        <w:spacing w:after="0"/>
        <w:jc w:val="both"/>
        <w:rPr>
          <w:rFonts w:ascii="Times New Roman" w:hAnsi="Times New Roman"/>
          <w:sz w:val="24"/>
          <w:szCs w:val="24"/>
          <w:lang w:val="sk-SK"/>
        </w:rPr>
      </w:pP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b/>
          <w:sz w:val="24"/>
          <w:szCs w:val="24"/>
          <w:lang w:val="sk-SK"/>
        </w:rPr>
        <w:t>Odkladacie a úložné  priestory:</w:t>
      </w:r>
      <w:r w:rsidRPr="007102A2">
        <w:rPr>
          <w:rFonts w:ascii="Times New Roman" w:hAnsi="Times New Roman"/>
          <w:sz w:val="24"/>
          <w:szCs w:val="24"/>
          <w:lang w:val="sk-SK"/>
        </w:rPr>
        <w:t xml:space="preserve"> skladové priestory kabinetov, archív, odkladacie priestory v kotolni.</w:t>
      </w:r>
    </w:p>
    <w:p w:rsidR="00977B50" w:rsidRPr="007102A2" w:rsidRDefault="00977B50" w:rsidP="00524515">
      <w:pPr>
        <w:pStyle w:val="tl3"/>
        <w:numPr>
          <w:ilvl w:val="0"/>
          <w:numId w:val="0"/>
        </w:numPr>
        <w:spacing w:line="276" w:lineRule="auto"/>
        <w:ind w:left="720" w:hanging="363"/>
        <w:rPr>
          <w:sz w:val="24"/>
          <w:szCs w:val="24"/>
        </w:rPr>
      </w:pPr>
    </w:p>
    <w:p w:rsidR="00977B50" w:rsidRPr="007102A2" w:rsidRDefault="00977B50" w:rsidP="00524515">
      <w:pPr>
        <w:pStyle w:val="tl3"/>
        <w:numPr>
          <w:ilvl w:val="0"/>
          <w:numId w:val="0"/>
        </w:numPr>
        <w:spacing w:line="276" w:lineRule="auto"/>
        <w:ind w:left="720" w:hanging="363"/>
        <w:rPr>
          <w:sz w:val="24"/>
          <w:szCs w:val="24"/>
        </w:rPr>
      </w:pPr>
    </w:p>
    <w:p w:rsidR="00977B50" w:rsidRPr="007102A2" w:rsidRDefault="00977B50" w:rsidP="00524515">
      <w:pPr>
        <w:pStyle w:val="tl3"/>
        <w:numPr>
          <w:ilvl w:val="0"/>
          <w:numId w:val="0"/>
        </w:numPr>
        <w:spacing w:line="276" w:lineRule="auto"/>
        <w:ind w:left="720" w:hanging="363"/>
        <w:rPr>
          <w:sz w:val="24"/>
          <w:szCs w:val="24"/>
        </w:rPr>
      </w:pPr>
    </w:p>
    <w:p w:rsidR="00797D05" w:rsidRPr="007102A2" w:rsidRDefault="00797D05" w:rsidP="00524515">
      <w:pPr>
        <w:rPr>
          <w:rFonts w:ascii="Times New Roman" w:hAnsi="Times New Roman"/>
          <w:sz w:val="24"/>
          <w:szCs w:val="24"/>
          <w:lang w:val="sk-SK"/>
        </w:rPr>
      </w:pPr>
    </w:p>
    <w:p w:rsidR="00935661" w:rsidRPr="007102A2" w:rsidRDefault="00935661" w:rsidP="00524515">
      <w:pPr>
        <w:rPr>
          <w:rFonts w:ascii="Times New Roman" w:hAnsi="Times New Roman"/>
          <w:sz w:val="24"/>
          <w:szCs w:val="24"/>
          <w:lang w:val="sk-SK"/>
        </w:rPr>
      </w:pPr>
    </w:p>
    <w:p w:rsidR="0070273D" w:rsidRPr="007102A2" w:rsidRDefault="00B04256" w:rsidP="007102A2">
      <w:pPr>
        <w:pStyle w:val="tl3"/>
        <w:spacing w:after="240" w:line="276" w:lineRule="auto"/>
      </w:pPr>
      <w:hyperlink w:anchor="_OBSAH" w:history="1">
        <w:bookmarkStart w:id="23" w:name="_Ref496299223"/>
        <w:bookmarkStart w:id="24" w:name="_Toc21763928"/>
        <w:r w:rsidR="0070273D" w:rsidRPr="007102A2">
          <w:t>Charakteristika žiakov</w:t>
        </w:r>
        <w:bookmarkEnd w:id="23"/>
        <w:bookmarkEnd w:id="24"/>
      </w:hyperlink>
    </w:p>
    <w:p w:rsidR="00977B50" w:rsidRPr="00B06912" w:rsidRDefault="00977B50" w:rsidP="00524515">
      <w:pPr>
        <w:pStyle w:val="Bezriadkovania1"/>
        <w:spacing w:after="0"/>
        <w:ind w:firstLine="708"/>
        <w:jc w:val="both"/>
        <w:rPr>
          <w:rFonts w:ascii="Times New Roman" w:hAnsi="Times New Roman"/>
          <w:sz w:val="24"/>
          <w:szCs w:val="24"/>
        </w:rPr>
      </w:pPr>
      <w:r w:rsidRPr="007102A2">
        <w:rPr>
          <w:rFonts w:ascii="Times New Roman" w:hAnsi="Times New Roman"/>
          <w:sz w:val="24"/>
          <w:szCs w:val="24"/>
        </w:rPr>
        <w:t xml:space="preserve">Základnú školu Sekule navštevujú žiaci z  obcí Sekule a Moravský Svätý Ján vo veku od 6 do 15 rokov. Pred nástupom do školy je väčšina detí zaškolená v Materskej škole Sekule a v Materskej škole  Moravský Svätý Ján. </w:t>
      </w:r>
      <w:r w:rsidR="006B0898" w:rsidRPr="00B06912">
        <w:rPr>
          <w:rFonts w:ascii="Times New Roman" w:hAnsi="Times New Roman"/>
          <w:sz w:val="24"/>
          <w:szCs w:val="24"/>
        </w:rPr>
        <w:t>Dvaja</w:t>
      </w:r>
      <w:r w:rsidRPr="00B06912">
        <w:rPr>
          <w:rFonts w:ascii="Times New Roman" w:hAnsi="Times New Roman"/>
          <w:sz w:val="24"/>
          <w:szCs w:val="24"/>
        </w:rPr>
        <w:t xml:space="preserve"> žiaci </w:t>
      </w:r>
      <w:r w:rsidR="006B0898" w:rsidRPr="00B06912">
        <w:rPr>
          <w:rFonts w:ascii="Times New Roman" w:hAnsi="Times New Roman"/>
          <w:sz w:val="24"/>
          <w:szCs w:val="24"/>
        </w:rPr>
        <w:t xml:space="preserve">navštevujú základnú školu </w:t>
      </w:r>
      <w:r w:rsidRPr="00B06912">
        <w:rPr>
          <w:rFonts w:ascii="Times New Roman" w:hAnsi="Times New Roman"/>
          <w:sz w:val="24"/>
          <w:szCs w:val="24"/>
        </w:rPr>
        <w:t>v </w:t>
      </w:r>
      <w:r w:rsidR="00B06912" w:rsidRPr="00B06912">
        <w:rPr>
          <w:rFonts w:ascii="Times New Roman" w:hAnsi="Times New Roman"/>
          <w:sz w:val="24"/>
          <w:szCs w:val="24"/>
        </w:rPr>
        <w:t>zahraničí</w:t>
      </w:r>
      <w:r w:rsidRPr="00B06912">
        <w:rPr>
          <w:rFonts w:ascii="Times New Roman" w:hAnsi="Times New Roman"/>
          <w:sz w:val="24"/>
          <w:szCs w:val="24"/>
        </w:rPr>
        <w:t xml:space="preserve">. </w:t>
      </w:r>
      <w:r w:rsidR="006B0898" w:rsidRPr="00B06912">
        <w:rPr>
          <w:rFonts w:ascii="Times New Roman" w:hAnsi="Times New Roman"/>
          <w:sz w:val="24"/>
          <w:szCs w:val="24"/>
        </w:rPr>
        <w:t>Traja</w:t>
      </w:r>
      <w:r w:rsidRPr="00B06912">
        <w:rPr>
          <w:rFonts w:ascii="Times New Roman" w:hAnsi="Times New Roman"/>
          <w:sz w:val="24"/>
          <w:szCs w:val="24"/>
        </w:rPr>
        <w:t xml:space="preserve"> žiaci majú cudziu štátnu príslušnosť.</w:t>
      </w:r>
    </w:p>
    <w:p w:rsidR="00977B50" w:rsidRPr="00B06912" w:rsidRDefault="00B06912" w:rsidP="00524515">
      <w:pPr>
        <w:pStyle w:val="Bezriadkovania1"/>
        <w:spacing w:after="0"/>
        <w:jc w:val="both"/>
        <w:rPr>
          <w:rFonts w:ascii="Times New Roman" w:hAnsi="Times New Roman"/>
          <w:sz w:val="24"/>
          <w:szCs w:val="24"/>
        </w:rPr>
      </w:pPr>
      <w:r w:rsidRPr="00B06912">
        <w:rPr>
          <w:rFonts w:ascii="Times New Roman" w:hAnsi="Times New Roman"/>
          <w:sz w:val="24"/>
          <w:szCs w:val="24"/>
        </w:rPr>
        <w:t>11</w:t>
      </w:r>
      <w:r w:rsidR="00977B50" w:rsidRPr="00B06912">
        <w:rPr>
          <w:rFonts w:ascii="Times New Roman" w:hAnsi="Times New Roman"/>
          <w:sz w:val="24"/>
          <w:szCs w:val="24"/>
        </w:rPr>
        <w:t xml:space="preserve"> žiakov je začlenených a vzdeláva sa podľa individuálneho vzdelávacieho programu.</w:t>
      </w:r>
      <w:bookmarkStart w:id="25" w:name="_GoBack"/>
      <w:bookmarkEnd w:id="25"/>
    </w:p>
    <w:p w:rsidR="00821257" w:rsidRPr="007102A2" w:rsidRDefault="00821257" w:rsidP="00524515">
      <w:pPr>
        <w:pStyle w:val="Bezriadkovania1"/>
        <w:spacing w:after="0"/>
        <w:jc w:val="both"/>
        <w:rPr>
          <w:rFonts w:ascii="Times New Roman" w:hAnsi="Times New Roman"/>
          <w:b/>
          <w:i/>
          <w:sz w:val="24"/>
          <w:szCs w:val="24"/>
        </w:rPr>
      </w:pPr>
    </w:p>
    <w:bookmarkStart w:id="26" w:name="_Vymedzenie_vlastných_cieľov"/>
    <w:bookmarkEnd w:id="26"/>
    <w:p w:rsidR="00821257" w:rsidRPr="007102A2" w:rsidRDefault="00A47704" w:rsidP="00BA12B8">
      <w:pPr>
        <w:pStyle w:val="Nadpis5"/>
        <w:numPr>
          <w:ilvl w:val="0"/>
          <w:numId w:val="63"/>
        </w:numPr>
        <w:spacing w:after="240" w:line="276" w:lineRule="auto"/>
        <w:jc w:val="both"/>
        <w:rPr>
          <w:rFonts w:ascii="Times New Roman" w:hAnsi="Times New Roman"/>
          <w:sz w:val="28"/>
          <w:szCs w:val="28"/>
        </w:rPr>
      </w:pPr>
      <w:r>
        <w:fldChar w:fldCharType="begin"/>
      </w:r>
      <w:r w:rsidR="00E601B1">
        <w:instrText>HYPERLINK \l "_OBSAH"</w:instrText>
      </w:r>
      <w:r>
        <w:fldChar w:fldCharType="separate"/>
      </w:r>
      <w:bookmarkStart w:id="27" w:name="_Ref496299298"/>
      <w:bookmarkStart w:id="28" w:name="_Toc21763929"/>
      <w:r w:rsidR="00821257" w:rsidRPr="007102A2">
        <w:rPr>
          <w:rFonts w:ascii="Times New Roman" w:hAnsi="Times New Roman"/>
          <w:b/>
          <w:color w:val="1F497D" w:themeColor="text2"/>
          <w:sz w:val="28"/>
          <w:szCs w:val="28"/>
        </w:rPr>
        <w:t>Vymedzenie vlastných cieľov a poslania výchovy a vzdelávania</w:t>
      </w:r>
      <w:bookmarkEnd w:id="27"/>
      <w:bookmarkEnd w:id="28"/>
      <w:r>
        <w:fldChar w:fldCharType="end"/>
      </w:r>
    </w:p>
    <w:p w:rsidR="00977B50" w:rsidRPr="007102A2" w:rsidRDefault="00977B50" w:rsidP="00524515">
      <w:pPr>
        <w:autoSpaceDE w:val="0"/>
        <w:spacing w:after="0"/>
        <w:ind w:firstLine="566"/>
        <w:jc w:val="both"/>
        <w:rPr>
          <w:rFonts w:ascii="Times New Roman" w:hAnsi="Times New Roman"/>
          <w:sz w:val="24"/>
          <w:szCs w:val="24"/>
          <w:lang w:val="sk-SK"/>
        </w:rPr>
      </w:pPr>
      <w:r w:rsidRPr="007102A2">
        <w:rPr>
          <w:rFonts w:ascii="Times New Roman" w:hAnsi="Times New Roman"/>
          <w:sz w:val="24"/>
          <w:szCs w:val="24"/>
          <w:lang w:val="sk-SK"/>
        </w:rPr>
        <w:t>Výchovno – vzdelávaciu činnosť budeme prostredníctvom nových foriem a metód práce smerovať k príprave žiakov na život, ktorý od nich vyžaduje schopnosť kriticky a tvorivo myslieť, rýchlo a účinne riešiť problémy, vedieť komunikovať a prezentovať svoju prácu na verejnosti.</w:t>
      </w:r>
    </w:p>
    <w:p w:rsidR="00977B50" w:rsidRPr="007102A2" w:rsidRDefault="00977B50" w:rsidP="00524515">
      <w:pPr>
        <w:autoSpaceDE w:val="0"/>
        <w:spacing w:after="0"/>
        <w:ind w:firstLine="566"/>
        <w:jc w:val="both"/>
        <w:rPr>
          <w:rFonts w:ascii="Times New Roman" w:hAnsi="Times New Roman"/>
          <w:sz w:val="24"/>
          <w:szCs w:val="24"/>
          <w:lang w:val="sk-SK"/>
        </w:rPr>
      </w:pP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sz w:val="24"/>
          <w:szCs w:val="24"/>
          <w:lang w:val="sk-SK"/>
        </w:rPr>
        <w:t>zvýšiť IKT gramotnosť nielen u žiakov, ale i u pedagogických pracovníkov</w:t>
      </w: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sz w:val="24"/>
          <w:szCs w:val="24"/>
          <w:lang w:val="sk-SK"/>
        </w:rPr>
        <w:t>učiť žiakov dobre ovládať slovenský jazyk, venovať sa kultúre písomného a ústneho vyjadrovania</w:t>
      </w: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sz w:val="24"/>
          <w:szCs w:val="24"/>
          <w:lang w:val="sk-SK"/>
        </w:rPr>
        <w:t xml:space="preserve">zabezpečiť kvalitnú prípravu žiakov v cudzích jazykoch so zreteľom na možnosti školy so zameraním na komunikatívnosť a s ohľadom na schopnosti jednotlivých žiakov </w:t>
      </w: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sz w:val="24"/>
          <w:szCs w:val="24"/>
          <w:lang w:val="sk-SK"/>
        </w:rPr>
        <w:t>nadviazať a rozvíjať kontakty so žiakmi iných krajín prostredníctvom internetu, výletov, exkurzií, športových a kultúrnych podujatí</w:t>
      </w: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sz w:val="24"/>
          <w:szCs w:val="24"/>
          <w:lang w:val="sk-SK"/>
        </w:rPr>
        <w:t>podporovať ďalšie vzdelávanie učiteľov v oblasti cudzích jazykov</w:t>
      </w: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sz w:val="24"/>
          <w:szCs w:val="24"/>
          <w:lang w:val="sk-SK"/>
        </w:rPr>
        <w:t>formovať u žiakov tvorivý životný štýl, vnútornú motiváciu, emocionálnu inteligenciu, sociálne cítenie a hodnotové orientácie</w:t>
      </w: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sz w:val="24"/>
          <w:szCs w:val="24"/>
          <w:lang w:val="sk-SK"/>
        </w:rPr>
        <w:t>viesť žiakov k vnímaniu umenia, k porozumeniu jednotlivých druhov a vedieť sa nimi vyjadrovať</w:t>
      </w: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sz w:val="24"/>
          <w:szCs w:val="24"/>
          <w:lang w:val="sk-SK"/>
        </w:rPr>
        <w:t>vychovávať žiakov v duchu humanistických princípov, podporovať talenty, osobnosť a záujmy každého žiaka</w:t>
      </w: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sz w:val="24"/>
          <w:szCs w:val="24"/>
          <w:lang w:val="sk-SK"/>
        </w:rPr>
        <w:t>zabezpečiť podmienky vzdelávania pre žiakov so špeciálnymi výchovno – vzdelávacími potrebami tak, aby mali  rovnocenný prístup vo vzdelávaní</w:t>
      </w:r>
    </w:p>
    <w:p w:rsidR="00977B50" w:rsidRPr="007102A2" w:rsidRDefault="00977B50" w:rsidP="00524515">
      <w:pPr>
        <w:numPr>
          <w:ilvl w:val="0"/>
          <w:numId w:val="2"/>
        </w:numPr>
        <w:autoSpaceDE w:val="0"/>
        <w:spacing w:after="0"/>
        <w:jc w:val="both"/>
        <w:rPr>
          <w:rFonts w:ascii="Times New Roman" w:hAnsi="Times New Roman"/>
          <w:sz w:val="24"/>
          <w:szCs w:val="24"/>
          <w:lang w:val="sk-SK"/>
        </w:rPr>
      </w:pPr>
      <w:r w:rsidRPr="007102A2">
        <w:rPr>
          <w:rFonts w:ascii="Times New Roman" w:hAnsi="Times New Roman"/>
          <w:iCs/>
          <w:sz w:val="24"/>
          <w:szCs w:val="24"/>
          <w:lang w:val="sk-SK"/>
        </w:rPr>
        <w:t>v spolupráci s rodi</w:t>
      </w:r>
      <w:r w:rsidRPr="007102A2">
        <w:rPr>
          <w:rFonts w:ascii="Times New Roman" w:hAnsi="Times New Roman"/>
          <w:sz w:val="24"/>
          <w:szCs w:val="24"/>
          <w:lang w:val="sk-SK"/>
        </w:rPr>
        <w:t>č</w:t>
      </w:r>
      <w:r w:rsidRPr="007102A2">
        <w:rPr>
          <w:rFonts w:ascii="Times New Roman" w:hAnsi="Times New Roman"/>
          <w:iCs/>
          <w:sz w:val="24"/>
          <w:szCs w:val="24"/>
          <w:lang w:val="sk-SK"/>
        </w:rPr>
        <w:t xml:space="preserve">mi žiakov školy vychovaťpracovitých, zodpovedných, morálne vyspelých a slobodných </w:t>
      </w:r>
      <w:r w:rsidRPr="007102A2">
        <w:rPr>
          <w:rFonts w:ascii="Times New Roman" w:hAnsi="Times New Roman"/>
          <w:sz w:val="24"/>
          <w:szCs w:val="24"/>
          <w:lang w:val="sk-SK"/>
        </w:rPr>
        <w:t>ľ</w:t>
      </w:r>
      <w:r w:rsidRPr="007102A2">
        <w:rPr>
          <w:rFonts w:ascii="Times New Roman" w:hAnsi="Times New Roman"/>
          <w:iCs/>
          <w:sz w:val="24"/>
          <w:szCs w:val="24"/>
          <w:lang w:val="sk-SK"/>
        </w:rPr>
        <w:t>udí</w:t>
      </w:r>
    </w:p>
    <w:p w:rsidR="007102A2" w:rsidRDefault="007102A2" w:rsidP="007102A2">
      <w:pPr>
        <w:autoSpaceDE w:val="0"/>
        <w:spacing w:after="0"/>
        <w:jc w:val="both"/>
        <w:rPr>
          <w:rFonts w:ascii="Times New Roman" w:hAnsi="Times New Roman"/>
          <w:iCs/>
          <w:sz w:val="24"/>
          <w:szCs w:val="24"/>
          <w:lang w:val="sk-SK"/>
        </w:rPr>
      </w:pPr>
    </w:p>
    <w:p w:rsidR="007102A2" w:rsidRDefault="007102A2" w:rsidP="007102A2">
      <w:pPr>
        <w:autoSpaceDE w:val="0"/>
        <w:spacing w:after="0"/>
        <w:jc w:val="both"/>
        <w:rPr>
          <w:rFonts w:ascii="Times New Roman" w:hAnsi="Times New Roman"/>
          <w:iCs/>
          <w:sz w:val="24"/>
          <w:szCs w:val="24"/>
          <w:lang w:val="sk-SK"/>
        </w:rPr>
      </w:pPr>
    </w:p>
    <w:p w:rsidR="007102A2" w:rsidRDefault="007102A2" w:rsidP="007102A2">
      <w:pPr>
        <w:autoSpaceDE w:val="0"/>
        <w:spacing w:after="0"/>
        <w:jc w:val="both"/>
        <w:rPr>
          <w:rFonts w:ascii="Times New Roman" w:hAnsi="Times New Roman"/>
          <w:iCs/>
          <w:sz w:val="24"/>
          <w:szCs w:val="24"/>
          <w:lang w:val="sk-SK"/>
        </w:rPr>
      </w:pPr>
    </w:p>
    <w:p w:rsidR="007102A2" w:rsidRDefault="007102A2" w:rsidP="007102A2">
      <w:pPr>
        <w:autoSpaceDE w:val="0"/>
        <w:spacing w:after="0"/>
        <w:jc w:val="both"/>
        <w:rPr>
          <w:rFonts w:ascii="Times New Roman" w:hAnsi="Times New Roman"/>
          <w:iCs/>
          <w:sz w:val="24"/>
          <w:szCs w:val="24"/>
          <w:lang w:val="sk-SK"/>
        </w:rPr>
      </w:pPr>
    </w:p>
    <w:p w:rsidR="007102A2" w:rsidRDefault="007102A2" w:rsidP="007102A2">
      <w:pPr>
        <w:autoSpaceDE w:val="0"/>
        <w:spacing w:after="0"/>
        <w:jc w:val="both"/>
        <w:rPr>
          <w:rFonts w:ascii="Times New Roman" w:hAnsi="Times New Roman"/>
          <w:iCs/>
          <w:sz w:val="24"/>
          <w:szCs w:val="24"/>
          <w:lang w:val="sk-SK"/>
        </w:rPr>
      </w:pPr>
    </w:p>
    <w:p w:rsidR="007102A2" w:rsidRPr="007102A2" w:rsidRDefault="007102A2" w:rsidP="007102A2">
      <w:pPr>
        <w:autoSpaceDE w:val="0"/>
        <w:spacing w:after="0"/>
        <w:jc w:val="both"/>
        <w:rPr>
          <w:rFonts w:ascii="Times New Roman" w:hAnsi="Times New Roman"/>
          <w:iCs/>
          <w:sz w:val="24"/>
          <w:szCs w:val="24"/>
          <w:lang w:val="sk-SK"/>
        </w:rPr>
      </w:pPr>
    </w:p>
    <w:bookmarkStart w:id="29" w:name="_Stupeň_vzdelania_dosiahnutý"/>
    <w:bookmarkEnd w:id="29"/>
    <w:p w:rsidR="00D20AB3" w:rsidRPr="007102A2" w:rsidRDefault="00A47704" w:rsidP="00BA12B8">
      <w:pPr>
        <w:pStyle w:val="Nadpis5"/>
        <w:numPr>
          <w:ilvl w:val="0"/>
          <w:numId w:val="63"/>
        </w:numPr>
        <w:spacing w:after="240" w:line="276" w:lineRule="auto"/>
        <w:jc w:val="both"/>
        <w:rPr>
          <w:rFonts w:ascii="Times New Roman" w:hAnsi="Times New Roman"/>
          <w:sz w:val="28"/>
          <w:szCs w:val="28"/>
        </w:rPr>
      </w:pPr>
      <w:r>
        <w:lastRenderedPageBreak/>
        <w:fldChar w:fldCharType="begin"/>
      </w:r>
      <w:r w:rsidR="00E601B1">
        <w:instrText>HYPERLINK \l "_OBSAH"</w:instrText>
      </w:r>
      <w:r>
        <w:fldChar w:fldCharType="separate"/>
      </w:r>
      <w:bookmarkStart w:id="30" w:name="_Ref496299339"/>
      <w:bookmarkStart w:id="31" w:name="_Toc21763930"/>
      <w:r w:rsidR="00821257" w:rsidRPr="007102A2">
        <w:rPr>
          <w:rFonts w:ascii="Times New Roman" w:hAnsi="Times New Roman"/>
          <w:b/>
          <w:color w:val="1F497D" w:themeColor="text2"/>
          <w:sz w:val="28"/>
          <w:szCs w:val="28"/>
        </w:rPr>
        <w:t>Stupeň vzdelania dosiahnutý absolvovaním</w:t>
      </w:r>
      <w:r w:rsidR="00880021">
        <w:rPr>
          <w:rFonts w:ascii="Times New Roman" w:hAnsi="Times New Roman"/>
          <w:b/>
          <w:color w:val="1F497D" w:themeColor="text2"/>
          <w:sz w:val="28"/>
          <w:szCs w:val="28"/>
        </w:rPr>
        <w:t xml:space="preserve"> </w:t>
      </w:r>
      <w:r w:rsidR="00821257" w:rsidRPr="007102A2">
        <w:rPr>
          <w:rFonts w:ascii="Times New Roman" w:hAnsi="Times New Roman"/>
          <w:b/>
          <w:color w:val="1F497D" w:themeColor="text2"/>
          <w:sz w:val="28"/>
          <w:szCs w:val="28"/>
        </w:rPr>
        <w:t>ŠkVP</w:t>
      </w:r>
      <w:bookmarkEnd w:id="30"/>
      <w:bookmarkEnd w:id="31"/>
      <w:r>
        <w:fldChar w:fldCharType="end"/>
      </w:r>
    </w:p>
    <w:p w:rsidR="00977B50" w:rsidRPr="007102A2" w:rsidRDefault="00977B50" w:rsidP="00524515">
      <w:pPr>
        <w:pStyle w:val="Bezriadkovania1"/>
        <w:spacing w:before="240"/>
        <w:jc w:val="both"/>
        <w:rPr>
          <w:rFonts w:ascii="Times New Roman" w:hAnsi="Times New Roman"/>
          <w:iCs/>
          <w:sz w:val="24"/>
          <w:szCs w:val="24"/>
        </w:rPr>
      </w:pPr>
      <w:r w:rsidRPr="007102A2">
        <w:rPr>
          <w:rFonts w:ascii="Times New Roman" w:hAnsi="Times New Roman"/>
          <w:b/>
          <w:iCs/>
          <w:sz w:val="24"/>
          <w:szCs w:val="24"/>
        </w:rPr>
        <w:t>Stupeň získaného vzdelania v ZŠ</w:t>
      </w:r>
      <w:r w:rsidRPr="007102A2">
        <w:rPr>
          <w:rFonts w:ascii="Times New Roman" w:hAnsi="Times New Roman"/>
          <w:iCs/>
          <w:sz w:val="24"/>
          <w:szCs w:val="24"/>
        </w:rPr>
        <w:t>:</w:t>
      </w:r>
    </w:p>
    <w:p w:rsidR="00977B50" w:rsidRPr="007102A2" w:rsidRDefault="00977B50" w:rsidP="00524515">
      <w:pPr>
        <w:pStyle w:val="Bezriadkovania1"/>
        <w:spacing w:after="0"/>
        <w:jc w:val="both"/>
        <w:rPr>
          <w:rFonts w:ascii="Times New Roman" w:hAnsi="Times New Roman"/>
          <w:iCs/>
          <w:sz w:val="24"/>
          <w:szCs w:val="24"/>
        </w:rPr>
      </w:pPr>
      <w:r w:rsidRPr="007102A2">
        <w:rPr>
          <w:rFonts w:ascii="Times New Roman" w:hAnsi="Times New Roman"/>
          <w:iCs/>
          <w:sz w:val="24"/>
          <w:szCs w:val="24"/>
        </w:rPr>
        <w:t>Primárne vzdelanie – 1. stupeň – 1.- 4. ročník</w:t>
      </w:r>
    </w:p>
    <w:p w:rsidR="00977B50" w:rsidRPr="007102A2" w:rsidRDefault="00977B50" w:rsidP="00524515">
      <w:pPr>
        <w:pStyle w:val="Bezriadkovania1"/>
        <w:jc w:val="both"/>
        <w:rPr>
          <w:rFonts w:ascii="Times New Roman" w:hAnsi="Times New Roman"/>
          <w:iCs/>
          <w:sz w:val="24"/>
          <w:szCs w:val="24"/>
        </w:rPr>
      </w:pPr>
      <w:r w:rsidRPr="007102A2">
        <w:rPr>
          <w:rFonts w:ascii="Times New Roman" w:hAnsi="Times New Roman"/>
          <w:iCs/>
          <w:sz w:val="24"/>
          <w:szCs w:val="24"/>
        </w:rPr>
        <w:t>Nižšie stredné vzdelanie – 2. stupeň – 5.- 9. ročník</w:t>
      </w: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b/>
          <w:sz w:val="24"/>
          <w:szCs w:val="24"/>
          <w:lang w:val="sk-SK"/>
        </w:rPr>
        <w:t>Primárne vzdelanie</w:t>
      </w:r>
      <w:r w:rsidRPr="007102A2">
        <w:rPr>
          <w:rFonts w:ascii="Times New Roman" w:hAnsi="Times New Roman"/>
          <w:sz w:val="24"/>
          <w:szCs w:val="24"/>
          <w:lang w:val="sk-SK"/>
        </w:rPr>
        <w:t xml:space="preserve"> v základnej škole – žiak ho získa úspešným absolvovaním poslednej časti vzdelávacieho programu pre 1. stupeň základnej školy, žiak s mentálnym postihnutím absolvovaním posledného ročníka základnej školy. Dokladom o získanom stupni je vysvedčenie s doložkou. Absolvent programu primárneho vzdelávania pokračuje na nadväzujúcom stupni nižšieho sekundárneho vzdelávania alebo v adekvátnom ročníku 8-ročného gymnázia.</w:t>
      </w:r>
    </w:p>
    <w:p w:rsidR="00977B50" w:rsidRPr="007102A2" w:rsidRDefault="00977B50" w:rsidP="00524515">
      <w:pPr>
        <w:spacing w:after="0"/>
        <w:jc w:val="both"/>
        <w:rPr>
          <w:rFonts w:ascii="Times New Roman" w:hAnsi="Times New Roman"/>
          <w:sz w:val="24"/>
          <w:szCs w:val="24"/>
          <w:lang w:val="sk-SK"/>
        </w:rPr>
      </w:pP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b/>
          <w:sz w:val="24"/>
          <w:szCs w:val="24"/>
          <w:lang w:val="sk-SK"/>
        </w:rPr>
        <w:t>Nižšie sekundárne vzdelanie</w:t>
      </w:r>
      <w:r w:rsidRPr="007102A2">
        <w:rPr>
          <w:rFonts w:ascii="Times New Roman" w:hAnsi="Times New Roman"/>
          <w:sz w:val="24"/>
          <w:szCs w:val="24"/>
          <w:lang w:val="sk-SK"/>
        </w:rPr>
        <w:t xml:space="preserve"> – žiak ho získa úspešným absolvovaním posledného ročníka ucelenej časti vzdelávacieho programu odboru vzdelávania pre 2. stupeň základnej školy alebo úspešným absolvovaním štvrtého ročníka osemročného vzdelávacieho programu odboru vzdelávania v strednej škole alebo absolvovaním tretieho ročníka vzdelávacieho programu praktickej školy. Dokladom o získanom stupni vzdelania je vysvedčenie s doložkou, ktoré je podmienkou pre ďalšie vzdelávanie na vyššom stupni.</w:t>
      </w:r>
    </w:p>
    <w:p w:rsidR="00977B50" w:rsidRPr="007102A2" w:rsidRDefault="00977B50" w:rsidP="00524515">
      <w:pPr>
        <w:spacing w:after="0"/>
        <w:jc w:val="both"/>
        <w:rPr>
          <w:rFonts w:ascii="Times New Roman" w:hAnsi="Times New Roman"/>
          <w:sz w:val="24"/>
          <w:szCs w:val="24"/>
          <w:lang w:val="sk-SK"/>
        </w:rPr>
      </w:pPr>
    </w:p>
    <w:p w:rsidR="00977B50" w:rsidRPr="007102A2" w:rsidRDefault="00977B50" w:rsidP="00524515">
      <w:pPr>
        <w:pStyle w:val="Bezriadkovania1"/>
        <w:jc w:val="both"/>
        <w:rPr>
          <w:rFonts w:ascii="Times New Roman" w:hAnsi="Times New Roman"/>
          <w:iCs/>
          <w:sz w:val="24"/>
          <w:szCs w:val="24"/>
        </w:rPr>
      </w:pPr>
      <w:r w:rsidRPr="007102A2">
        <w:rPr>
          <w:rFonts w:ascii="Times New Roman" w:hAnsi="Times New Roman"/>
          <w:b/>
          <w:iCs/>
          <w:sz w:val="24"/>
          <w:szCs w:val="24"/>
        </w:rPr>
        <w:t>Spôsob, podmienky ukončenie výchovy a vzdelávania a vydávanie dokladu o vzdelaní:</w:t>
      </w:r>
    </w:p>
    <w:p w:rsidR="00977B50" w:rsidRPr="007102A2" w:rsidRDefault="00977B50" w:rsidP="00524515">
      <w:pPr>
        <w:pStyle w:val="Bezriadkovania1"/>
        <w:jc w:val="both"/>
        <w:rPr>
          <w:rFonts w:ascii="Times New Roman" w:hAnsi="Times New Roman"/>
          <w:iCs/>
          <w:sz w:val="24"/>
          <w:szCs w:val="24"/>
        </w:rPr>
      </w:pPr>
      <w:r w:rsidRPr="007102A2">
        <w:rPr>
          <w:rFonts w:ascii="Times New Roman" w:hAnsi="Times New Roman"/>
          <w:iCs/>
          <w:sz w:val="24"/>
          <w:szCs w:val="24"/>
          <w:u w:val="single"/>
        </w:rPr>
        <w:t>Primárne vzdelanie</w:t>
      </w:r>
      <w:r w:rsidRPr="007102A2">
        <w:rPr>
          <w:rFonts w:ascii="Times New Roman" w:hAnsi="Times New Roman"/>
          <w:iCs/>
          <w:sz w:val="24"/>
          <w:szCs w:val="24"/>
        </w:rPr>
        <w:t xml:space="preserve"> získa žiak úspešným absolvovaním 4. ročníka ZŠ. Dokladom o získanom vzdelaní je vysvedčenie s doložkou – „ Žiak/žiačka  získal/získala primárne vzdelanie“.</w:t>
      </w:r>
    </w:p>
    <w:p w:rsidR="00977B50" w:rsidRPr="007102A2" w:rsidRDefault="00977B50" w:rsidP="00524515">
      <w:pPr>
        <w:jc w:val="both"/>
        <w:rPr>
          <w:rFonts w:ascii="Times New Roman" w:hAnsi="Times New Roman"/>
          <w:sz w:val="24"/>
          <w:szCs w:val="24"/>
        </w:rPr>
      </w:pPr>
      <w:proofErr w:type="gramStart"/>
      <w:r w:rsidRPr="007102A2">
        <w:rPr>
          <w:rFonts w:ascii="Times New Roman" w:hAnsi="Times New Roman"/>
          <w:iCs/>
          <w:sz w:val="24"/>
          <w:szCs w:val="24"/>
          <w:u w:val="single"/>
        </w:rPr>
        <w:t>Nižšie stredné vzdelanie</w:t>
      </w:r>
      <w:r w:rsidRPr="007102A2">
        <w:rPr>
          <w:rFonts w:ascii="Times New Roman" w:hAnsi="Times New Roman"/>
          <w:iCs/>
          <w:sz w:val="24"/>
          <w:szCs w:val="24"/>
        </w:rPr>
        <w:t xml:space="preserve"> získa žiak úsešným absolvovaním 9.ročníka ZŠ.</w:t>
      </w:r>
      <w:proofErr w:type="gramEnd"/>
      <w:r w:rsidRPr="007102A2">
        <w:rPr>
          <w:rFonts w:ascii="Times New Roman" w:hAnsi="Times New Roman"/>
          <w:iCs/>
          <w:sz w:val="24"/>
          <w:szCs w:val="24"/>
        </w:rPr>
        <w:t xml:space="preserve"> Dokladom o získanom vzdelaní je vysvedčenie s doložkou – „ Žiak/</w:t>
      </w:r>
      <w:proofErr w:type="gramStart"/>
      <w:r w:rsidRPr="007102A2">
        <w:rPr>
          <w:rFonts w:ascii="Times New Roman" w:hAnsi="Times New Roman"/>
          <w:iCs/>
          <w:sz w:val="24"/>
          <w:szCs w:val="24"/>
        </w:rPr>
        <w:t>žiačka  získal</w:t>
      </w:r>
      <w:proofErr w:type="gramEnd"/>
      <w:r w:rsidRPr="007102A2">
        <w:rPr>
          <w:rFonts w:ascii="Times New Roman" w:hAnsi="Times New Roman"/>
          <w:iCs/>
          <w:sz w:val="24"/>
          <w:szCs w:val="24"/>
        </w:rPr>
        <w:t>/získala nižšie stredné vzdelanie“.</w:t>
      </w:r>
    </w:p>
    <w:p w:rsidR="00821257" w:rsidRPr="007102A2" w:rsidRDefault="00821257" w:rsidP="00524515">
      <w:pPr>
        <w:pStyle w:val="Bezriadkovania1"/>
        <w:spacing w:after="0"/>
        <w:ind w:left="720"/>
        <w:jc w:val="both"/>
        <w:rPr>
          <w:rFonts w:ascii="Times New Roman" w:hAnsi="Times New Roman"/>
          <w:b/>
          <w:i/>
          <w:sz w:val="24"/>
          <w:szCs w:val="24"/>
        </w:rPr>
      </w:pPr>
    </w:p>
    <w:bookmarkStart w:id="32" w:name="_Vlastné_zameranie_školy"/>
    <w:bookmarkEnd w:id="32"/>
    <w:p w:rsidR="00FD5E8C" w:rsidRPr="007102A2" w:rsidRDefault="00A47704" w:rsidP="00BA12B8">
      <w:pPr>
        <w:pStyle w:val="Nadpis5"/>
        <w:numPr>
          <w:ilvl w:val="0"/>
          <w:numId w:val="63"/>
        </w:numPr>
        <w:spacing w:line="276" w:lineRule="auto"/>
        <w:jc w:val="both"/>
        <w:rPr>
          <w:rFonts w:ascii="Times New Roman" w:hAnsi="Times New Roman"/>
          <w:b/>
          <w:sz w:val="28"/>
          <w:szCs w:val="28"/>
        </w:rPr>
      </w:pPr>
      <w:r>
        <w:fldChar w:fldCharType="begin"/>
      </w:r>
      <w:r w:rsidR="00E601B1">
        <w:instrText>HYPERLINK \l "_OBSAH"</w:instrText>
      </w:r>
      <w:r>
        <w:fldChar w:fldCharType="separate"/>
      </w:r>
      <w:bookmarkStart w:id="33" w:name="_Ref496299354"/>
      <w:bookmarkStart w:id="34" w:name="_Toc21763931"/>
      <w:r w:rsidR="00D20AB3" w:rsidRPr="007102A2">
        <w:rPr>
          <w:rFonts w:ascii="Times New Roman" w:hAnsi="Times New Roman"/>
          <w:b/>
          <w:color w:val="1F497D" w:themeColor="text2"/>
          <w:sz w:val="28"/>
          <w:szCs w:val="28"/>
        </w:rPr>
        <w:t>Vlastné zameranie školy</w:t>
      </w:r>
      <w:bookmarkEnd w:id="33"/>
      <w:bookmarkEnd w:id="34"/>
      <w:r>
        <w:fldChar w:fldCharType="end"/>
      </w:r>
    </w:p>
    <w:p w:rsidR="00977B50" w:rsidRPr="007102A2" w:rsidRDefault="00977B50" w:rsidP="00524515">
      <w:pPr>
        <w:pStyle w:val="Bezriadkovania1"/>
        <w:spacing w:before="240"/>
        <w:ind w:firstLine="709"/>
        <w:jc w:val="both"/>
        <w:rPr>
          <w:rFonts w:ascii="Times New Roman" w:hAnsi="Times New Roman"/>
          <w:color w:val="000000"/>
          <w:sz w:val="24"/>
          <w:szCs w:val="24"/>
        </w:rPr>
      </w:pPr>
      <w:r w:rsidRPr="007102A2">
        <w:rPr>
          <w:rFonts w:ascii="Times New Roman" w:hAnsi="Times New Roman"/>
          <w:color w:val="000000"/>
          <w:sz w:val="24"/>
          <w:szCs w:val="24"/>
        </w:rPr>
        <w:t>Vzhľadom k tomu, že našu základnú školu navštevujú žiaci z rozdielneho  sociálneho prostredia, s rôznymi schopnosťami a záujmami a hlásia sa na stredné školy a odborné učilištia rôzneho typu, je zameranie našej školy všeobecné. Chceme sa venovať našim žiakom po stránke humanitnej, prírodovednej, telovýchovnej, ale i sociálnej,  aby sme ich čo najlepšie  pripravili na ďalší stupeň vzdelávania a  pomohli im pri výbere povolania.</w:t>
      </w:r>
    </w:p>
    <w:p w:rsidR="00977B50" w:rsidRPr="007102A2" w:rsidRDefault="00977B50" w:rsidP="00524515">
      <w:pPr>
        <w:spacing w:before="240"/>
        <w:jc w:val="both"/>
        <w:rPr>
          <w:rFonts w:ascii="Times New Roman" w:hAnsi="Times New Roman"/>
          <w:b/>
          <w:i/>
          <w:sz w:val="24"/>
          <w:szCs w:val="24"/>
          <w:lang w:val="sk-SK"/>
        </w:rPr>
      </w:pPr>
      <w:r w:rsidRPr="007102A2">
        <w:rPr>
          <w:rFonts w:ascii="Times New Roman" w:hAnsi="Times New Roman"/>
          <w:b/>
          <w:i/>
          <w:sz w:val="24"/>
          <w:szCs w:val="24"/>
          <w:lang w:val="sk-SK"/>
        </w:rPr>
        <w:t>Naše zameranie vychádza:</w:t>
      </w:r>
    </w:p>
    <w:p w:rsidR="00977B50" w:rsidRPr="007102A2" w:rsidRDefault="00977B50" w:rsidP="00524515">
      <w:pPr>
        <w:numPr>
          <w:ilvl w:val="0"/>
          <w:numId w:val="19"/>
        </w:numPr>
        <w:spacing w:after="0"/>
        <w:jc w:val="both"/>
        <w:rPr>
          <w:rFonts w:ascii="Times New Roman" w:hAnsi="Times New Roman"/>
          <w:sz w:val="24"/>
          <w:szCs w:val="24"/>
          <w:lang w:val="sk-SK"/>
        </w:rPr>
      </w:pPr>
      <w:r w:rsidRPr="007102A2">
        <w:rPr>
          <w:rFonts w:ascii="Times New Roman" w:hAnsi="Times New Roman"/>
          <w:sz w:val="24"/>
          <w:szCs w:val="24"/>
          <w:lang w:val="sk-SK"/>
        </w:rPr>
        <w:t>z podmienok výchovno- vyučovacieho procesu a výchovno-vyučovacích výsledkov,</w:t>
      </w:r>
    </w:p>
    <w:p w:rsidR="00977B50" w:rsidRPr="007102A2" w:rsidRDefault="00977B50" w:rsidP="00524515">
      <w:pPr>
        <w:numPr>
          <w:ilvl w:val="0"/>
          <w:numId w:val="19"/>
        </w:numPr>
        <w:spacing w:after="0"/>
        <w:jc w:val="both"/>
        <w:rPr>
          <w:rFonts w:ascii="Times New Roman" w:hAnsi="Times New Roman"/>
          <w:sz w:val="24"/>
          <w:szCs w:val="24"/>
          <w:lang w:val="sk-SK"/>
        </w:rPr>
      </w:pPr>
      <w:r w:rsidRPr="007102A2">
        <w:rPr>
          <w:rFonts w:ascii="Times New Roman" w:hAnsi="Times New Roman"/>
          <w:sz w:val="24"/>
          <w:szCs w:val="24"/>
          <w:lang w:val="sk-SK"/>
        </w:rPr>
        <w:t>z požiadaviek spoločnosti,</w:t>
      </w:r>
    </w:p>
    <w:p w:rsidR="00977B50" w:rsidRPr="007102A2" w:rsidRDefault="00977B50" w:rsidP="00524515">
      <w:pPr>
        <w:numPr>
          <w:ilvl w:val="0"/>
          <w:numId w:val="19"/>
        </w:numPr>
        <w:spacing w:after="0"/>
        <w:jc w:val="both"/>
        <w:rPr>
          <w:rFonts w:ascii="Times New Roman" w:hAnsi="Times New Roman"/>
          <w:sz w:val="24"/>
          <w:szCs w:val="24"/>
          <w:lang w:val="sk-SK"/>
        </w:rPr>
      </w:pPr>
      <w:r w:rsidRPr="007102A2">
        <w:rPr>
          <w:rFonts w:ascii="Times New Roman" w:hAnsi="Times New Roman"/>
          <w:sz w:val="24"/>
          <w:szCs w:val="24"/>
          <w:lang w:val="sk-SK"/>
        </w:rPr>
        <w:lastRenderedPageBreak/>
        <w:t>z globálnych, regionálnych a miestnych podmienok a osobitostí,</w:t>
      </w:r>
    </w:p>
    <w:p w:rsidR="00977B50" w:rsidRPr="007102A2" w:rsidRDefault="00977B50" w:rsidP="00524515">
      <w:pPr>
        <w:numPr>
          <w:ilvl w:val="0"/>
          <w:numId w:val="19"/>
        </w:numPr>
        <w:spacing w:after="0"/>
        <w:jc w:val="both"/>
        <w:rPr>
          <w:rFonts w:ascii="Times New Roman" w:hAnsi="Times New Roman"/>
          <w:sz w:val="24"/>
          <w:szCs w:val="24"/>
          <w:lang w:val="sk-SK"/>
        </w:rPr>
      </w:pPr>
      <w:r w:rsidRPr="007102A2">
        <w:rPr>
          <w:rFonts w:ascii="Times New Roman" w:hAnsi="Times New Roman"/>
          <w:sz w:val="24"/>
          <w:szCs w:val="24"/>
          <w:lang w:val="sk-SK"/>
        </w:rPr>
        <w:t>z kultúrnych tradícií regiónu.</w:t>
      </w:r>
    </w:p>
    <w:p w:rsidR="00977B50" w:rsidRPr="007102A2" w:rsidRDefault="00977B50" w:rsidP="00524515">
      <w:pPr>
        <w:spacing w:after="0"/>
        <w:ind w:left="786"/>
        <w:jc w:val="both"/>
        <w:rPr>
          <w:rFonts w:ascii="Times New Roman" w:hAnsi="Times New Roman"/>
          <w:sz w:val="24"/>
          <w:szCs w:val="24"/>
          <w:lang w:val="sk-SK"/>
        </w:rPr>
      </w:pPr>
    </w:p>
    <w:p w:rsidR="00977B50" w:rsidRPr="007102A2" w:rsidRDefault="00977B50" w:rsidP="00524515">
      <w:pPr>
        <w:jc w:val="both"/>
        <w:rPr>
          <w:rFonts w:ascii="Times New Roman" w:hAnsi="Times New Roman"/>
          <w:b/>
          <w:i/>
          <w:sz w:val="24"/>
          <w:szCs w:val="24"/>
          <w:lang w:val="sk-SK"/>
        </w:rPr>
      </w:pPr>
      <w:r w:rsidRPr="007102A2">
        <w:rPr>
          <w:rFonts w:ascii="Times New Roman" w:hAnsi="Times New Roman"/>
          <w:b/>
          <w:i/>
          <w:sz w:val="24"/>
          <w:szCs w:val="24"/>
          <w:lang w:val="sk-SK"/>
        </w:rPr>
        <w:t>Vo svojom zameraní sa škola usiluje:</w:t>
      </w:r>
    </w:p>
    <w:p w:rsidR="00977B50" w:rsidRPr="007102A2" w:rsidRDefault="00977B50" w:rsidP="00BA12B8">
      <w:pPr>
        <w:numPr>
          <w:ilvl w:val="0"/>
          <w:numId w:val="34"/>
        </w:numPr>
        <w:spacing w:after="0"/>
        <w:jc w:val="both"/>
        <w:rPr>
          <w:rFonts w:ascii="Times New Roman" w:hAnsi="Times New Roman"/>
          <w:sz w:val="24"/>
          <w:szCs w:val="24"/>
          <w:lang w:val="sk-SK"/>
        </w:rPr>
      </w:pPr>
      <w:r w:rsidRPr="007102A2">
        <w:rPr>
          <w:rFonts w:ascii="Times New Roman" w:hAnsi="Times New Roman"/>
          <w:sz w:val="24"/>
          <w:szCs w:val="24"/>
          <w:lang w:val="sk-SK"/>
        </w:rPr>
        <w:t>vytvoriť prostredie, v ktorom môže uspieť každý žiak,</w:t>
      </w:r>
    </w:p>
    <w:p w:rsidR="00977B50" w:rsidRPr="007102A2" w:rsidRDefault="00977B50" w:rsidP="00BA12B8">
      <w:pPr>
        <w:numPr>
          <w:ilvl w:val="0"/>
          <w:numId w:val="34"/>
        </w:numPr>
        <w:spacing w:after="0"/>
        <w:jc w:val="both"/>
        <w:rPr>
          <w:rFonts w:ascii="Times New Roman" w:hAnsi="Times New Roman"/>
          <w:sz w:val="24"/>
          <w:szCs w:val="24"/>
          <w:lang w:val="sk-SK"/>
        </w:rPr>
      </w:pPr>
      <w:r w:rsidRPr="007102A2">
        <w:rPr>
          <w:rFonts w:ascii="Times New Roman" w:hAnsi="Times New Roman"/>
          <w:sz w:val="24"/>
          <w:szCs w:val="24"/>
          <w:lang w:val="sk-SK"/>
        </w:rPr>
        <w:t>zdôrazňovať potrebu vzdelávania pre život a prípravu na ďalšie štúdium,</w:t>
      </w:r>
    </w:p>
    <w:p w:rsidR="00977B50" w:rsidRPr="007102A2" w:rsidRDefault="00977B50" w:rsidP="00BA12B8">
      <w:pPr>
        <w:numPr>
          <w:ilvl w:val="0"/>
          <w:numId w:val="34"/>
        </w:numPr>
        <w:spacing w:after="0"/>
        <w:jc w:val="both"/>
        <w:rPr>
          <w:rFonts w:ascii="Times New Roman" w:hAnsi="Times New Roman"/>
          <w:sz w:val="24"/>
          <w:szCs w:val="24"/>
          <w:lang w:val="sk-SK"/>
        </w:rPr>
      </w:pPr>
      <w:r w:rsidRPr="007102A2">
        <w:rPr>
          <w:rFonts w:ascii="Times New Roman" w:hAnsi="Times New Roman"/>
          <w:sz w:val="24"/>
          <w:szCs w:val="24"/>
          <w:lang w:val="sk-SK"/>
        </w:rPr>
        <w:t>klásť dôraz na výchovu ku kultivovanému vystupovaniu, vzhľadu,</w:t>
      </w:r>
    </w:p>
    <w:p w:rsidR="00977B50" w:rsidRPr="007102A2" w:rsidRDefault="00977B50" w:rsidP="00BA12B8">
      <w:pPr>
        <w:numPr>
          <w:ilvl w:val="0"/>
          <w:numId w:val="34"/>
        </w:numPr>
        <w:spacing w:after="0"/>
        <w:jc w:val="both"/>
        <w:rPr>
          <w:rFonts w:ascii="Times New Roman" w:hAnsi="Times New Roman"/>
          <w:sz w:val="24"/>
          <w:szCs w:val="24"/>
          <w:lang w:val="sk-SK"/>
        </w:rPr>
      </w:pPr>
      <w:r w:rsidRPr="007102A2">
        <w:rPr>
          <w:rFonts w:ascii="Times New Roman" w:hAnsi="Times New Roman"/>
          <w:sz w:val="24"/>
          <w:szCs w:val="24"/>
          <w:lang w:val="sk-SK"/>
        </w:rPr>
        <w:t>v oblasti rozvoja záujmov sa orientovať na telesnú výchovu a šport v masovom i individuálnom rámci, na technickú výchovu a enviromentálnu výchovu v súvislosti s vytváraním priaznivého prostredia,</w:t>
      </w:r>
    </w:p>
    <w:p w:rsidR="00977B50" w:rsidRPr="007102A2" w:rsidRDefault="00977B50" w:rsidP="00BA12B8">
      <w:pPr>
        <w:numPr>
          <w:ilvl w:val="0"/>
          <w:numId w:val="34"/>
        </w:numPr>
        <w:spacing w:after="0"/>
        <w:jc w:val="both"/>
        <w:rPr>
          <w:rFonts w:ascii="Times New Roman" w:hAnsi="Times New Roman"/>
          <w:sz w:val="24"/>
          <w:szCs w:val="24"/>
          <w:lang w:val="sk-SK"/>
        </w:rPr>
      </w:pPr>
      <w:r w:rsidRPr="007102A2">
        <w:rPr>
          <w:rFonts w:ascii="Times New Roman" w:hAnsi="Times New Roman"/>
          <w:sz w:val="24"/>
          <w:szCs w:val="24"/>
          <w:lang w:val="sk-SK"/>
        </w:rPr>
        <w:t>usilovať sa o inkluzívne vzdelávanie – problematické najmä v multikultúrnom prostredí, o eliminovanie akýchkoľvek foriem diskriminácie, segregácie vytváraním podmienok pre účasť všetkých žiakov, vytváraním priateľskej atmosféry, zapájať každého do aktivít, vyhodnocovať aktívnych a úspešných žiakov</w:t>
      </w:r>
    </w:p>
    <w:p w:rsidR="00977B50" w:rsidRPr="007102A2" w:rsidRDefault="00977B50" w:rsidP="00BA12B8">
      <w:pPr>
        <w:numPr>
          <w:ilvl w:val="0"/>
          <w:numId w:val="34"/>
        </w:numPr>
        <w:spacing w:after="0"/>
        <w:jc w:val="both"/>
        <w:rPr>
          <w:rFonts w:ascii="Times New Roman" w:hAnsi="Times New Roman"/>
          <w:sz w:val="24"/>
          <w:szCs w:val="24"/>
          <w:lang w:val="sk-SK"/>
        </w:rPr>
      </w:pPr>
      <w:r w:rsidRPr="007102A2">
        <w:rPr>
          <w:rFonts w:ascii="Times New Roman" w:hAnsi="Times New Roman"/>
          <w:sz w:val="24"/>
          <w:szCs w:val="24"/>
          <w:lang w:val="sk-SK"/>
        </w:rPr>
        <w:t>posilňovať profilujúce predmety SJL a MAT v rámci prípravy na ďalšie vzdelávanie a život, s cieľom posilňovať enviromentálnu výchovu, posilňovať prírodovedné predmety na 1. a 2. stupni, v rámci rozvoja čitateľskej gramotnosti organizovať pravidelné návštevy divadelných predstavení, besedovať o nich a analyzovať ich, pripravovať žiakov na recitačnésúťaže,</w:t>
      </w:r>
    </w:p>
    <w:p w:rsidR="00977B50" w:rsidRPr="007102A2" w:rsidRDefault="00977B50" w:rsidP="00BA12B8">
      <w:pPr>
        <w:numPr>
          <w:ilvl w:val="0"/>
          <w:numId w:val="34"/>
        </w:numPr>
        <w:spacing w:after="0"/>
        <w:jc w:val="both"/>
        <w:rPr>
          <w:rFonts w:ascii="Times New Roman" w:hAnsi="Times New Roman"/>
          <w:sz w:val="24"/>
          <w:szCs w:val="24"/>
          <w:lang w:val="sk-SK"/>
        </w:rPr>
      </w:pPr>
      <w:r w:rsidRPr="007102A2">
        <w:rPr>
          <w:rFonts w:ascii="Times New Roman" w:hAnsi="Times New Roman"/>
          <w:sz w:val="24"/>
          <w:szCs w:val="24"/>
          <w:lang w:val="sk-SK"/>
        </w:rPr>
        <w:t>viesť žiakov k úcte a rešpektu k vlastnej rodine, regiónu a národu a  upozorňovať na nevyhnutnosť rešpektovať iných – získanie kompetenceií v tejto oblasti je súčasťou prierezových tém, prehlbujúceho učiva a blokového vyučovania.</w:t>
      </w:r>
    </w:p>
    <w:p w:rsidR="00977B50" w:rsidRPr="007102A2" w:rsidRDefault="00977B50" w:rsidP="00524515">
      <w:pPr>
        <w:spacing w:after="0"/>
        <w:jc w:val="both"/>
        <w:rPr>
          <w:rFonts w:ascii="Times New Roman" w:hAnsi="Times New Roman"/>
          <w:sz w:val="24"/>
          <w:szCs w:val="24"/>
          <w:lang w:val="sk-SK"/>
        </w:rPr>
      </w:pPr>
    </w:p>
    <w:p w:rsidR="00977B50" w:rsidRPr="007102A2" w:rsidRDefault="00977B50" w:rsidP="00524515">
      <w:pPr>
        <w:spacing w:after="0"/>
        <w:jc w:val="both"/>
        <w:rPr>
          <w:rFonts w:ascii="Times New Roman" w:hAnsi="Times New Roman"/>
          <w:sz w:val="24"/>
          <w:szCs w:val="24"/>
          <w:lang w:val="sk-SK"/>
        </w:rPr>
      </w:pPr>
      <w:proofErr w:type="gramStart"/>
      <w:r w:rsidRPr="007102A2">
        <w:rPr>
          <w:rFonts w:ascii="Times New Roman" w:hAnsi="Times New Roman"/>
          <w:sz w:val="24"/>
          <w:szCs w:val="24"/>
        </w:rPr>
        <w:t>Hlavnými partnermi pre spoluprácu so školou sú zriaďovateľ školy Obec Sekule, Združenie rodičov pri ZŠ Sekule a Rada školy pri ZŠ Sekule.</w:t>
      </w:r>
      <w:r w:rsidRPr="007102A2">
        <w:rPr>
          <w:rFonts w:ascii="Times New Roman" w:hAnsi="Times New Roman"/>
          <w:color w:val="000000"/>
          <w:sz w:val="24"/>
          <w:szCs w:val="24"/>
        </w:rPr>
        <w:t>Za prioritu považujeme spoluprácu so spoločenskými subjektami, ktorými sú predovšetkým spoločenské organizácie obidvoch obcí, s CPPPaP a ďalšími odborníkmi.</w:t>
      </w:r>
      <w:proofErr w:type="gramEnd"/>
    </w:p>
    <w:p w:rsidR="00977B50" w:rsidRPr="007102A2" w:rsidRDefault="00977B50" w:rsidP="00524515">
      <w:pPr>
        <w:pStyle w:val="Bezriadkovania1"/>
        <w:spacing w:after="0"/>
        <w:jc w:val="both"/>
        <w:outlineLvl w:val="0"/>
        <w:rPr>
          <w:rFonts w:ascii="Times New Roman" w:hAnsi="Times New Roman"/>
          <w:b/>
          <w:sz w:val="24"/>
          <w:szCs w:val="24"/>
        </w:rPr>
      </w:pPr>
      <w:bookmarkStart w:id="35" w:name="_Toc305160979"/>
      <w:bookmarkStart w:id="36" w:name="_Toc305162345"/>
    </w:p>
    <w:p w:rsidR="00977B50" w:rsidRPr="007102A2" w:rsidRDefault="00977B50" w:rsidP="00524515">
      <w:pPr>
        <w:pStyle w:val="Bezriadkovania1"/>
        <w:spacing w:after="0"/>
        <w:jc w:val="both"/>
        <w:outlineLvl w:val="0"/>
        <w:rPr>
          <w:rFonts w:ascii="Times New Roman" w:hAnsi="Times New Roman"/>
          <w:b/>
          <w:sz w:val="24"/>
          <w:szCs w:val="24"/>
        </w:rPr>
      </w:pPr>
      <w:r w:rsidRPr="007102A2">
        <w:rPr>
          <w:rFonts w:ascii="Times New Roman" w:hAnsi="Times New Roman"/>
          <w:b/>
          <w:sz w:val="24"/>
          <w:szCs w:val="24"/>
        </w:rPr>
        <w:t>Absolvent našej ZŠ by mal</w:t>
      </w:r>
      <w:bookmarkEnd w:id="35"/>
      <w:bookmarkEnd w:id="36"/>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 xml:space="preserve">dosiahnuť základnú úroveň motivovanosti k celoživotnému vzdelávaniu </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 xml:space="preserve">svojím spoločenským vystupovaním   reprezentovať školu a robiť jej dobré meno </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 xml:space="preserve">uplatňovať komunikáciu smerujúcu k vytváraniu dobrých vzťahov so spolužiakmi, </w:t>
      </w:r>
    </w:p>
    <w:p w:rsidR="00977B50" w:rsidRPr="007102A2" w:rsidRDefault="00977B50" w:rsidP="00524515">
      <w:pPr>
        <w:pStyle w:val="Bezriadkovania1"/>
        <w:spacing w:after="0"/>
        <w:ind w:left="720"/>
        <w:jc w:val="both"/>
        <w:rPr>
          <w:rFonts w:ascii="Times New Roman" w:hAnsi="Times New Roman"/>
          <w:sz w:val="24"/>
          <w:szCs w:val="24"/>
        </w:rPr>
      </w:pPr>
      <w:r w:rsidRPr="007102A2">
        <w:rPr>
          <w:rFonts w:ascii="Times New Roman" w:hAnsi="Times New Roman"/>
          <w:sz w:val="24"/>
          <w:szCs w:val="24"/>
        </w:rPr>
        <w:t>učiteľmi, rodičmi a s ostatnými ľuďmi, s ktorými prichádza do kontaktu</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na primeranej úrovni rozumieť hovorenému slovu, uplatniť sa v osobnej konverzácii v slovenskom aj v cudzom jazyku,  porozumieť textom a tiež tvoriť texty</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 xml:space="preserve">vidieť veci problémovo, kriticky myslieť pri hľadaní riešenia, obhájiť si svoje rozhodnutie,  byť si vedomý svojej zodpovednosti za riešenie problémov a užitočnosti </w:t>
      </w:r>
    </w:p>
    <w:p w:rsidR="00977B50" w:rsidRPr="007102A2" w:rsidRDefault="00977B50" w:rsidP="00524515">
      <w:pPr>
        <w:pStyle w:val="Bezriadkovania1"/>
        <w:spacing w:after="0"/>
        <w:ind w:left="720"/>
        <w:jc w:val="both"/>
        <w:rPr>
          <w:rFonts w:ascii="Times New Roman" w:hAnsi="Times New Roman"/>
          <w:sz w:val="24"/>
          <w:szCs w:val="24"/>
        </w:rPr>
      </w:pPr>
      <w:r w:rsidRPr="007102A2">
        <w:rPr>
          <w:rFonts w:ascii="Times New Roman" w:hAnsi="Times New Roman"/>
          <w:sz w:val="24"/>
          <w:szCs w:val="24"/>
        </w:rPr>
        <w:t>poučenia sa z chýb</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 xml:space="preserve">chápať význam a podstatu zákonov a spoločenských noriem, byť si vedomý svojich </w:t>
      </w:r>
    </w:p>
    <w:p w:rsidR="00977B50" w:rsidRPr="007102A2" w:rsidRDefault="00977B50" w:rsidP="00524515">
      <w:pPr>
        <w:pStyle w:val="Bezriadkovania1"/>
        <w:spacing w:after="0"/>
        <w:ind w:left="720"/>
        <w:jc w:val="both"/>
        <w:rPr>
          <w:rFonts w:ascii="Times New Roman" w:hAnsi="Times New Roman"/>
          <w:sz w:val="24"/>
          <w:szCs w:val="24"/>
        </w:rPr>
      </w:pPr>
      <w:r w:rsidRPr="007102A2">
        <w:rPr>
          <w:rFonts w:ascii="Times New Roman" w:hAnsi="Times New Roman"/>
          <w:sz w:val="24"/>
          <w:szCs w:val="24"/>
        </w:rPr>
        <w:lastRenderedPageBreak/>
        <w:t>práv a povinností v škole a mimo nej, rešpektovať práva ostatných ľudí</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 xml:space="preserve">zaujímať sa o dianie a   objektívne hodnotiť  svoju úlohu v škole, v rodine a   v spoločnosti, diskutovať a komunikovať o získaných poznatkoch v škole </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chápať základné ekologické a environmentálne súvislosti, rozvíjať fyzickú zdatnosť a byť schopný starať sa o  fyzické i psychické zdravie</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 xml:space="preserve">dokázať spolupracovať v skupine, akceptovať pravidlá  v tíme, prebrať zodpovednosť a   spoluzodpovednosť za výsledky spoločnej práce </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rozvíjať a používať matematické myslenie na riešenie rôznych praktických     problémov, mať základy prírodovednej gramotnosti</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byť schopný vyhľadávať, hodnotiť a využívať pri učení rôzne zdroje informácií, osvojiť si metódy štúdia a  práce s informáciami, byť schopný využívať IKT v praxi</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mať schopnosť vnímať umenie, snažiť sa porozumieť mu a chrániť umelecké prejavy , vedieť oceniť kultúrne dedičstvo a historické tradície</w:t>
      </w:r>
    </w:p>
    <w:p w:rsidR="00977B50" w:rsidRPr="007102A2" w:rsidRDefault="00977B50" w:rsidP="00524515">
      <w:pPr>
        <w:pStyle w:val="Bezriadkovania1"/>
        <w:numPr>
          <w:ilvl w:val="0"/>
          <w:numId w:val="3"/>
        </w:numPr>
        <w:spacing w:after="0"/>
        <w:jc w:val="both"/>
        <w:rPr>
          <w:rFonts w:ascii="Times New Roman" w:hAnsi="Times New Roman"/>
          <w:sz w:val="24"/>
          <w:szCs w:val="24"/>
        </w:rPr>
      </w:pPr>
      <w:r w:rsidRPr="007102A2">
        <w:rPr>
          <w:rFonts w:ascii="Times New Roman" w:hAnsi="Times New Roman"/>
          <w:sz w:val="24"/>
          <w:szCs w:val="24"/>
        </w:rPr>
        <w:t>byť  si vedomý svojich  kvalít a prezentovať svoju prácu na verejnosti, navrhovať   nové  úlohy, nové riešenia, schopnosť plánovať a riadiť prácu</w:t>
      </w:r>
    </w:p>
    <w:p w:rsidR="00D20AB3" w:rsidRPr="007102A2" w:rsidRDefault="00D20AB3" w:rsidP="00524515">
      <w:pPr>
        <w:pStyle w:val="Bezriadkovania1"/>
        <w:spacing w:after="0"/>
        <w:ind w:left="720"/>
        <w:jc w:val="both"/>
        <w:rPr>
          <w:rFonts w:ascii="Times New Roman" w:hAnsi="Times New Roman"/>
          <w:b/>
          <w:i/>
          <w:sz w:val="24"/>
          <w:szCs w:val="24"/>
        </w:rPr>
      </w:pPr>
    </w:p>
    <w:bookmarkStart w:id="37" w:name="_Pedagogické_stratégie"/>
    <w:bookmarkEnd w:id="37"/>
    <w:p w:rsidR="00896C8C" w:rsidRPr="007102A2" w:rsidRDefault="00A47704" w:rsidP="00BA12B8">
      <w:pPr>
        <w:pStyle w:val="Nadpis5"/>
        <w:numPr>
          <w:ilvl w:val="0"/>
          <w:numId w:val="63"/>
        </w:numPr>
        <w:spacing w:after="240" w:line="276" w:lineRule="auto"/>
        <w:jc w:val="both"/>
        <w:rPr>
          <w:rFonts w:ascii="Times New Roman" w:hAnsi="Times New Roman"/>
          <w:b/>
          <w:sz w:val="28"/>
          <w:szCs w:val="28"/>
        </w:rPr>
      </w:pPr>
      <w:r>
        <w:fldChar w:fldCharType="begin"/>
      </w:r>
      <w:r w:rsidR="00E601B1">
        <w:instrText>HYPERLINK \l "_OBSAH"</w:instrText>
      </w:r>
      <w:r>
        <w:fldChar w:fldCharType="separate"/>
      </w:r>
      <w:bookmarkStart w:id="38" w:name="_Ref496299368"/>
      <w:bookmarkStart w:id="39" w:name="_Toc21763932"/>
      <w:r w:rsidR="004B44A6" w:rsidRPr="007102A2">
        <w:rPr>
          <w:rFonts w:ascii="Times New Roman" w:hAnsi="Times New Roman"/>
          <w:b/>
          <w:color w:val="1F497D" w:themeColor="text2"/>
          <w:sz w:val="28"/>
          <w:szCs w:val="28"/>
        </w:rPr>
        <w:t>Pedagogické stratégie</w:t>
      </w:r>
      <w:bookmarkEnd w:id="38"/>
      <w:bookmarkEnd w:id="39"/>
      <w:r>
        <w:fldChar w:fldCharType="end"/>
      </w:r>
    </w:p>
    <w:p w:rsidR="00977B50" w:rsidRPr="007102A2" w:rsidRDefault="00977B50" w:rsidP="00524515">
      <w:pPr>
        <w:pStyle w:val="Bezriadkovania1"/>
        <w:spacing w:before="240"/>
        <w:ind w:firstLine="284"/>
        <w:jc w:val="both"/>
        <w:rPr>
          <w:rFonts w:ascii="Times New Roman" w:hAnsi="Times New Roman"/>
          <w:b/>
          <w:sz w:val="24"/>
          <w:szCs w:val="24"/>
        </w:rPr>
      </w:pPr>
      <w:r w:rsidRPr="007102A2">
        <w:rPr>
          <w:rFonts w:ascii="Times New Roman" w:hAnsi="Times New Roman"/>
          <w:sz w:val="24"/>
          <w:szCs w:val="24"/>
        </w:rPr>
        <w:t xml:space="preserve">Základné vzdelanie má žiakom pomôcť utvárať a postupne rozvíjať kľúčové kompetencie a poskytnúť základ všeobecného vzdelania orientovaného  na situácie zo života a na praktické jednanie. Kľúčové kompetencie predstavujú súbor vedomostí, spôsobilostí, schopností, postojov a hodnôt dôležitých pre osobný rozvoj a uplatnenie každého člena spoločnosti. V etape základného vzdelávania sú za kľúčové kompetencie považované: </w:t>
      </w:r>
      <w:r w:rsidRPr="007102A2">
        <w:rPr>
          <w:rFonts w:ascii="Times New Roman" w:hAnsi="Times New Roman"/>
          <w:i/>
          <w:sz w:val="24"/>
          <w:szCs w:val="24"/>
        </w:rPr>
        <w:t>kompetencie k učeniu, kompetencie k riešeniu problémov, kompetencie komunikatívne, kompetencie sociálne a personálne, kompetencie občianske a kompetencie pracovné.</w:t>
      </w:r>
      <w:r w:rsidRPr="007102A2">
        <w:rPr>
          <w:rFonts w:ascii="Times New Roman" w:hAnsi="Times New Roman"/>
          <w:sz w:val="24"/>
          <w:szCs w:val="24"/>
        </w:rPr>
        <w:t xml:space="preserve"> Kompetencie nestoja vedľa seba izolovane, prelínajú sa a možno ich získať len ako výsledok celkového procesu vzdelávania. Preto k ich utváraniu musí smerovať celý vzdelávací obsah, aktivity a činnosti, ktoré v škole prebiehajú. </w:t>
      </w:r>
    </w:p>
    <w:p w:rsidR="00977B50" w:rsidRPr="007102A2" w:rsidRDefault="00977B50" w:rsidP="00524515">
      <w:pPr>
        <w:pStyle w:val="Normlnywebov"/>
        <w:spacing w:before="0" w:beforeAutospacing="0" w:after="0" w:afterAutospacing="0" w:line="276" w:lineRule="auto"/>
        <w:ind w:firstLine="284"/>
        <w:jc w:val="both"/>
        <w:rPr>
          <w:b/>
          <w:i/>
          <w:lang w:val="sk-SK"/>
        </w:rPr>
      </w:pPr>
      <w:r w:rsidRPr="007102A2">
        <w:rPr>
          <w:b/>
          <w:i/>
          <w:lang w:val="sk-SK"/>
        </w:rPr>
        <w:t>Kompetencie k učeniu</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umožnia žiakom osvojiť si stratégiu učenia a motivujú ich pre celoživotné učenie</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 xml:space="preserve">počas vyučovania kladieme dôraz na čítanie s porozumením, na vyhľadávanie informácií, </w:t>
      </w:r>
    </w:p>
    <w:p w:rsidR="00977B50" w:rsidRPr="007102A2" w:rsidRDefault="00977B50" w:rsidP="00524515">
      <w:pPr>
        <w:spacing w:after="0"/>
        <w:ind w:left="426"/>
        <w:jc w:val="both"/>
        <w:rPr>
          <w:rFonts w:ascii="Times New Roman" w:hAnsi="Times New Roman"/>
          <w:sz w:val="24"/>
          <w:szCs w:val="24"/>
          <w:lang w:val="sk-SK"/>
        </w:rPr>
      </w:pPr>
      <w:r w:rsidRPr="007102A2">
        <w:rPr>
          <w:rFonts w:ascii="Times New Roman" w:hAnsi="Times New Roman"/>
          <w:sz w:val="24"/>
          <w:szCs w:val="24"/>
          <w:lang w:val="sk-SK"/>
        </w:rPr>
        <w:t>na prácu s textom, na triedenie informácií a rozlišovanie podstatného od nepodstatného</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snažíme sa viesť žiakov k sebahodnoteniu</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 xml:space="preserve">podporujeme samostatné práce a organizujeme akcie s využitím nápadov a tvorivosti žiakov </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snažíme sa viesť žiakov k využívaniu jazyka v reálnych životných situáciách</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podporujeme zapájanie žiakov do projektov, súťaží a olympiád</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zadávame im motivačné domáce práce ( s možnosťou výberu)</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snažíme sa zaistiť vhodné podmienky pre učenie (kľud, literatúra, internet)</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snažíme sa vytvárať také situácie, pri ktorých žiaci zažijú úspech</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lastRenderedPageBreak/>
        <w:t>vedieme žiakov k správnemu výberu vhodných metód učenia</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učíme žiakov vyhľadávať, spracovávať, triediť a používať potrebné informácie v literatúre a na internete</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učíme žiakov plánovať a riadiť svoje učenie</w:t>
      </w:r>
    </w:p>
    <w:p w:rsidR="00977B50" w:rsidRPr="007102A2" w:rsidRDefault="00977B50" w:rsidP="00524515">
      <w:pPr>
        <w:numPr>
          <w:ilvl w:val="0"/>
          <w:numId w:val="9"/>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učíme žiakov prezentovať výsledky svojej práce</w:t>
      </w:r>
    </w:p>
    <w:p w:rsidR="00977B50" w:rsidRPr="007102A2" w:rsidRDefault="00977B50" w:rsidP="00524515">
      <w:pPr>
        <w:numPr>
          <w:ilvl w:val="0"/>
          <w:numId w:val="9"/>
        </w:numPr>
        <w:ind w:left="426"/>
        <w:jc w:val="both"/>
        <w:rPr>
          <w:rFonts w:ascii="Times New Roman" w:hAnsi="Times New Roman"/>
          <w:sz w:val="24"/>
          <w:szCs w:val="24"/>
          <w:lang w:val="sk-SK"/>
        </w:rPr>
      </w:pPr>
      <w:r w:rsidRPr="007102A2">
        <w:rPr>
          <w:rFonts w:ascii="Times New Roman" w:hAnsi="Times New Roman"/>
          <w:sz w:val="24"/>
          <w:szCs w:val="24"/>
          <w:lang w:val="sk-SK"/>
        </w:rPr>
        <w:t>učíme žiakov pracovať s portfóliom (sebahodnotenie, autonómne učenie, vnímať vlastný pokrok za určitú dobu )</w:t>
      </w:r>
    </w:p>
    <w:p w:rsidR="00977B50" w:rsidRPr="007102A2" w:rsidRDefault="00977B50" w:rsidP="00524515">
      <w:pPr>
        <w:pStyle w:val="Normlnywebov"/>
        <w:spacing w:before="0" w:beforeAutospacing="0" w:after="0" w:afterAutospacing="0" w:line="276" w:lineRule="auto"/>
        <w:ind w:firstLine="284"/>
        <w:jc w:val="both"/>
        <w:rPr>
          <w:b/>
          <w:i/>
          <w:lang w:val="sk-SK"/>
        </w:rPr>
      </w:pPr>
      <w:r w:rsidRPr="007102A2">
        <w:rPr>
          <w:b/>
          <w:i/>
          <w:lang w:val="sk-SK"/>
        </w:rPr>
        <w:t xml:space="preserve">Kompetencie k riešeniu problémov </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 xml:space="preserve">podnecovať žiakov k tvorivému mysleniu, logickému uvažovaniu a k riešeniu problémov </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naučiť žiakov pomenovať problém</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poznať príčiny problému</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nájsť viac ciest na riešenie problému</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vytváraním problémových úloh zo života a ich praktické riešenie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uplatňovať intuíciu, fantáziu a kreativitu pri riešení problému</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 xml:space="preserve">využívať rôzne zdroje pri vyhľadávaní informácií pre riešenie problémov </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zapájať celý kolektív do riešenia problémov</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spracovávať projekty ako dlhodobú úlohu (plánovať riešenie problému, pracovať v tíme, pripraviť projekt, využiť médiá, obhajoba, prezentácia výsledkov svojej práce)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riešiť problémy na modelových situáciách</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viesť žiakov k príprave rôznych aktivít pre mladších spolužiakov (imatrikulácia, Deň detí, ...)</w:t>
      </w:r>
    </w:p>
    <w:p w:rsidR="00977B50" w:rsidRPr="007102A2" w:rsidRDefault="00977B50" w:rsidP="00524515">
      <w:pPr>
        <w:numPr>
          <w:ilvl w:val="0"/>
          <w:numId w:val="10"/>
        </w:numPr>
        <w:ind w:left="426"/>
        <w:jc w:val="both"/>
        <w:rPr>
          <w:rFonts w:ascii="Times New Roman" w:hAnsi="Times New Roman"/>
          <w:sz w:val="24"/>
          <w:szCs w:val="24"/>
          <w:lang w:val="sk-SK"/>
        </w:rPr>
      </w:pPr>
      <w:r w:rsidRPr="007102A2">
        <w:rPr>
          <w:rFonts w:ascii="Times New Roman" w:hAnsi="Times New Roman"/>
          <w:sz w:val="24"/>
          <w:szCs w:val="24"/>
          <w:lang w:val="sk-SK"/>
        </w:rPr>
        <w:t xml:space="preserve">zapájať žiakov do súťaží </w:t>
      </w:r>
    </w:p>
    <w:p w:rsidR="00977B50" w:rsidRPr="007102A2" w:rsidRDefault="00977B50" w:rsidP="00524515">
      <w:pPr>
        <w:pStyle w:val="Normlnywebov"/>
        <w:spacing w:before="0" w:beforeAutospacing="0" w:after="0" w:afterAutospacing="0" w:line="276" w:lineRule="auto"/>
        <w:ind w:firstLine="284"/>
        <w:jc w:val="both"/>
        <w:rPr>
          <w:b/>
          <w:i/>
          <w:lang w:val="sk-SK"/>
        </w:rPr>
      </w:pPr>
      <w:r w:rsidRPr="007102A2">
        <w:rPr>
          <w:b/>
          <w:i/>
          <w:lang w:val="sk-SK"/>
        </w:rPr>
        <w:t>Kompetencie komunikatívne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viesť žiakov k všestrannej a účinnej komunikácii</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učiť žiakov obhajovať svoj názor a vhodne argumentovať</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správne formulovať a vyjadriť myšlienku</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vypočuť názory druhých</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komunikovať aj pomocou moderných technológií</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viesť žiakov k vhodnej komunikácii so spolužiakmi, učiteľmi a ostatnými</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podporovať priateľské vzťahy medzi triedami a inými školami (športové súťaže)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spolupráca prvého stupňa a materskej školy, spolupráca prvého a druhého stupňa</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zoznámiť ich s pravidlami komunikácie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nebáť sa komunikovať v cudzom jazyku a vedieť sa dohovoriť</w:t>
      </w:r>
    </w:p>
    <w:p w:rsidR="00977B50" w:rsidRPr="007102A2" w:rsidRDefault="00977B50" w:rsidP="00524515">
      <w:pPr>
        <w:numPr>
          <w:ilvl w:val="0"/>
          <w:numId w:val="10"/>
        </w:numPr>
        <w:ind w:left="426"/>
        <w:jc w:val="both"/>
        <w:rPr>
          <w:rFonts w:ascii="Times New Roman" w:hAnsi="Times New Roman"/>
          <w:sz w:val="24"/>
          <w:szCs w:val="24"/>
          <w:lang w:val="sk-SK"/>
        </w:rPr>
      </w:pPr>
      <w:r w:rsidRPr="007102A2">
        <w:rPr>
          <w:rFonts w:ascii="Times New Roman" w:hAnsi="Times New Roman"/>
          <w:sz w:val="24"/>
          <w:szCs w:val="24"/>
          <w:lang w:val="sk-SK"/>
        </w:rPr>
        <w:t>vedieť sa dohovoriť aj neverbálne</w:t>
      </w:r>
    </w:p>
    <w:p w:rsidR="00977B50" w:rsidRPr="007102A2" w:rsidRDefault="00977B50" w:rsidP="00524515">
      <w:pPr>
        <w:pStyle w:val="Normlnywebov"/>
        <w:spacing w:before="240" w:beforeAutospacing="0" w:after="0" w:afterAutospacing="0" w:line="276" w:lineRule="auto"/>
        <w:ind w:firstLine="284"/>
        <w:jc w:val="both"/>
        <w:rPr>
          <w:b/>
          <w:i/>
          <w:lang w:val="sk-SK"/>
        </w:rPr>
      </w:pPr>
      <w:r w:rsidRPr="007102A2">
        <w:rPr>
          <w:b/>
          <w:i/>
          <w:lang w:val="sk-SK"/>
        </w:rPr>
        <w:t>Kompetencie sociálne a personálne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 xml:space="preserve">rozvíjať u žiakov schopnosť spolupracovať a rešpektovať svoju prácu aj prácu druhých  </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používať skupinovú prácu žiakov (skupinové a kooperatívne vyučovanie), striedať úlohy v skupine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lastRenderedPageBreak/>
        <w:t>naučiť stanoviť pravidlá chovania a rešpektovať ich (chovanie k sebe navzájom, k dospelým),vzájomne si pomáhať</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učiť žiakov vyjadriť odmietavý postoj k všetkému, čo narušuje dobré vzťahy</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 xml:space="preserve">rozvíjať v deťoch zdravé sebavedomie </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viesť žiakov k zodpovednému chovaniu k starším a chorým</w:t>
      </w:r>
    </w:p>
    <w:p w:rsidR="00977B50" w:rsidRPr="007102A2" w:rsidRDefault="00977B50" w:rsidP="00524515">
      <w:pPr>
        <w:numPr>
          <w:ilvl w:val="0"/>
          <w:numId w:val="10"/>
        </w:numPr>
        <w:ind w:left="360"/>
        <w:jc w:val="both"/>
        <w:rPr>
          <w:rFonts w:ascii="Times New Roman" w:hAnsi="Times New Roman"/>
          <w:sz w:val="24"/>
          <w:szCs w:val="24"/>
          <w:lang w:val="sk-SK"/>
        </w:rPr>
      </w:pPr>
      <w:r w:rsidRPr="007102A2">
        <w:rPr>
          <w:rFonts w:ascii="Times New Roman" w:hAnsi="Times New Roman"/>
          <w:sz w:val="24"/>
          <w:szCs w:val="24"/>
          <w:lang w:val="sk-SK"/>
        </w:rPr>
        <w:t>viesť žiakov k tolerancii (rasové, náboženské rozdiely, handicapovaní a sociálne slabší ľudia)</w:t>
      </w:r>
    </w:p>
    <w:p w:rsidR="00977B50" w:rsidRPr="007102A2" w:rsidRDefault="00977B50" w:rsidP="00524515">
      <w:pPr>
        <w:pStyle w:val="Normlnywebov"/>
        <w:spacing w:before="0" w:beforeAutospacing="0" w:after="0" w:afterAutospacing="0" w:line="276" w:lineRule="auto"/>
        <w:ind w:firstLine="284"/>
        <w:jc w:val="both"/>
        <w:rPr>
          <w:b/>
          <w:i/>
          <w:lang w:val="sk-SK"/>
        </w:rPr>
      </w:pPr>
      <w:r w:rsidRPr="007102A2">
        <w:rPr>
          <w:b/>
          <w:i/>
          <w:lang w:val="sk-SK"/>
        </w:rPr>
        <w:t xml:space="preserve"> Kompetencie občianske </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pripravovať žiakov ako slobodné a zodpovedné osobnosti</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 xml:space="preserve">stanoviť pravidlá správania sa v triednom kolektíve </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rešpektovať individuálne záujmy</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 xml:space="preserve">učiť žiakov orientovať sa v spoločenskom dianí </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viesť žiakov k zodpovednosti a samostatnosti</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zoznámiť ich s prácou zastupiteľských orgánov (návšteva obecného úradu, úradu práce)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vedieť triediť odpad –ekologický prístup k životnému prostrediu</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posilňovať vzájomnú dôveru</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viesť žiakov k tolerancii, k rôznym kultúram, národom a rasám</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pociťovať zodpovednosť za seba i za skupinu,zodpovedne plniť zadané úlohy</w:t>
      </w:r>
    </w:p>
    <w:p w:rsidR="00977B50" w:rsidRPr="007102A2" w:rsidRDefault="00977B50" w:rsidP="00524515">
      <w:pPr>
        <w:numPr>
          <w:ilvl w:val="0"/>
          <w:numId w:val="10"/>
        </w:numPr>
        <w:ind w:left="426"/>
        <w:jc w:val="both"/>
        <w:rPr>
          <w:rFonts w:ascii="Times New Roman" w:hAnsi="Times New Roman"/>
          <w:sz w:val="24"/>
          <w:szCs w:val="24"/>
          <w:lang w:val="sk-SK"/>
        </w:rPr>
      </w:pPr>
      <w:r w:rsidRPr="007102A2">
        <w:rPr>
          <w:rFonts w:ascii="Times New Roman" w:hAnsi="Times New Roman"/>
          <w:sz w:val="24"/>
          <w:szCs w:val="24"/>
          <w:lang w:val="sk-SK"/>
        </w:rPr>
        <w:t>uplatňovať etické normy v každodennom živote</w:t>
      </w:r>
    </w:p>
    <w:p w:rsidR="00977B50" w:rsidRPr="007102A2" w:rsidRDefault="00977B50" w:rsidP="00524515">
      <w:pPr>
        <w:spacing w:after="0"/>
        <w:ind w:left="360"/>
        <w:jc w:val="both"/>
        <w:rPr>
          <w:rFonts w:ascii="Times New Roman" w:hAnsi="Times New Roman"/>
          <w:b/>
          <w:i/>
          <w:sz w:val="24"/>
          <w:szCs w:val="24"/>
          <w:lang w:val="sk-SK" w:eastAsia="cs-CZ"/>
        </w:rPr>
      </w:pPr>
      <w:r w:rsidRPr="007102A2">
        <w:rPr>
          <w:rFonts w:ascii="Times New Roman" w:hAnsi="Times New Roman"/>
          <w:b/>
          <w:i/>
          <w:sz w:val="24"/>
          <w:szCs w:val="24"/>
          <w:lang w:val="sk-SK" w:eastAsia="cs-CZ"/>
        </w:rPr>
        <w:t xml:space="preserve">Kompetencie pracovné </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pomáhať žiakom poznávať a rozvíjať svoje  schopnosti a reálne možnosti a uplatňovať získané vedomosti a schopnosti pri profesionálnej orientácii</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viesť žiakov k samostatnosti (plánovaniu a organizácii práce, príprava pomôcok, dokončenie práce, upratanie pracovného miesta)</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výchova k bezpečnosti, hygiene, zručnosti</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klásť dôraz na deľbu práce v kolektíve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viesť žiakov k objektívnemu sebehodnoteniu pri profesijnej orientácii</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využívať praktické exkurzie</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prezentovať projekty</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pracovať na počítači</w:t>
      </w:r>
    </w:p>
    <w:p w:rsidR="00977B50" w:rsidRPr="007102A2" w:rsidRDefault="00977B50" w:rsidP="00524515">
      <w:pPr>
        <w:numPr>
          <w:ilvl w:val="0"/>
          <w:numId w:val="10"/>
        </w:numPr>
        <w:spacing w:after="0"/>
        <w:ind w:left="426"/>
        <w:jc w:val="both"/>
        <w:rPr>
          <w:rFonts w:ascii="Times New Roman" w:hAnsi="Times New Roman"/>
          <w:sz w:val="24"/>
          <w:szCs w:val="24"/>
          <w:lang w:val="sk-SK"/>
        </w:rPr>
      </w:pPr>
      <w:r w:rsidRPr="007102A2">
        <w:rPr>
          <w:rFonts w:ascii="Times New Roman" w:hAnsi="Times New Roman"/>
          <w:sz w:val="24"/>
          <w:szCs w:val="24"/>
          <w:lang w:val="sk-SK"/>
        </w:rPr>
        <w:t>využívať názorné ukážky, vytvárať pomôcky</w:t>
      </w:r>
    </w:p>
    <w:p w:rsidR="00977B50" w:rsidRPr="007102A2" w:rsidRDefault="00977B50" w:rsidP="00524515">
      <w:pPr>
        <w:numPr>
          <w:ilvl w:val="0"/>
          <w:numId w:val="10"/>
        </w:numPr>
        <w:spacing w:after="0"/>
        <w:ind w:left="426"/>
        <w:jc w:val="both"/>
        <w:rPr>
          <w:rFonts w:ascii="Times New Roman" w:hAnsi="Times New Roman"/>
          <w:sz w:val="24"/>
          <w:szCs w:val="24"/>
        </w:rPr>
      </w:pPr>
      <w:r w:rsidRPr="007102A2">
        <w:rPr>
          <w:rFonts w:ascii="Times New Roman" w:hAnsi="Times New Roman"/>
          <w:sz w:val="24"/>
          <w:szCs w:val="24"/>
          <w:lang w:val="sk-SK"/>
        </w:rPr>
        <w:t>vhodne motivovať k práci</w:t>
      </w:r>
    </w:p>
    <w:p w:rsidR="007102A2" w:rsidRPr="00BC07A6" w:rsidRDefault="00977B50" w:rsidP="00524515">
      <w:pPr>
        <w:numPr>
          <w:ilvl w:val="0"/>
          <w:numId w:val="10"/>
        </w:numPr>
        <w:spacing w:after="0"/>
        <w:ind w:left="426"/>
        <w:jc w:val="both"/>
        <w:rPr>
          <w:rFonts w:ascii="Times New Roman" w:hAnsi="Times New Roman"/>
          <w:sz w:val="24"/>
          <w:szCs w:val="24"/>
        </w:rPr>
      </w:pPr>
      <w:r w:rsidRPr="007102A2">
        <w:rPr>
          <w:rFonts w:ascii="Times New Roman" w:hAnsi="Times New Roman"/>
          <w:sz w:val="24"/>
          <w:szCs w:val="24"/>
          <w:lang w:val="sk-SK"/>
        </w:rPr>
        <w:t>formovať správne pracovné návyky</w:t>
      </w:r>
    </w:p>
    <w:p w:rsidR="00BC07A6" w:rsidRDefault="00BC07A6" w:rsidP="00BC07A6">
      <w:pPr>
        <w:spacing w:after="0"/>
        <w:jc w:val="both"/>
        <w:rPr>
          <w:rFonts w:ascii="Times New Roman" w:hAnsi="Times New Roman"/>
          <w:sz w:val="24"/>
          <w:szCs w:val="24"/>
        </w:rPr>
      </w:pPr>
    </w:p>
    <w:p w:rsidR="00F66D11" w:rsidRDefault="00F66D11" w:rsidP="00BC07A6">
      <w:pPr>
        <w:spacing w:after="0"/>
        <w:jc w:val="both"/>
        <w:rPr>
          <w:rFonts w:ascii="Times New Roman" w:hAnsi="Times New Roman"/>
          <w:sz w:val="24"/>
          <w:szCs w:val="24"/>
        </w:rPr>
      </w:pPr>
    </w:p>
    <w:p w:rsidR="00F66D11" w:rsidRDefault="00F66D11" w:rsidP="00BC07A6">
      <w:pPr>
        <w:spacing w:after="0"/>
        <w:jc w:val="both"/>
        <w:rPr>
          <w:rFonts w:ascii="Times New Roman" w:hAnsi="Times New Roman"/>
          <w:sz w:val="24"/>
          <w:szCs w:val="24"/>
        </w:rPr>
      </w:pPr>
    </w:p>
    <w:p w:rsidR="00F66D11" w:rsidRPr="006B0898" w:rsidRDefault="00F66D11" w:rsidP="00BC07A6">
      <w:pPr>
        <w:spacing w:after="0"/>
        <w:jc w:val="both"/>
        <w:rPr>
          <w:rFonts w:ascii="Times New Roman" w:hAnsi="Times New Roman"/>
          <w:sz w:val="24"/>
          <w:szCs w:val="24"/>
        </w:rPr>
      </w:pPr>
    </w:p>
    <w:bookmarkStart w:id="40" w:name="_Formy_výchovy_a"/>
    <w:bookmarkEnd w:id="40"/>
    <w:p w:rsidR="00FD5E8C" w:rsidRPr="007102A2" w:rsidRDefault="00A47704" w:rsidP="00BA12B8">
      <w:pPr>
        <w:pStyle w:val="Nadpis5"/>
        <w:numPr>
          <w:ilvl w:val="0"/>
          <w:numId w:val="63"/>
        </w:numPr>
        <w:spacing w:after="240" w:line="276" w:lineRule="auto"/>
        <w:jc w:val="both"/>
        <w:rPr>
          <w:rFonts w:ascii="Times New Roman" w:hAnsi="Times New Roman"/>
          <w:b/>
          <w:sz w:val="28"/>
          <w:szCs w:val="28"/>
        </w:rPr>
      </w:pPr>
      <w:r>
        <w:fldChar w:fldCharType="begin"/>
      </w:r>
      <w:r w:rsidR="00E601B1">
        <w:instrText>HYPERLINK \l "_OBSAH"</w:instrText>
      </w:r>
      <w:r>
        <w:fldChar w:fldCharType="separate"/>
      </w:r>
      <w:bookmarkStart w:id="41" w:name="_Ref496299383"/>
      <w:bookmarkStart w:id="42" w:name="_Toc21763933"/>
      <w:r w:rsidR="00FD5E8C" w:rsidRPr="007102A2">
        <w:rPr>
          <w:rFonts w:ascii="Times New Roman" w:hAnsi="Times New Roman"/>
          <w:b/>
          <w:color w:val="1F497D" w:themeColor="text2"/>
          <w:sz w:val="28"/>
          <w:szCs w:val="28"/>
        </w:rPr>
        <w:t>Formy výchovy a vzdelávania</w:t>
      </w:r>
      <w:bookmarkEnd w:id="41"/>
      <w:bookmarkEnd w:id="42"/>
      <w:r>
        <w:fldChar w:fldCharType="end"/>
      </w:r>
    </w:p>
    <w:p w:rsidR="00C21027" w:rsidRPr="00FC2DBE" w:rsidRDefault="00977B50" w:rsidP="00256074">
      <w:pPr>
        <w:pStyle w:val="Normlnywebov"/>
        <w:spacing w:before="240" w:beforeAutospacing="0" w:after="240" w:afterAutospacing="0" w:line="276" w:lineRule="auto"/>
        <w:ind w:firstLine="709"/>
        <w:jc w:val="both"/>
        <w:rPr>
          <w:color w:val="000000" w:themeColor="text1"/>
        </w:rPr>
      </w:pPr>
      <w:r w:rsidRPr="007102A2">
        <w:rPr>
          <w:lang w:val="sk-SK"/>
        </w:rPr>
        <w:lastRenderedPageBreak/>
        <w:t>V súlade so zámerom školy vytvárať podmienky pre život každému žiakovi využívajú učitelia spájanie klasických metód s progresívnymi. Počas celého školského roka sa bude prelínať</w:t>
      </w:r>
      <w:r w:rsidR="00BC07A6">
        <w:rPr>
          <w:lang w:val="sk-SK"/>
        </w:rPr>
        <w:t xml:space="preserve"> </w:t>
      </w:r>
      <w:r w:rsidRPr="007102A2">
        <w:rPr>
          <w:b/>
          <w:lang w:val="sk-SK"/>
        </w:rPr>
        <w:t>tradičné vyučovanie,</w:t>
      </w:r>
      <w:r w:rsidR="00BC07A6">
        <w:rPr>
          <w:b/>
          <w:lang w:val="sk-SK"/>
        </w:rPr>
        <w:t xml:space="preserve"> </w:t>
      </w:r>
      <w:r w:rsidRPr="007102A2">
        <w:rPr>
          <w:b/>
          <w:lang w:val="sk-SK"/>
        </w:rPr>
        <w:t xml:space="preserve">projektové vyučovanie, skupinová práca, kooperatívne vyučovanie, využívanie IKT na vyučovacích hodinách. </w:t>
      </w:r>
    </w:p>
    <w:p w:rsidR="00C21027" w:rsidRDefault="00C21027" w:rsidP="00C21027">
      <w:pPr>
        <w:pStyle w:val="Normlnywebov"/>
        <w:spacing w:before="240" w:beforeAutospacing="0" w:after="240" w:afterAutospacing="0" w:line="276" w:lineRule="auto"/>
        <w:jc w:val="both"/>
        <w:rPr>
          <w:b/>
          <w:lang w:val="sk-SK"/>
        </w:rPr>
      </w:pPr>
      <w:r>
        <w:rPr>
          <w:b/>
          <w:lang w:val="sk-SK"/>
        </w:rPr>
        <w:t>Projektové vyučovanie</w:t>
      </w:r>
    </w:p>
    <w:p w:rsidR="00977B50" w:rsidRPr="007102A2" w:rsidRDefault="00977B50" w:rsidP="00C21027">
      <w:pPr>
        <w:pStyle w:val="Normlnywebov"/>
        <w:spacing w:before="240" w:beforeAutospacing="0" w:after="240" w:afterAutospacing="0" w:line="276" w:lineRule="auto"/>
        <w:ind w:firstLine="709"/>
        <w:jc w:val="both"/>
        <w:rPr>
          <w:lang w:val="sk-SK"/>
        </w:rPr>
      </w:pPr>
      <w:r w:rsidRPr="007102A2">
        <w:rPr>
          <w:lang w:val="sk-SK"/>
        </w:rPr>
        <w:t xml:space="preserve">Výchovno-vzdelávací projekt je integrované vyučovanie, ktoré stavia pred žiakov jednu alebo viac konkrétnych úloh z bežného života. K splneniu  tejto úlohy potrebujú vyhľadať veľa nových informácii, </w:t>
      </w:r>
      <w:r w:rsidRPr="007102A2">
        <w:rPr>
          <w:b/>
          <w:lang w:val="sk-SK"/>
        </w:rPr>
        <w:t>spolupracovať v tíme</w:t>
      </w:r>
      <w:r w:rsidRPr="007102A2">
        <w:rPr>
          <w:lang w:val="sk-SK"/>
        </w:rPr>
        <w:t xml:space="preserve">, vedieť organizovať svoju prácu v čase a priestore, zvoliť iné riešenie v prípade chýb a formulovať svoj vlastný názor. Žiaci môžu pracovať na projektoch individuálne, v dvojiciach, trojiciach alebo v skupinách. V kooperatívnom vyučovaní žiaci prezentujú vzájomnú pomoc,  toleranciu, formulujú vlastné myšlienky, chápu myšlienky druhých, reagujú na požiadavky druhých, hodnotia. Učiteľ vystupuje v roli koordinátora. Brainstorming prebieha v stanovenom čase a skupina hľadá rôzne riešenia  problému a analyzuje  prácu. Okrem osnov predpísaného učiva majú žiaci možnosť poznať viac aj samých seba, svoje schopnosti a možnosti. Ich práca v škole nie je samoúčelná, pretože výsledky projektov majú konkrétnu užitočnú podobu, čo vyvoláva u žiaka pocit zodpovednosti a pomáha k rozvoju kľúčových kompetencií. Škola sa stáva súčasťou reálneho života, ponúka žiakom zážitok nových situácii a životných rolí a rozvíja manuálne zručnosti žiakov a ich sociálne a komunikačné schopnosti. </w:t>
      </w: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sz w:val="24"/>
          <w:szCs w:val="24"/>
          <w:lang w:val="sk-SK"/>
        </w:rPr>
        <w:t xml:space="preserve">Projekty zvyšujú efektivitu vyučovacieho procesu, motivujú žiakov a podporujú spoluprácu všetkých pedagógov a žiakov.  </w:t>
      </w:r>
    </w:p>
    <w:p w:rsidR="00977B50" w:rsidRPr="007102A2" w:rsidRDefault="00977B50" w:rsidP="00524515">
      <w:pPr>
        <w:spacing w:after="0"/>
        <w:jc w:val="both"/>
        <w:rPr>
          <w:rFonts w:ascii="Times New Roman" w:hAnsi="Times New Roman"/>
          <w:sz w:val="24"/>
          <w:szCs w:val="24"/>
          <w:lang w:val="sk-SK"/>
        </w:rPr>
      </w:pPr>
    </w:p>
    <w:p w:rsidR="00977B50" w:rsidRPr="007102A2" w:rsidRDefault="00977B50" w:rsidP="00524515">
      <w:pPr>
        <w:jc w:val="both"/>
        <w:rPr>
          <w:rFonts w:ascii="Times New Roman" w:hAnsi="Times New Roman"/>
          <w:b/>
          <w:i/>
          <w:sz w:val="24"/>
          <w:szCs w:val="24"/>
          <w:lang w:val="sk-SK"/>
        </w:rPr>
      </w:pPr>
      <w:r w:rsidRPr="007102A2">
        <w:rPr>
          <w:rFonts w:ascii="Times New Roman" w:hAnsi="Times New Roman"/>
          <w:b/>
          <w:i/>
          <w:sz w:val="24"/>
          <w:szCs w:val="24"/>
          <w:lang w:val="sk-SK"/>
        </w:rPr>
        <w:t>Organizácia a typy projektov:</w:t>
      </w:r>
    </w:p>
    <w:p w:rsidR="00977B50" w:rsidRPr="007102A2" w:rsidRDefault="00977B50" w:rsidP="007102A2">
      <w:pPr>
        <w:spacing w:after="0"/>
        <w:ind w:firstLine="284"/>
        <w:jc w:val="both"/>
        <w:rPr>
          <w:rFonts w:ascii="Times New Roman" w:hAnsi="Times New Roman"/>
          <w:b/>
          <w:sz w:val="24"/>
          <w:szCs w:val="24"/>
          <w:lang w:val="sk-SK"/>
        </w:rPr>
      </w:pPr>
      <w:r w:rsidRPr="007102A2">
        <w:rPr>
          <w:rFonts w:ascii="Times New Roman" w:hAnsi="Times New Roman"/>
          <w:sz w:val="24"/>
          <w:szCs w:val="24"/>
          <w:lang w:val="sk-SK"/>
        </w:rPr>
        <w:t xml:space="preserve">Projekty vytvárajú rámec obsahu vyučovania triedy, ročníka i celej školy. Formy projektov sú  triedne, ročníkové (krátkodobé, dlhodobé) a celoškolské (tiež krátkodobé i dlhodobé). </w:t>
      </w:r>
      <w:r w:rsidRPr="007102A2">
        <w:rPr>
          <w:rFonts w:ascii="Times New Roman" w:hAnsi="Times New Roman"/>
          <w:b/>
          <w:sz w:val="24"/>
          <w:szCs w:val="24"/>
          <w:lang w:val="sk-SK"/>
        </w:rPr>
        <w:t>Organizačné fázy projektu:</w:t>
      </w:r>
    </w:p>
    <w:p w:rsidR="00977B50" w:rsidRPr="007102A2" w:rsidRDefault="00977B50" w:rsidP="00524515">
      <w:pPr>
        <w:pStyle w:val="VetvtextuRVPZVCharPed3b"/>
        <w:numPr>
          <w:ilvl w:val="0"/>
          <w:numId w:val="11"/>
        </w:numPr>
        <w:tabs>
          <w:tab w:val="clear" w:pos="567"/>
          <w:tab w:val="clear" w:pos="1200"/>
        </w:tabs>
        <w:spacing w:before="0" w:line="276" w:lineRule="auto"/>
        <w:ind w:left="567" w:right="0" w:hanging="283"/>
        <w:rPr>
          <w:sz w:val="24"/>
          <w:szCs w:val="24"/>
          <w:lang w:val="sk-SK"/>
        </w:rPr>
      </w:pPr>
      <w:r w:rsidRPr="007102A2">
        <w:rPr>
          <w:sz w:val="24"/>
          <w:szCs w:val="24"/>
          <w:lang w:val="sk-SK"/>
        </w:rPr>
        <w:t>spoločná príprava tímu pedagógov príslušného ročníka, prejednanie tém, úloh a spôsobov organizácie práce</w:t>
      </w:r>
    </w:p>
    <w:p w:rsidR="00977B50" w:rsidRPr="007102A2" w:rsidRDefault="00977B50" w:rsidP="00524515">
      <w:pPr>
        <w:pStyle w:val="VetvtextuRVPZVCharPed3b"/>
        <w:numPr>
          <w:ilvl w:val="0"/>
          <w:numId w:val="11"/>
        </w:numPr>
        <w:tabs>
          <w:tab w:val="clear" w:pos="567"/>
          <w:tab w:val="clear" w:pos="1200"/>
        </w:tabs>
        <w:spacing w:before="0" w:line="276" w:lineRule="auto"/>
        <w:ind w:left="567" w:right="0" w:hanging="283"/>
        <w:rPr>
          <w:sz w:val="24"/>
          <w:szCs w:val="24"/>
          <w:lang w:val="sk-SK"/>
        </w:rPr>
      </w:pPr>
      <w:r w:rsidRPr="007102A2">
        <w:rPr>
          <w:sz w:val="24"/>
          <w:szCs w:val="24"/>
          <w:lang w:val="sk-SK"/>
        </w:rPr>
        <w:t xml:space="preserve">zoznámenie žiakov s plánovanými úlohami a spôsobom práce, rozdelenie žiakov do skupín, príprava pomôcok </w:t>
      </w:r>
    </w:p>
    <w:p w:rsidR="00977B50" w:rsidRPr="007102A2" w:rsidRDefault="00977B50" w:rsidP="00524515">
      <w:pPr>
        <w:pStyle w:val="VetvtextuRVPZVCharPed3b"/>
        <w:numPr>
          <w:ilvl w:val="0"/>
          <w:numId w:val="11"/>
        </w:numPr>
        <w:tabs>
          <w:tab w:val="clear" w:pos="567"/>
          <w:tab w:val="clear" w:pos="1200"/>
        </w:tabs>
        <w:spacing w:before="0" w:line="276" w:lineRule="auto"/>
        <w:ind w:left="567" w:right="0" w:hanging="283"/>
        <w:rPr>
          <w:sz w:val="24"/>
          <w:szCs w:val="24"/>
          <w:lang w:val="sk-SK"/>
        </w:rPr>
      </w:pPr>
      <w:r w:rsidRPr="007102A2">
        <w:rPr>
          <w:sz w:val="24"/>
          <w:szCs w:val="24"/>
          <w:lang w:val="sk-SK"/>
        </w:rPr>
        <w:t>samotná práca na projekte</w:t>
      </w:r>
    </w:p>
    <w:p w:rsidR="00977B50" w:rsidRPr="007102A2" w:rsidRDefault="00977B50" w:rsidP="00524515">
      <w:pPr>
        <w:pStyle w:val="VetvtextuRVPZVCharPed3b"/>
        <w:numPr>
          <w:ilvl w:val="0"/>
          <w:numId w:val="11"/>
        </w:numPr>
        <w:tabs>
          <w:tab w:val="clear" w:pos="567"/>
          <w:tab w:val="clear" w:pos="1200"/>
        </w:tabs>
        <w:spacing w:before="0" w:line="276" w:lineRule="auto"/>
        <w:ind w:left="567" w:right="0" w:hanging="283"/>
        <w:rPr>
          <w:sz w:val="24"/>
          <w:szCs w:val="24"/>
          <w:lang w:val="sk-SK"/>
        </w:rPr>
      </w:pPr>
      <w:r w:rsidRPr="007102A2">
        <w:rPr>
          <w:sz w:val="24"/>
          <w:szCs w:val="24"/>
          <w:lang w:val="sk-SK"/>
        </w:rPr>
        <w:t>hodnotenie, sebahodnotenie a prezentácia výsledkov projektov, umiestenie prác v priestoroch školy alebo triedy, prípadne na webových stránkach, využitie na hodinách...</w:t>
      </w:r>
    </w:p>
    <w:p w:rsidR="00977B50" w:rsidRDefault="00977B50" w:rsidP="006B0898">
      <w:pPr>
        <w:pStyle w:val="VetvtextuRVPZVCharPed3b"/>
        <w:tabs>
          <w:tab w:val="clear" w:pos="360"/>
          <w:tab w:val="clear" w:pos="567"/>
        </w:tabs>
        <w:spacing w:before="0" w:line="276" w:lineRule="auto"/>
        <w:ind w:right="0"/>
        <w:rPr>
          <w:sz w:val="24"/>
          <w:szCs w:val="24"/>
          <w:lang w:val="sk-SK"/>
        </w:rPr>
      </w:pP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b/>
          <w:sz w:val="24"/>
          <w:szCs w:val="24"/>
          <w:lang w:val="sk-SK"/>
        </w:rPr>
        <w:t>Skupinové vyučovanie</w:t>
      </w:r>
      <w:r w:rsidRPr="007102A2">
        <w:rPr>
          <w:rFonts w:ascii="Times New Roman" w:hAnsi="Times New Roman"/>
          <w:sz w:val="24"/>
          <w:szCs w:val="24"/>
          <w:lang w:val="sk-SK"/>
        </w:rPr>
        <w:t xml:space="preserve">: </w:t>
      </w:r>
    </w:p>
    <w:p w:rsidR="00977B50" w:rsidRPr="007102A2" w:rsidRDefault="00977B50" w:rsidP="00524515">
      <w:pPr>
        <w:spacing w:after="0"/>
        <w:ind w:left="709"/>
        <w:jc w:val="both"/>
        <w:rPr>
          <w:rFonts w:ascii="Times New Roman" w:hAnsi="Times New Roman"/>
          <w:sz w:val="24"/>
          <w:szCs w:val="24"/>
          <w:lang w:val="sk-SK"/>
        </w:rPr>
      </w:pPr>
      <w:r w:rsidRPr="007102A2">
        <w:rPr>
          <w:rFonts w:ascii="Times New Roman" w:hAnsi="Times New Roman"/>
          <w:sz w:val="24"/>
          <w:szCs w:val="24"/>
          <w:lang w:val="sk-SK"/>
        </w:rPr>
        <w:t>Rozvíjanie interpersonálnych, sociálnych, pracovných a komunikatívnych schopností,</w:t>
      </w:r>
    </w:p>
    <w:p w:rsidR="00977B50" w:rsidRPr="007102A2" w:rsidRDefault="00977B50" w:rsidP="00524515">
      <w:pPr>
        <w:spacing w:after="0"/>
        <w:jc w:val="both"/>
        <w:rPr>
          <w:rFonts w:ascii="Times New Roman" w:hAnsi="Times New Roman"/>
          <w:sz w:val="24"/>
          <w:szCs w:val="24"/>
          <w:lang w:val="sk-SK"/>
        </w:rPr>
      </w:pPr>
      <w:r w:rsidRPr="007102A2">
        <w:rPr>
          <w:rFonts w:ascii="Times New Roman" w:hAnsi="Times New Roman"/>
          <w:sz w:val="24"/>
          <w:szCs w:val="24"/>
          <w:lang w:val="sk-SK"/>
        </w:rPr>
        <w:lastRenderedPageBreak/>
        <w:t>rozvoj schopnosti plánovať a organizovať prácu.</w:t>
      </w:r>
    </w:p>
    <w:p w:rsidR="00977B50" w:rsidRPr="007102A2" w:rsidRDefault="00977B50" w:rsidP="00524515">
      <w:pPr>
        <w:pStyle w:val="VetvtextuRVPZVCharPed3b"/>
        <w:tabs>
          <w:tab w:val="clear" w:pos="360"/>
        </w:tabs>
        <w:spacing w:before="0" w:line="276" w:lineRule="auto"/>
        <w:ind w:left="0" w:right="0" w:firstLine="0"/>
        <w:rPr>
          <w:sz w:val="24"/>
          <w:szCs w:val="24"/>
          <w:lang w:val="sk-SK"/>
        </w:rPr>
      </w:pPr>
    </w:p>
    <w:p w:rsidR="00977B50" w:rsidRPr="007102A2" w:rsidRDefault="00977B50" w:rsidP="00524515">
      <w:pPr>
        <w:pStyle w:val="VetvtextuRVPZVCharPed3b"/>
        <w:tabs>
          <w:tab w:val="clear" w:pos="360"/>
        </w:tabs>
        <w:spacing w:before="0" w:line="276" w:lineRule="auto"/>
        <w:ind w:left="0" w:right="0" w:firstLine="0"/>
        <w:rPr>
          <w:sz w:val="24"/>
          <w:szCs w:val="24"/>
          <w:lang w:val="sk-SK"/>
        </w:rPr>
      </w:pPr>
      <w:r w:rsidRPr="007102A2">
        <w:rPr>
          <w:sz w:val="24"/>
          <w:szCs w:val="24"/>
          <w:lang w:val="sk-SK"/>
        </w:rPr>
        <w:t>V oblasti rozumovej výchovy budeme rozvíjať u žiakov aktivitu, samostatnosť, tvorivé myslenie a sebahodnotenie.</w:t>
      </w:r>
    </w:p>
    <w:p w:rsidR="00977B50" w:rsidRPr="007102A2" w:rsidRDefault="00977B50" w:rsidP="00524515">
      <w:pPr>
        <w:pStyle w:val="VetvtextuRVPZVCharPed3b"/>
        <w:tabs>
          <w:tab w:val="clear" w:pos="360"/>
        </w:tabs>
        <w:spacing w:before="0" w:line="276" w:lineRule="auto"/>
        <w:ind w:left="0" w:right="0" w:firstLine="0"/>
        <w:rPr>
          <w:sz w:val="24"/>
          <w:szCs w:val="24"/>
          <w:lang w:val="sk-SK"/>
        </w:rPr>
      </w:pPr>
      <w:r w:rsidRPr="007102A2">
        <w:rPr>
          <w:sz w:val="24"/>
          <w:szCs w:val="24"/>
          <w:lang w:val="sk-SK"/>
        </w:rPr>
        <w:t>Osobnostný a sociálny rozvoj budeme rozvíjať u žiakov so slabšími  vyučovacími výsledkami a u žiakov zo sociálne málo podnetného prostredia a budeme u nich podporovať  a rozvíjať ich individuálne schopnosti.</w:t>
      </w:r>
    </w:p>
    <w:p w:rsidR="00977B50" w:rsidRPr="007102A2" w:rsidRDefault="00977B50" w:rsidP="00524515">
      <w:pPr>
        <w:pStyle w:val="VetvtextuRVPZVCharPed3b"/>
        <w:tabs>
          <w:tab w:val="clear" w:pos="360"/>
          <w:tab w:val="clear" w:pos="567"/>
          <w:tab w:val="left" w:pos="180"/>
        </w:tabs>
        <w:spacing w:before="0" w:line="276" w:lineRule="auto"/>
        <w:ind w:left="0" w:right="0" w:firstLine="0"/>
        <w:rPr>
          <w:sz w:val="24"/>
          <w:szCs w:val="24"/>
          <w:lang w:val="sk-SK"/>
        </w:rPr>
      </w:pPr>
      <w:r w:rsidRPr="007102A2">
        <w:rPr>
          <w:sz w:val="24"/>
          <w:szCs w:val="24"/>
          <w:lang w:val="sk-SK"/>
        </w:rPr>
        <w:t>Výchovný poradca bude poskytovať pomoc žiakom so špeciálnymi výchovno-vzdelávacími potrebami, ich rodičom a pedagógom.</w:t>
      </w:r>
    </w:p>
    <w:p w:rsidR="00977B50" w:rsidRPr="007102A2" w:rsidRDefault="00977B50" w:rsidP="00524515">
      <w:pPr>
        <w:pStyle w:val="VetvtextuRVPZVCharPed3b"/>
        <w:tabs>
          <w:tab w:val="clear" w:pos="360"/>
        </w:tabs>
        <w:spacing w:line="276" w:lineRule="auto"/>
        <w:ind w:left="0" w:right="0" w:firstLine="0"/>
        <w:rPr>
          <w:sz w:val="24"/>
          <w:szCs w:val="24"/>
          <w:lang w:val="sk-SK"/>
        </w:rPr>
      </w:pPr>
      <w:r w:rsidRPr="007102A2">
        <w:rPr>
          <w:sz w:val="24"/>
          <w:szCs w:val="24"/>
          <w:lang w:val="sk-SK"/>
        </w:rPr>
        <w:t xml:space="preserve">V oblasti environmentálnej výchovy budeme naďalej pokračovať v triedení odpadov na škole ako aj v iných aktivitách, ktoré sú veľmi bohaté. </w:t>
      </w:r>
    </w:p>
    <w:p w:rsidR="00977B50" w:rsidRPr="007102A2" w:rsidRDefault="00977B50" w:rsidP="00524515">
      <w:pPr>
        <w:pStyle w:val="VetvtextuRVPZVCharPed3b"/>
        <w:tabs>
          <w:tab w:val="clear" w:pos="360"/>
        </w:tabs>
        <w:spacing w:before="0" w:after="240" w:line="276" w:lineRule="auto"/>
        <w:ind w:left="0" w:right="0" w:firstLine="0"/>
        <w:rPr>
          <w:sz w:val="24"/>
          <w:szCs w:val="24"/>
          <w:lang w:val="sk-SK"/>
        </w:rPr>
      </w:pPr>
      <w:r w:rsidRPr="007102A2">
        <w:rPr>
          <w:sz w:val="24"/>
          <w:szCs w:val="24"/>
          <w:lang w:val="sk-SK"/>
        </w:rPr>
        <w:t>Bohatou krúžkovou činnosťou a rôznymi mimoškolskými aktivitami sa budeme snažiť predchádzať rôznym drogovým závislostiam u našich žiakov, a to hlavne voči fajčeniu a alkoholu.</w:t>
      </w:r>
    </w:p>
    <w:p w:rsidR="00977B50" w:rsidRPr="007102A2" w:rsidRDefault="00977B50" w:rsidP="00BC07A6">
      <w:pPr>
        <w:pStyle w:val="Bezriadkovania1"/>
        <w:jc w:val="both"/>
        <w:rPr>
          <w:rFonts w:ascii="Times New Roman" w:hAnsi="Times New Roman"/>
          <w:b/>
          <w:i/>
          <w:sz w:val="24"/>
          <w:szCs w:val="24"/>
        </w:rPr>
      </w:pPr>
      <w:r w:rsidRPr="007102A2">
        <w:rPr>
          <w:rFonts w:ascii="Times New Roman" w:hAnsi="Times New Roman"/>
          <w:b/>
          <w:i/>
          <w:sz w:val="24"/>
          <w:szCs w:val="24"/>
        </w:rPr>
        <w:t xml:space="preserve">Počas vyučovacieho a mimovyučovacieho procesu budú vyučujúci používať nasledovné pedagogické stratégie: </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podporovať  výučbu  pomocou didaktickej techniky</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využívať IKT vo vyučovacom procese</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preferovať zážitkové učenie a výučbu pomocou názoru, hry, súťaží...</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 xml:space="preserve">zadávať samostatné a tímové projekty, dlhodobé samostatné práce </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prezentácie a zabezpečovať obhajobu výstupov</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organizovať exkurzie, športové a kultúrne podujatia, rôzne výchovné aktivity   súvisiace priamo s výučbou, s výchovou  a so vzdelávaním</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 xml:space="preserve">orientovať sa na pozitívne hodnotenie žiakov, najmä slaboprospievajúcich a integrovaných, pre zvýšenie ich vnútornej motivácie                 </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rozvíjať u žiakov tvorivé myslenie, aktivitu, podporovať ich sebavedomie</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učiť ich sebahodnoteniu, sebadisciplíne</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 xml:space="preserve">všímať si talenty a rozvíjať ich do maximálnej možnej miery </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preferovať samostatnú prácu žiakov a ich cieľavedomé zvládanie učiva</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b/>
          <w:sz w:val="24"/>
          <w:szCs w:val="24"/>
        </w:rPr>
      </w:pPr>
      <w:r w:rsidRPr="007102A2">
        <w:rPr>
          <w:rFonts w:ascii="Times New Roman" w:hAnsi="Times New Roman"/>
          <w:sz w:val="24"/>
          <w:szCs w:val="24"/>
        </w:rPr>
        <w:t>klásť dôraz  na samostatnosť a zodpovednosť za učenie</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rozvíjať čitateľskú  gramotnosť – rozumieť textu, získavať informácie z rôznych zdrojov, vedieť čítať členený text (tabuľky, obrázky, grafy,...)</w:t>
      </w:r>
    </w:p>
    <w:p w:rsidR="00977B50" w:rsidRPr="007102A2" w:rsidRDefault="00977B50" w:rsidP="00524515">
      <w:pPr>
        <w:pStyle w:val="Bezriadkovania1"/>
        <w:numPr>
          <w:ilvl w:val="0"/>
          <w:numId w:val="11"/>
        </w:numPr>
        <w:tabs>
          <w:tab w:val="clear" w:pos="1200"/>
        </w:tabs>
        <w:spacing w:after="0"/>
        <w:ind w:left="567" w:hanging="283"/>
        <w:jc w:val="both"/>
        <w:rPr>
          <w:rFonts w:ascii="Times New Roman" w:hAnsi="Times New Roman"/>
          <w:sz w:val="24"/>
          <w:szCs w:val="24"/>
        </w:rPr>
      </w:pPr>
      <w:r w:rsidRPr="007102A2">
        <w:rPr>
          <w:rFonts w:ascii="Times New Roman" w:hAnsi="Times New Roman"/>
          <w:sz w:val="24"/>
          <w:szCs w:val="24"/>
        </w:rPr>
        <w:t>rozvíjať finančnú gramotnosť</w:t>
      </w:r>
    </w:p>
    <w:p w:rsidR="00735691" w:rsidRDefault="00735691" w:rsidP="00524515">
      <w:pPr>
        <w:pStyle w:val="Nadpis5"/>
        <w:spacing w:line="276" w:lineRule="auto"/>
        <w:ind w:left="720"/>
        <w:jc w:val="both"/>
        <w:rPr>
          <w:rFonts w:ascii="Times New Roman" w:hAnsi="Times New Roman"/>
          <w:b/>
          <w:color w:val="1F497D" w:themeColor="text2"/>
        </w:rPr>
      </w:pPr>
    </w:p>
    <w:p w:rsidR="006B0898" w:rsidRDefault="006B0898" w:rsidP="006B0898"/>
    <w:p w:rsidR="00615A0F" w:rsidRDefault="00615A0F" w:rsidP="006B0898"/>
    <w:bookmarkStart w:id="43" w:name="_Učebné_osnovy"/>
    <w:bookmarkEnd w:id="43"/>
    <w:p w:rsidR="00735691" w:rsidRPr="007102A2" w:rsidRDefault="00A47704" w:rsidP="00BA12B8">
      <w:pPr>
        <w:pStyle w:val="Nadpis5"/>
        <w:numPr>
          <w:ilvl w:val="0"/>
          <w:numId w:val="63"/>
        </w:numPr>
        <w:spacing w:after="240" w:line="276" w:lineRule="auto"/>
        <w:jc w:val="both"/>
        <w:rPr>
          <w:rFonts w:ascii="Times New Roman" w:hAnsi="Times New Roman"/>
          <w:b/>
          <w:sz w:val="28"/>
          <w:szCs w:val="28"/>
        </w:rPr>
      </w:pPr>
      <w:r>
        <w:fldChar w:fldCharType="begin"/>
      </w:r>
      <w:r w:rsidR="00E601B1">
        <w:instrText>HYPERLINK \l "_OBSAH"</w:instrText>
      </w:r>
      <w:r>
        <w:fldChar w:fldCharType="separate"/>
      </w:r>
      <w:bookmarkStart w:id="44" w:name="_Ref496299397"/>
      <w:bookmarkStart w:id="45" w:name="_Toc21763934"/>
      <w:r w:rsidR="00735691" w:rsidRPr="007102A2">
        <w:rPr>
          <w:rFonts w:ascii="Times New Roman" w:hAnsi="Times New Roman"/>
          <w:b/>
          <w:color w:val="1F497D" w:themeColor="text2"/>
          <w:sz w:val="28"/>
          <w:szCs w:val="28"/>
        </w:rPr>
        <w:t>Učebné osnovy</w:t>
      </w:r>
      <w:bookmarkEnd w:id="44"/>
      <w:bookmarkEnd w:id="45"/>
      <w:r>
        <w:fldChar w:fldCharType="end"/>
      </w:r>
    </w:p>
    <w:p w:rsidR="00977B50" w:rsidRPr="007102A2" w:rsidRDefault="00977B50" w:rsidP="00524515">
      <w:pPr>
        <w:spacing w:before="240"/>
        <w:rPr>
          <w:rFonts w:ascii="Times New Roman" w:hAnsi="Times New Roman"/>
          <w:sz w:val="24"/>
          <w:szCs w:val="24"/>
          <w:lang w:val="sk-SK"/>
        </w:rPr>
      </w:pPr>
      <w:r w:rsidRPr="007102A2">
        <w:rPr>
          <w:rFonts w:ascii="Times New Roman" w:hAnsi="Times New Roman"/>
          <w:sz w:val="24"/>
          <w:szCs w:val="24"/>
          <w:lang w:val="sk-SK"/>
        </w:rPr>
        <w:lastRenderedPageBreak/>
        <w:t>Učebnými osnovami sú vzdelávacie štandardy jednotlivých vzdelávacích oblastí štátneho vzdelávacieho programu, t.j.učebné osnovy sú totožné so vzdelávacím štandardom ŠVP pre príslušný predmet.</w:t>
      </w:r>
    </w:p>
    <w:p w:rsidR="00977B50" w:rsidRDefault="00B04256" w:rsidP="00524515">
      <w:pPr>
        <w:rPr>
          <w:rFonts w:ascii="Times New Roman" w:hAnsi="Times New Roman"/>
          <w:sz w:val="24"/>
          <w:szCs w:val="24"/>
          <w:lang w:val="sk-SK"/>
        </w:rPr>
      </w:pPr>
      <w:hyperlink r:id="rId14" w:history="1">
        <w:r w:rsidR="00977B50" w:rsidRPr="007102A2">
          <w:rPr>
            <w:rStyle w:val="Hypertextovprepojenie"/>
            <w:rFonts w:ascii="Times New Roman" w:hAnsi="Times New Roman"/>
            <w:sz w:val="24"/>
            <w:szCs w:val="24"/>
            <w:lang w:val="sk-SK"/>
          </w:rPr>
          <w:t>www.statpedu.sk</w:t>
        </w:r>
      </w:hyperlink>
      <w:r w:rsidR="00977B50" w:rsidRPr="007102A2">
        <w:rPr>
          <w:rFonts w:ascii="Times New Roman" w:hAnsi="Times New Roman"/>
          <w:sz w:val="24"/>
          <w:szCs w:val="24"/>
          <w:lang w:val="sk-SK"/>
        </w:rPr>
        <w:t xml:space="preserve">  - inovovaný ŠVP</w:t>
      </w:r>
    </w:p>
    <w:p w:rsidR="007102A2" w:rsidRPr="007102A2" w:rsidRDefault="007102A2" w:rsidP="00524515">
      <w:pPr>
        <w:rPr>
          <w:rFonts w:ascii="Times New Roman" w:hAnsi="Times New Roman"/>
          <w:sz w:val="24"/>
          <w:szCs w:val="24"/>
          <w:lang w:val="sk-SK"/>
        </w:rPr>
      </w:pPr>
    </w:p>
    <w:p w:rsidR="00344522" w:rsidRPr="007102A2" w:rsidRDefault="00B04256" w:rsidP="006B5C7D">
      <w:pPr>
        <w:pStyle w:val="tl6"/>
        <w:ind w:left="426"/>
      </w:pPr>
      <w:hyperlink w:anchor="_OBSAH" w:history="1">
        <w:bookmarkStart w:id="46" w:name="_Ref496299417"/>
        <w:bookmarkStart w:id="47" w:name="_Toc21763935"/>
        <w:r w:rsidR="00C82538" w:rsidRPr="007102A2">
          <w:t>Učebné osnovy predmetu matematika v praxi:</w:t>
        </w:r>
        <w:bookmarkEnd w:id="46"/>
        <w:bookmarkEnd w:id="47"/>
      </w:hyperlink>
    </w:p>
    <w:p w:rsidR="00977B50" w:rsidRPr="007102A2" w:rsidRDefault="00977B50" w:rsidP="00524515">
      <w:pPr>
        <w:spacing w:before="240"/>
        <w:jc w:val="both"/>
        <w:rPr>
          <w:rFonts w:ascii="Times New Roman" w:hAnsi="Times New Roman"/>
          <w:b/>
          <w:sz w:val="24"/>
          <w:szCs w:val="24"/>
        </w:rPr>
      </w:pPr>
      <w:r w:rsidRPr="007102A2">
        <w:rPr>
          <w:rFonts w:ascii="Times New Roman" w:hAnsi="Times New Roman"/>
          <w:b/>
          <w:sz w:val="24"/>
          <w:szCs w:val="24"/>
        </w:rPr>
        <w:t xml:space="preserve">CHARAKTERISTIKA PREDMETU </w:t>
      </w:r>
    </w:p>
    <w:p w:rsidR="00977B50" w:rsidRPr="007102A2" w:rsidRDefault="00977B50" w:rsidP="007102A2">
      <w:pPr>
        <w:ind w:firstLine="709"/>
        <w:jc w:val="both"/>
        <w:rPr>
          <w:rFonts w:ascii="Times New Roman" w:hAnsi="Times New Roman"/>
          <w:sz w:val="24"/>
          <w:szCs w:val="24"/>
        </w:rPr>
      </w:pPr>
      <w:r w:rsidRPr="007102A2">
        <w:rPr>
          <w:rFonts w:ascii="Times New Roman" w:hAnsi="Times New Roman"/>
          <w:sz w:val="24"/>
          <w:szCs w:val="24"/>
        </w:rPr>
        <w:t xml:space="preserve">Predmet </w:t>
      </w:r>
      <w:r w:rsidRPr="007102A2">
        <w:rPr>
          <w:rFonts w:ascii="Times New Roman" w:hAnsi="Times New Roman"/>
          <w:b/>
          <w:sz w:val="24"/>
          <w:szCs w:val="24"/>
        </w:rPr>
        <w:t>matematika v </w:t>
      </w:r>
      <w:proofErr w:type="gramStart"/>
      <w:r w:rsidRPr="007102A2">
        <w:rPr>
          <w:rFonts w:ascii="Times New Roman" w:hAnsi="Times New Roman"/>
          <w:b/>
          <w:sz w:val="24"/>
          <w:szCs w:val="24"/>
        </w:rPr>
        <w:t>praxi</w:t>
      </w:r>
      <w:r w:rsidRPr="007102A2">
        <w:rPr>
          <w:rFonts w:ascii="Times New Roman" w:hAnsi="Times New Roman"/>
          <w:sz w:val="24"/>
          <w:szCs w:val="24"/>
        </w:rPr>
        <w:t xml:space="preserve">  v</w:t>
      </w:r>
      <w:proofErr w:type="gramEnd"/>
      <w:r w:rsidRPr="007102A2">
        <w:rPr>
          <w:rFonts w:ascii="Times New Roman" w:hAnsi="Times New Roman"/>
          <w:sz w:val="24"/>
          <w:szCs w:val="24"/>
        </w:rPr>
        <w:t xml:space="preserve"> nižšom strednom vzdelávaní je alternáciu k druhému cudziemu jazyku. Je prioritne zameraný </w:t>
      </w:r>
      <w:proofErr w:type="gramStart"/>
      <w:r w:rsidRPr="007102A2">
        <w:rPr>
          <w:rFonts w:ascii="Times New Roman" w:hAnsi="Times New Roman"/>
          <w:sz w:val="24"/>
          <w:szCs w:val="24"/>
        </w:rPr>
        <w:t>na</w:t>
      </w:r>
      <w:proofErr w:type="gramEnd"/>
      <w:r w:rsidRPr="007102A2">
        <w:rPr>
          <w:rFonts w:ascii="Times New Roman" w:hAnsi="Times New Roman"/>
          <w:sz w:val="24"/>
          <w:szCs w:val="24"/>
        </w:rPr>
        <w:t xml:space="preserve"> budovanie základov matematickej gramotnosti a na rozvíjanie aplikácie získaných vedomostí na riešenie problémov reálneho života, riešenie zložitejších problémov, ktoré vyžadujú širšie chápanie súvislostí a vzťahov. </w:t>
      </w:r>
    </w:p>
    <w:p w:rsidR="00977B50" w:rsidRPr="007102A2" w:rsidRDefault="00977B50" w:rsidP="00D5048B">
      <w:pPr>
        <w:spacing w:after="0"/>
        <w:jc w:val="both"/>
        <w:rPr>
          <w:rFonts w:ascii="Times New Roman" w:hAnsi="Times New Roman"/>
          <w:sz w:val="24"/>
          <w:szCs w:val="24"/>
        </w:rPr>
      </w:pPr>
      <w:proofErr w:type="gramStart"/>
      <w:r w:rsidRPr="007102A2">
        <w:rPr>
          <w:rFonts w:ascii="Times New Roman" w:hAnsi="Times New Roman"/>
          <w:sz w:val="24"/>
          <w:szCs w:val="24"/>
        </w:rPr>
        <w:t>Ponúka utvrdzovanie učiva v 7.a 8.</w:t>
      </w:r>
      <w:proofErr w:type="gramEnd"/>
      <w:r w:rsidRPr="007102A2">
        <w:rPr>
          <w:rFonts w:ascii="Times New Roman" w:hAnsi="Times New Roman"/>
          <w:sz w:val="24"/>
          <w:szCs w:val="24"/>
        </w:rPr>
        <w:t xml:space="preserve"> </w:t>
      </w:r>
      <w:proofErr w:type="gramStart"/>
      <w:r w:rsidRPr="007102A2">
        <w:rPr>
          <w:rFonts w:ascii="Times New Roman" w:hAnsi="Times New Roman"/>
          <w:sz w:val="24"/>
          <w:szCs w:val="24"/>
        </w:rPr>
        <w:t>ročníku</w:t>
      </w:r>
      <w:proofErr w:type="gramEnd"/>
      <w:r w:rsidRPr="007102A2">
        <w:rPr>
          <w:rFonts w:ascii="Times New Roman" w:hAnsi="Times New Roman"/>
          <w:sz w:val="24"/>
          <w:szCs w:val="24"/>
        </w:rPr>
        <w:t xml:space="preserve">, dôslednú a systematickú prípravu v 9. </w:t>
      </w:r>
      <w:proofErr w:type="gramStart"/>
      <w:r w:rsidRPr="007102A2">
        <w:rPr>
          <w:rFonts w:ascii="Times New Roman" w:hAnsi="Times New Roman"/>
          <w:sz w:val="24"/>
          <w:szCs w:val="24"/>
        </w:rPr>
        <w:t>ročníku</w:t>
      </w:r>
      <w:proofErr w:type="gramEnd"/>
      <w:r w:rsidRPr="007102A2">
        <w:rPr>
          <w:rFonts w:ascii="Times New Roman" w:hAnsi="Times New Roman"/>
          <w:sz w:val="24"/>
          <w:szCs w:val="24"/>
        </w:rPr>
        <w:t xml:space="preserve"> na celoslovenské testovanie s množstvom rôznych typov úloh, ktoré mapujú celé učivo matematiky základnej školy. </w:t>
      </w:r>
      <w:proofErr w:type="gramStart"/>
      <w:r w:rsidRPr="007102A2">
        <w:rPr>
          <w:rFonts w:ascii="Times New Roman" w:hAnsi="Times New Roman"/>
          <w:sz w:val="24"/>
          <w:szCs w:val="24"/>
        </w:rPr>
        <w:t>Žiaci deviateho ročníka budú riešiť jednoduché úlohy i komplexné, testujúce ich školské vedomosti i overujúce ich logické myslenie.</w:t>
      </w:r>
      <w:proofErr w:type="gramEnd"/>
      <w:r w:rsidRPr="007102A2">
        <w:rPr>
          <w:rFonts w:ascii="Times New Roman" w:hAnsi="Times New Roman"/>
          <w:sz w:val="24"/>
          <w:szCs w:val="24"/>
        </w:rPr>
        <w:t xml:space="preserve">  Stretnú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s týmito typmi úloh: úlohy s výberom jednej odpovede, úlohy s viacnásobným výberom, úlohy s krátkou odpoveďou, úlohy so širokou odpoveďou, kontextové úlohy – zasadené do reálneho kontextu, úlohy, ktoré vedú k čítaniu z máp, grafov, diagramov, tabuliek. </w:t>
      </w:r>
    </w:p>
    <w:p w:rsidR="00977B50" w:rsidRPr="007102A2" w:rsidRDefault="00977B50" w:rsidP="00524515">
      <w:pPr>
        <w:jc w:val="both"/>
        <w:rPr>
          <w:rFonts w:ascii="Times New Roman" w:hAnsi="Times New Roman"/>
          <w:sz w:val="24"/>
          <w:szCs w:val="24"/>
        </w:rPr>
      </w:pPr>
      <w:r w:rsidRPr="007102A2">
        <w:rPr>
          <w:rFonts w:ascii="Times New Roman" w:hAnsi="Times New Roman"/>
          <w:sz w:val="24"/>
          <w:szCs w:val="24"/>
        </w:rPr>
        <w:t xml:space="preserve">Obsah tohto predmetu je spracovaný tak, aby došlo ku komplexnému zopakovaniu učiva nielen z predmetu matematiky, ale aj z oblasti </w:t>
      </w:r>
      <w:proofErr w:type="gramStart"/>
      <w:r w:rsidRPr="007102A2">
        <w:rPr>
          <w:rFonts w:ascii="Times New Roman" w:hAnsi="Times New Roman"/>
          <w:sz w:val="24"/>
          <w:szCs w:val="24"/>
        </w:rPr>
        <w:t>finančnej  gramotnosti</w:t>
      </w:r>
      <w:proofErr w:type="gramEnd"/>
      <w:r w:rsidRPr="007102A2">
        <w:rPr>
          <w:rFonts w:ascii="Times New Roman" w:hAnsi="Times New Roman"/>
          <w:sz w:val="24"/>
          <w:szCs w:val="24"/>
        </w:rPr>
        <w:t xml:space="preserve"> v základnej škole. U žiakov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bude rozvíjať schopnosť využívať poznatky, zručnosti a skúsenosti na efektívne riadenie vlastných finančných zdrojov s cieľom zaistiť celoživotné finančné zabezpečenie seba a svojej domácnosti.</w:t>
      </w:r>
    </w:p>
    <w:p w:rsidR="00977B50" w:rsidRPr="007102A2" w:rsidRDefault="00977B50" w:rsidP="00524515">
      <w:pPr>
        <w:jc w:val="both"/>
        <w:rPr>
          <w:rFonts w:ascii="Times New Roman" w:hAnsi="Times New Roman"/>
          <w:sz w:val="24"/>
          <w:szCs w:val="24"/>
        </w:rPr>
      </w:pPr>
      <w:proofErr w:type="gramStart"/>
      <w:r w:rsidRPr="007102A2">
        <w:rPr>
          <w:rFonts w:ascii="Times New Roman" w:hAnsi="Times New Roman"/>
          <w:sz w:val="24"/>
          <w:szCs w:val="24"/>
        </w:rPr>
        <w:t>Vyučovanie by malo viesť k budovaniu vzťahu medzi matematikou a realitou.</w:t>
      </w:r>
      <w:proofErr w:type="gramEnd"/>
    </w:p>
    <w:p w:rsidR="00977B50" w:rsidRPr="007102A2" w:rsidRDefault="00977B50" w:rsidP="00524515">
      <w:pPr>
        <w:jc w:val="both"/>
        <w:rPr>
          <w:rFonts w:ascii="Times New Roman" w:hAnsi="Times New Roman"/>
          <w:b/>
          <w:sz w:val="24"/>
          <w:szCs w:val="24"/>
        </w:rPr>
      </w:pPr>
      <w:r w:rsidRPr="007102A2">
        <w:rPr>
          <w:rFonts w:ascii="Times New Roman" w:hAnsi="Times New Roman"/>
          <w:b/>
          <w:sz w:val="24"/>
          <w:szCs w:val="24"/>
        </w:rPr>
        <w:t xml:space="preserve">CIELE PREDMETU </w:t>
      </w:r>
    </w:p>
    <w:p w:rsidR="00977B50" w:rsidRPr="007102A2" w:rsidRDefault="00977B50" w:rsidP="00524515">
      <w:pPr>
        <w:jc w:val="both"/>
        <w:rPr>
          <w:rFonts w:ascii="Times New Roman" w:hAnsi="Times New Roman"/>
          <w:b/>
          <w:i/>
          <w:sz w:val="24"/>
          <w:szCs w:val="24"/>
        </w:rPr>
      </w:pPr>
      <w:r w:rsidRPr="007102A2">
        <w:rPr>
          <w:rFonts w:ascii="Times New Roman" w:hAnsi="Times New Roman"/>
          <w:b/>
          <w:i/>
          <w:sz w:val="24"/>
          <w:szCs w:val="24"/>
        </w:rPr>
        <w:t xml:space="preserve">Žiaci  </w:t>
      </w:r>
    </w:p>
    <w:p w:rsidR="00977B50" w:rsidRPr="007102A2" w:rsidRDefault="00977B50" w:rsidP="00524515">
      <w:pPr>
        <w:pStyle w:val="Odsekzoznamu"/>
        <w:numPr>
          <w:ilvl w:val="1"/>
          <w:numId w:val="11"/>
        </w:numPr>
        <w:spacing w:after="0"/>
        <w:ind w:left="284" w:hanging="284"/>
        <w:jc w:val="both"/>
        <w:rPr>
          <w:rFonts w:ascii="Times New Roman" w:hAnsi="Times New Roman"/>
          <w:sz w:val="24"/>
          <w:szCs w:val="24"/>
        </w:rPr>
      </w:pPr>
      <w:r w:rsidRPr="007102A2">
        <w:rPr>
          <w:rFonts w:ascii="Times New Roman" w:hAnsi="Times New Roman"/>
          <w:sz w:val="24"/>
          <w:szCs w:val="24"/>
        </w:rPr>
        <w:t>získajú schopnosť používať matematiku vo svojom budúcom živote,</w:t>
      </w:r>
    </w:p>
    <w:p w:rsidR="00977B50" w:rsidRPr="007102A2" w:rsidRDefault="00977B50" w:rsidP="00524515">
      <w:pPr>
        <w:pStyle w:val="Odsekzoznamu"/>
        <w:numPr>
          <w:ilvl w:val="1"/>
          <w:numId w:val="11"/>
        </w:numPr>
        <w:spacing w:after="0"/>
        <w:ind w:left="284" w:hanging="284"/>
        <w:jc w:val="both"/>
        <w:rPr>
          <w:rFonts w:ascii="Times New Roman" w:hAnsi="Times New Roman"/>
          <w:sz w:val="24"/>
          <w:szCs w:val="24"/>
        </w:rPr>
      </w:pPr>
      <w:r w:rsidRPr="007102A2">
        <w:rPr>
          <w:rFonts w:ascii="Times New Roman" w:hAnsi="Times New Roman"/>
          <w:sz w:val="24"/>
          <w:szCs w:val="24"/>
        </w:rPr>
        <w:t>rozvíjajú svoje logické a kritické myslenie,</w:t>
      </w:r>
    </w:p>
    <w:p w:rsidR="00977B50" w:rsidRPr="007102A2" w:rsidRDefault="00977B50" w:rsidP="00524515">
      <w:pPr>
        <w:pStyle w:val="Odsekzoznamu"/>
        <w:numPr>
          <w:ilvl w:val="1"/>
          <w:numId w:val="11"/>
        </w:numPr>
        <w:spacing w:after="0"/>
        <w:ind w:left="284" w:hanging="284"/>
        <w:jc w:val="both"/>
        <w:rPr>
          <w:rFonts w:ascii="Times New Roman" w:hAnsi="Times New Roman"/>
          <w:sz w:val="24"/>
          <w:szCs w:val="24"/>
        </w:rPr>
      </w:pPr>
      <w:r w:rsidRPr="007102A2">
        <w:rPr>
          <w:rFonts w:ascii="Times New Roman" w:hAnsi="Times New Roman"/>
          <w:sz w:val="24"/>
          <w:szCs w:val="24"/>
        </w:rPr>
        <w:t>rozvíjajú svoju matematickú gramotnosť,</w:t>
      </w:r>
    </w:p>
    <w:p w:rsidR="00977B50" w:rsidRPr="007102A2" w:rsidRDefault="00977B50" w:rsidP="00524515">
      <w:pPr>
        <w:pStyle w:val="Odsekzoznamu"/>
        <w:numPr>
          <w:ilvl w:val="1"/>
          <w:numId w:val="11"/>
        </w:numPr>
        <w:spacing w:after="0"/>
        <w:ind w:left="284" w:hanging="284"/>
        <w:jc w:val="both"/>
        <w:rPr>
          <w:rFonts w:ascii="Times New Roman" w:hAnsi="Times New Roman"/>
          <w:sz w:val="24"/>
          <w:szCs w:val="24"/>
        </w:rPr>
      </w:pPr>
      <w:r w:rsidRPr="007102A2">
        <w:rPr>
          <w:rFonts w:ascii="Times New Roman" w:hAnsi="Times New Roman"/>
          <w:sz w:val="24"/>
          <w:szCs w:val="24"/>
        </w:rPr>
        <w:t>rozvíjajú svoju finančnú gramotnosť,</w:t>
      </w:r>
    </w:p>
    <w:p w:rsidR="00977B50" w:rsidRPr="007102A2" w:rsidRDefault="00977B50" w:rsidP="00524515">
      <w:pPr>
        <w:pStyle w:val="Odsekzoznamu"/>
        <w:numPr>
          <w:ilvl w:val="1"/>
          <w:numId w:val="11"/>
        </w:numPr>
        <w:spacing w:after="0"/>
        <w:ind w:left="284" w:hanging="284"/>
        <w:jc w:val="both"/>
        <w:rPr>
          <w:rFonts w:ascii="Times New Roman" w:hAnsi="Times New Roman"/>
          <w:sz w:val="24"/>
          <w:szCs w:val="24"/>
        </w:rPr>
      </w:pPr>
      <w:r w:rsidRPr="007102A2">
        <w:rPr>
          <w:rFonts w:ascii="Times New Roman" w:hAnsi="Times New Roman"/>
          <w:sz w:val="24"/>
          <w:szCs w:val="24"/>
        </w:rPr>
        <w:t>argumentujú, komunikujú a spolupracujú v skupine pri riešení problému,</w:t>
      </w:r>
    </w:p>
    <w:p w:rsidR="00977B50" w:rsidRPr="007102A2" w:rsidRDefault="00977B50" w:rsidP="00524515">
      <w:pPr>
        <w:pStyle w:val="Odsekzoznamu"/>
        <w:numPr>
          <w:ilvl w:val="1"/>
          <w:numId w:val="11"/>
        </w:numPr>
        <w:spacing w:after="0"/>
        <w:ind w:left="284" w:hanging="284"/>
        <w:jc w:val="both"/>
        <w:rPr>
          <w:rFonts w:ascii="Times New Roman" w:hAnsi="Times New Roman"/>
          <w:sz w:val="24"/>
          <w:szCs w:val="24"/>
        </w:rPr>
      </w:pPr>
      <w:r w:rsidRPr="007102A2">
        <w:rPr>
          <w:rFonts w:ascii="Times New Roman" w:hAnsi="Times New Roman"/>
          <w:sz w:val="24"/>
          <w:szCs w:val="24"/>
        </w:rPr>
        <w:t xml:space="preserve">čítajú s porozumením texty obsahujúce čísla, závislosti a vzťahy a nesúvislé </w:t>
      </w:r>
    </w:p>
    <w:p w:rsidR="00977B50" w:rsidRPr="007102A2" w:rsidRDefault="00977B50" w:rsidP="00524515">
      <w:pPr>
        <w:pStyle w:val="Odsekzoznamu"/>
        <w:spacing w:after="0"/>
        <w:ind w:left="284"/>
        <w:jc w:val="both"/>
        <w:rPr>
          <w:rFonts w:ascii="Times New Roman" w:hAnsi="Times New Roman"/>
          <w:sz w:val="24"/>
          <w:szCs w:val="24"/>
        </w:rPr>
      </w:pPr>
      <w:proofErr w:type="gramStart"/>
      <w:r w:rsidRPr="007102A2">
        <w:rPr>
          <w:rFonts w:ascii="Times New Roman" w:hAnsi="Times New Roman"/>
          <w:sz w:val="24"/>
          <w:szCs w:val="24"/>
        </w:rPr>
        <w:t>texty</w:t>
      </w:r>
      <w:proofErr w:type="gramEnd"/>
      <w:r w:rsidRPr="007102A2">
        <w:rPr>
          <w:rFonts w:ascii="Times New Roman" w:hAnsi="Times New Roman"/>
          <w:sz w:val="24"/>
          <w:szCs w:val="24"/>
        </w:rPr>
        <w:t xml:space="preserve"> obsahujúce tabuľky, grafy a diagramy, </w:t>
      </w:r>
    </w:p>
    <w:p w:rsidR="00977B50" w:rsidRPr="007102A2" w:rsidRDefault="00977B50" w:rsidP="00524515">
      <w:pPr>
        <w:pStyle w:val="Odsekzoznamu"/>
        <w:numPr>
          <w:ilvl w:val="1"/>
          <w:numId w:val="11"/>
        </w:numPr>
        <w:spacing w:after="0"/>
        <w:ind w:left="284" w:hanging="284"/>
        <w:jc w:val="both"/>
        <w:rPr>
          <w:rFonts w:ascii="Times New Roman" w:hAnsi="Times New Roman"/>
          <w:sz w:val="24"/>
          <w:szCs w:val="24"/>
        </w:rPr>
      </w:pPr>
      <w:r w:rsidRPr="007102A2">
        <w:rPr>
          <w:rFonts w:ascii="Times New Roman" w:hAnsi="Times New Roman"/>
          <w:sz w:val="24"/>
          <w:szCs w:val="24"/>
        </w:rPr>
        <w:lastRenderedPageBreak/>
        <w:t xml:space="preserve">rozvíjajú zručnosti, ktoré súvisia s procesom učenia sa, s aktivitou na vyučovaní </w:t>
      </w:r>
    </w:p>
    <w:p w:rsidR="00977B50" w:rsidRDefault="00977B50" w:rsidP="00524515">
      <w:pPr>
        <w:pStyle w:val="Odsekzoznamu"/>
        <w:spacing w:after="0"/>
        <w:ind w:left="284"/>
        <w:jc w:val="both"/>
        <w:rPr>
          <w:rFonts w:ascii="Times New Roman" w:hAnsi="Times New Roman"/>
          <w:sz w:val="24"/>
          <w:szCs w:val="24"/>
        </w:rPr>
      </w:pPr>
      <w:proofErr w:type="gramStart"/>
      <w:r w:rsidRPr="007102A2">
        <w:rPr>
          <w:rFonts w:ascii="Times New Roman" w:hAnsi="Times New Roman"/>
          <w:sz w:val="24"/>
          <w:szCs w:val="24"/>
        </w:rPr>
        <w:t>a</w:t>
      </w:r>
      <w:proofErr w:type="gramEnd"/>
      <w:r w:rsidRPr="007102A2">
        <w:rPr>
          <w:rFonts w:ascii="Times New Roman" w:hAnsi="Times New Roman"/>
          <w:sz w:val="24"/>
          <w:szCs w:val="24"/>
        </w:rPr>
        <w:t xml:space="preserve"> s racionálnym a samostatným učením sa.</w:t>
      </w:r>
    </w:p>
    <w:p w:rsidR="002E34B2" w:rsidRPr="007102A2" w:rsidRDefault="002E34B2" w:rsidP="00524515">
      <w:pPr>
        <w:pStyle w:val="Odsekzoznamu"/>
        <w:spacing w:after="0"/>
        <w:ind w:left="284"/>
        <w:jc w:val="both"/>
        <w:rPr>
          <w:rFonts w:ascii="Times New Roman" w:hAnsi="Times New Roman"/>
          <w:sz w:val="24"/>
          <w:szCs w:val="24"/>
        </w:rPr>
      </w:pPr>
    </w:p>
    <w:p w:rsidR="00BD4FEC" w:rsidRPr="007102A2" w:rsidRDefault="00BD4FEC" w:rsidP="00BA12B8">
      <w:pPr>
        <w:pStyle w:val="Odsekzoznamu"/>
        <w:numPr>
          <w:ilvl w:val="0"/>
          <w:numId w:val="64"/>
        </w:numPr>
        <w:spacing w:after="0"/>
        <w:contextualSpacing w:val="0"/>
        <w:jc w:val="both"/>
        <w:outlineLvl w:val="4"/>
        <w:rPr>
          <w:rFonts w:ascii="Times New Roman" w:hAnsi="Times New Roman"/>
          <w:i/>
          <w:iCs/>
          <w:vanish/>
          <w:sz w:val="24"/>
          <w:szCs w:val="24"/>
        </w:rPr>
      </w:pPr>
    </w:p>
    <w:p w:rsidR="00BD4FEC" w:rsidRPr="007102A2" w:rsidRDefault="00BD4FEC" w:rsidP="00BA12B8">
      <w:pPr>
        <w:pStyle w:val="Odsekzoznamu"/>
        <w:numPr>
          <w:ilvl w:val="0"/>
          <w:numId w:val="64"/>
        </w:numPr>
        <w:spacing w:after="0"/>
        <w:contextualSpacing w:val="0"/>
        <w:jc w:val="both"/>
        <w:outlineLvl w:val="4"/>
        <w:rPr>
          <w:rFonts w:ascii="Times New Roman" w:hAnsi="Times New Roman"/>
          <w:i/>
          <w:iCs/>
          <w:vanish/>
          <w:sz w:val="24"/>
          <w:szCs w:val="24"/>
        </w:rPr>
      </w:pPr>
    </w:p>
    <w:p w:rsidR="00BD4FEC" w:rsidRPr="007102A2" w:rsidRDefault="00BD4FEC" w:rsidP="00BA12B8">
      <w:pPr>
        <w:pStyle w:val="Odsekzoznamu"/>
        <w:numPr>
          <w:ilvl w:val="0"/>
          <w:numId w:val="64"/>
        </w:numPr>
        <w:spacing w:after="0"/>
        <w:contextualSpacing w:val="0"/>
        <w:jc w:val="both"/>
        <w:outlineLvl w:val="4"/>
        <w:rPr>
          <w:rFonts w:ascii="Times New Roman" w:hAnsi="Times New Roman"/>
          <w:i/>
          <w:iCs/>
          <w:vanish/>
          <w:sz w:val="24"/>
          <w:szCs w:val="24"/>
        </w:rPr>
      </w:pPr>
    </w:p>
    <w:p w:rsidR="00BD4FEC" w:rsidRPr="007102A2" w:rsidRDefault="00BD4FEC" w:rsidP="00BA12B8">
      <w:pPr>
        <w:pStyle w:val="Odsekzoznamu"/>
        <w:numPr>
          <w:ilvl w:val="0"/>
          <w:numId w:val="64"/>
        </w:numPr>
        <w:spacing w:after="0"/>
        <w:contextualSpacing w:val="0"/>
        <w:jc w:val="both"/>
        <w:outlineLvl w:val="4"/>
        <w:rPr>
          <w:rFonts w:ascii="Times New Roman" w:hAnsi="Times New Roman"/>
          <w:i/>
          <w:iCs/>
          <w:vanish/>
          <w:sz w:val="24"/>
          <w:szCs w:val="24"/>
        </w:rPr>
      </w:pPr>
    </w:p>
    <w:p w:rsidR="00BD4FEC" w:rsidRPr="007102A2" w:rsidRDefault="00BD4FEC" w:rsidP="00BA12B8">
      <w:pPr>
        <w:pStyle w:val="Odsekzoznamu"/>
        <w:numPr>
          <w:ilvl w:val="0"/>
          <w:numId w:val="64"/>
        </w:numPr>
        <w:spacing w:after="0"/>
        <w:contextualSpacing w:val="0"/>
        <w:jc w:val="both"/>
        <w:outlineLvl w:val="4"/>
        <w:rPr>
          <w:rFonts w:ascii="Times New Roman" w:hAnsi="Times New Roman"/>
          <w:i/>
          <w:iCs/>
          <w:vanish/>
          <w:sz w:val="24"/>
          <w:szCs w:val="24"/>
        </w:rPr>
      </w:pPr>
    </w:p>
    <w:p w:rsidR="00BD4FEC" w:rsidRPr="007102A2" w:rsidRDefault="00BD4FEC" w:rsidP="00BA12B8">
      <w:pPr>
        <w:pStyle w:val="Odsekzoznamu"/>
        <w:numPr>
          <w:ilvl w:val="0"/>
          <w:numId w:val="64"/>
        </w:numPr>
        <w:spacing w:after="0"/>
        <w:contextualSpacing w:val="0"/>
        <w:jc w:val="both"/>
        <w:outlineLvl w:val="4"/>
        <w:rPr>
          <w:rFonts w:ascii="Times New Roman" w:hAnsi="Times New Roman"/>
          <w:i/>
          <w:iCs/>
          <w:vanish/>
          <w:sz w:val="24"/>
          <w:szCs w:val="24"/>
        </w:rPr>
      </w:pPr>
    </w:p>
    <w:p w:rsidR="00BD4FEC" w:rsidRPr="007102A2" w:rsidRDefault="00BD4FEC" w:rsidP="00BA12B8">
      <w:pPr>
        <w:pStyle w:val="Odsekzoznamu"/>
        <w:numPr>
          <w:ilvl w:val="0"/>
          <w:numId w:val="64"/>
        </w:numPr>
        <w:spacing w:after="0"/>
        <w:contextualSpacing w:val="0"/>
        <w:jc w:val="both"/>
        <w:outlineLvl w:val="4"/>
        <w:rPr>
          <w:rFonts w:ascii="Times New Roman" w:hAnsi="Times New Roman"/>
          <w:i/>
          <w:iCs/>
          <w:vanish/>
          <w:sz w:val="24"/>
          <w:szCs w:val="24"/>
        </w:rPr>
      </w:pPr>
    </w:p>
    <w:p w:rsidR="00BD4FEC" w:rsidRPr="007102A2" w:rsidRDefault="00BD4FEC" w:rsidP="00BA12B8">
      <w:pPr>
        <w:pStyle w:val="Odsekzoznamu"/>
        <w:numPr>
          <w:ilvl w:val="0"/>
          <w:numId w:val="64"/>
        </w:numPr>
        <w:spacing w:after="0"/>
        <w:contextualSpacing w:val="0"/>
        <w:jc w:val="both"/>
        <w:outlineLvl w:val="4"/>
        <w:rPr>
          <w:rFonts w:ascii="Times New Roman" w:hAnsi="Times New Roman"/>
          <w:i/>
          <w:iCs/>
          <w:vanish/>
          <w:sz w:val="24"/>
          <w:szCs w:val="24"/>
        </w:rPr>
      </w:pPr>
    </w:p>
    <w:p w:rsidR="00BD4FEC" w:rsidRPr="007102A2" w:rsidRDefault="00BD4FEC" w:rsidP="00BA12B8">
      <w:pPr>
        <w:pStyle w:val="Odsekzoznamu"/>
        <w:numPr>
          <w:ilvl w:val="1"/>
          <w:numId w:val="64"/>
        </w:numPr>
        <w:spacing w:after="0"/>
        <w:contextualSpacing w:val="0"/>
        <w:jc w:val="both"/>
        <w:outlineLvl w:val="4"/>
        <w:rPr>
          <w:rFonts w:ascii="Times New Roman" w:hAnsi="Times New Roman"/>
          <w:i/>
          <w:iCs/>
          <w:vanish/>
          <w:sz w:val="24"/>
          <w:szCs w:val="24"/>
        </w:rPr>
      </w:pPr>
    </w:p>
    <w:p w:rsidR="00344522" w:rsidRPr="007102A2" w:rsidRDefault="00B04256" w:rsidP="006B5C7D">
      <w:pPr>
        <w:pStyle w:val="tl6"/>
        <w:ind w:left="426"/>
      </w:pPr>
      <w:hyperlink w:anchor="_OBSAH" w:history="1">
        <w:bookmarkStart w:id="48" w:name="_Ref496299438"/>
        <w:bookmarkStart w:id="49" w:name="_Toc21763936"/>
        <w:r w:rsidR="00344522" w:rsidRPr="007102A2">
          <w:t>V</w:t>
        </w:r>
        <w:r w:rsidR="00C82538" w:rsidRPr="007102A2">
          <w:t xml:space="preserve">zdelávací </w:t>
        </w:r>
        <w:proofErr w:type="gramStart"/>
        <w:r w:rsidR="00C82538" w:rsidRPr="007102A2">
          <w:t>štandard</w:t>
        </w:r>
        <w:r w:rsidR="00344522" w:rsidRPr="007102A2">
          <w:t xml:space="preserve"> </w:t>
        </w:r>
        <w:r w:rsidR="0050048B">
          <w:t xml:space="preserve"> </w:t>
        </w:r>
        <w:r w:rsidR="00344522" w:rsidRPr="007102A2">
          <w:t>7</w:t>
        </w:r>
        <w:proofErr w:type="gramEnd"/>
        <w:r w:rsidR="00344522" w:rsidRPr="007102A2">
          <w:t xml:space="preserve">. – 9. </w:t>
        </w:r>
        <w:r w:rsidR="0007523D" w:rsidRPr="007102A2">
          <w:t>r</w:t>
        </w:r>
        <w:r w:rsidR="00344522" w:rsidRPr="007102A2">
          <w:t>očník</w:t>
        </w:r>
        <w:bookmarkEnd w:id="48"/>
        <w:bookmarkEnd w:id="49"/>
      </w:hyperlink>
    </w:p>
    <w:p w:rsidR="00977B50" w:rsidRPr="007102A2" w:rsidRDefault="00977B50" w:rsidP="00524515">
      <w:pPr>
        <w:spacing w:before="240"/>
        <w:ind w:firstLine="363"/>
        <w:jc w:val="both"/>
        <w:rPr>
          <w:rFonts w:ascii="Times New Roman" w:hAnsi="Times New Roman"/>
          <w:sz w:val="24"/>
          <w:szCs w:val="24"/>
        </w:rPr>
      </w:pPr>
      <w:r w:rsidRPr="007102A2">
        <w:rPr>
          <w:rFonts w:ascii="Times New Roman" w:hAnsi="Times New Roman"/>
          <w:bCs/>
          <w:sz w:val="24"/>
          <w:szCs w:val="24"/>
        </w:rPr>
        <w:t xml:space="preserve">Vzdelávací štandard je vypracovaný </w:t>
      </w:r>
      <w:proofErr w:type="gramStart"/>
      <w:r w:rsidRPr="007102A2">
        <w:rPr>
          <w:rFonts w:ascii="Times New Roman" w:hAnsi="Times New Roman"/>
          <w:bCs/>
          <w:sz w:val="24"/>
          <w:szCs w:val="24"/>
        </w:rPr>
        <w:t>na</w:t>
      </w:r>
      <w:proofErr w:type="gramEnd"/>
      <w:r w:rsidRPr="007102A2">
        <w:rPr>
          <w:rFonts w:ascii="Times New Roman" w:hAnsi="Times New Roman"/>
          <w:bCs/>
          <w:sz w:val="24"/>
          <w:szCs w:val="24"/>
        </w:rPr>
        <w:t xml:space="preserve"> základe inovovaného ŠVP a Národného štandardu finančnej gramotnosti (verzia 1.2, s účinnosťou od 1.9.2017).</w:t>
      </w:r>
    </w:p>
    <w:p w:rsidR="00344522" w:rsidRPr="007102A2" w:rsidRDefault="00344522" w:rsidP="00524515">
      <w:pPr>
        <w:spacing w:after="0"/>
        <w:jc w:val="both"/>
        <w:rPr>
          <w:rFonts w:ascii="Times New Roman" w:hAnsi="Times New Roman"/>
          <w:b/>
          <w:bCs/>
          <w:i/>
          <w:sz w:val="24"/>
          <w:szCs w:val="24"/>
        </w:rPr>
      </w:pPr>
      <w:r w:rsidRPr="007102A2">
        <w:rPr>
          <w:rFonts w:ascii="Times New Roman" w:hAnsi="Times New Roman"/>
          <w:b/>
          <w:bCs/>
          <w:i/>
          <w:sz w:val="24"/>
          <w:szCs w:val="24"/>
        </w:rPr>
        <w:t>Finančná zodpovednosť spotrebiteľov</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B503DD" w:rsidRPr="007102A2" w:rsidTr="006330B5">
        <w:trPr>
          <w:trHeight w:val="340"/>
        </w:trPr>
        <w:tc>
          <w:tcPr>
            <w:tcW w:w="2500" w:type="pct"/>
            <w:vAlign w:val="center"/>
          </w:tcPr>
          <w:p w:rsidR="00B503DD" w:rsidRPr="007102A2" w:rsidRDefault="00B503DD" w:rsidP="00524515">
            <w:pPr>
              <w:spacing w:after="0"/>
              <w:jc w:val="center"/>
              <w:rPr>
                <w:b/>
                <w:bCs/>
                <w:sz w:val="24"/>
                <w:szCs w:val="24"/>
              </w:rPr>
            </w:pPr>
            <w:r w:rsidRPr="007102A2">
              <w:rPr>
                <w:b/>
                <w:bCs/>
                <w:sz w:val="24"/>
                <w:szCs w:val="24"/>
              </w:rPr>
              <w:t>Obsahový štandard</w:t>
            </w:r>
          </w:p>
        </w:tc>
        <w:tc>
          <w:tcPr>
            <w:tcW w:w="2500" w:type="pct"/>
            <w:vAlign w:val="center"/>
          </w:tcPr>
          <w:p w:rsidR="00B503DD" w:rsidRPr="007102A2" w:rsidRDefault="00B503DD" w:rsidP="00524515">
            <w:pPr>
              <w:spacing w:after="0"/>
              <w:jc w:val="center"/>
              <w:rPr>
                <w:b/>
                <w:bCs/>
                <w:sz w:val="24"/>
                <w:szCs w:val="24"/>
              </w:rPr>
            </w:pPr>
            <w:r w:rsidRPr="007102A2">
              <w:rPr>
                <w:b/>
                <w:bCs/>
                <w:sz w:val="24"/>
                <w:szCs w:val="24"/>
              </w:rPr>
              <w:t>Výkonový štandard</w:t>
            </w:r>
          </w:p>
        </w:tc>
      </w:tr>
      <w:tr w:rsidR="00B503DD" w:rsidRPr="007102A2" w:rsidTr="006330B5">
        <w:tc>
          <w:tcPr>
            <w:tcW w:w="2500" w:type="pct"/>
          </w:tcPr>
          <w:p w:rsidR="00601DBB" w:rsidRPr="007102A2" w:rsidRDefault="00601DBB" w:rsidP="00524515">
            <w:pPr>
              <w:pStyle w:val="Default"/>
              <w:rPr>
                <w:rFonts w:ascii="Times New Roman" w:hAnsi="Times New Roman" w:cs="Times New Roman"/>
              </w:rPr>
            </w:pPr>
          </w:p>
          <w:p w:rsidR="00601DBB" w:rsidRPr="007102A2" w:rsidRDefault="00601DBB" w:rsidP="00524515">
            <w:pPr>
              <w:pStyle w:val="Default"/>
              <w:rPr>
                <w:rFonts w:ascii="Times New Roman" w:hAnsi="Times New Roman" w:cs="Times New Roman"/>
              </w:rPr>
            </w:pPr>
          </w:p>
          <w:p w:rsidR="00B503DD" w:rsidRPr="007102A2" w:rsidRDefault="00B503DD" w:rsidP="00BA12B8">
            <w:pPr>
              <w:pStyle w:val="Default"/>
              <w:numPr>
                <w:ilvl w:val="0"/>
                <w:numId w:val="59"/>
              </w:numPr>
              <w:ind w:left="284" w:hanging="284"/>
              <w:rPr>
                <w:rFonts w:ascii="Times New Roman" w:hAnsi="Times New Roman" w:cs="Times New Roman"/>
              </w:rPr>
            </w:pPr>
            <w:r w:rsidRPr="007102A2">
              <w:rPr>
                <w:rFonts w:ascii="Times New Roman" w:hAnsi="Times New Roman" w:cs="Times New Roman"/>
              </w:rPr>
              <w:t>spôsoby komunikácie o finančných záležitostiach</w:t>
            </w:r>
          </w:p>
          <w:p w:rsidR="00B13944" w:rsidRPr="007102A2" w:rsidRDefault="00B13944" w:rsidP="00BA12B8">
            <w:pPr>
              <w:pStyle w:val="Default"/>
              <w:numPr>
                <w:ilvl w:val="0"/>
                <w:numId w:val="59"/>
              </w:numPr>
              <w:ind w:left="284" w:hanging="284"/>
              <w:rPr>
                <w:rFonts w:ascii="Times New Roman" w:hAnsi="Times New Roman" w:cs="Times New Roman"/>
              </w:rPr>
            </w:pPr>
            <w:r w:rsidRPr="007102A2">
              <w:rPr>
                <w:rFonts w:ascii="Times New Roman" w:hAnsi="Times New Roman" w:cs="Times New Roman"/>
              </w:rPr>
              <w:t>hlavné princípy ochrany spotrebiteľov</w:t>
            </w:r>
          </w:p>
          <w:p w:rsidR="00B13944" w:rsidRPr="007102A2" w:rsidRDefault="00B13944" w:rsidP="00BA12B8">
            <w:pPr>
              <w:pStyle w:val="Odsekzoznamu"/>
              <w:numPr>
                <w:ilvl w:val="0"/>
                <w:numId w:val="59"/>
              </w:numPr>
              <w:ind w:left="284" w:hanging="284"/>
              <w:rPr>
                <w:sz w:val="24"/>
                <w:szCs w:val="24"/>
              </w:rPr>
            </w:pPr>
            <w:r w:rsidRPr="007102A2">
              <w:rPr>
                <w:sz w:val="24"/>
                <w:szCs w:val="24"/>
              </w:rPr>
              <w:t>spôsob regulácie a dohľadu nad finančným trhom</w:t>
            </w:r>
          </w:p>
          <w:p w:rsidR="00B503DD" w:rsidRPr="007102A2" w:rsidRDefault="00B13944" w:rsidP="00BA12B8">
            <w:pPr>
              <w:pStyle w:val="Odsekzoznamu"/>
              <w:numPr>
                <w:ilvl w:val="0"/>
                <w:numId w:val="59"/>
              </w:numPr>
              <w:ind w:left="284" w:hanging="284"/>
              <w:rPr>
                <w:b/>
                <w:bCs/>
                <w:sz w:val="24"/>
                <w:szCs w:val="24"/>
              </w:rPr>
            </w:pPr>
            <w:r w:rsidRPr="007102A2">
              <w:rPr>
                <w:sz w:val="24"/>
                <w:szCs w:val="24"/>
              </w:rPr>
              <w:t>význam boja proti korupcii, podvodom, ochrany proti praniu špinavých peňazí</w:t>
            </w:r>
          </w:p>
        </w:tc>
        <w:tc>
          <w:tcPr>
            <w:tcW w:w="2500" w:type="pct"/>
          </w:tcPr>
          <w:p w:rsidR="00B503DD" w:rsidRPr="007102A2" w:rsidRDefault="00B503DD" w:rsidP="00524515">
            <w:pPr>
              <w:spacing w:before="240"/>
              <w:jc w:val="both"/>
              <w:rPr>
                <w:b/>
                <w:i/>
                <w:sz w:val="24"/>
                <w:szCs w:val="24"/>
              </w:rPr>
            </w:pPr>
            <w:r w:rsidRPr="007102A2">
              <w:rPr>
                <w:b/>
                <w:i/>
                <w:sz w:val="24"/>
                <w:szCs w:val="24"/>
              </w:rPr>
              <w:t xml:space="preserve">Žiak na konci 7. ročníka </w:t>
            </w:r>
            <w:r w:rsidR="0007523D" w:rsidRPr="007102A2">
              <w:rPr>
                <w:b/>
                <w:i/>
                <w:sz w:val="24"/>
                <w:szCs w:val="24"/>
              </w:rPr>
              <w:t>ZŠ</w:t>
            </w:r>
            <w:r w:rsidRPr="007102A2">
              <w:rPr>
                <w:b/>
                <w:i/>
                <w:sz w:val="24"/>
                <w:szCs w:val="24"/>
              </w:rPr>
              <w:t xml:space="preserve"> vie / dokáže:</w:t>
            </w:r>
          </w:p>
          <w:p w:rsidR="00B503DD" w:rsidRPr="007102A2" w:rsidRDefault="00B503DD" w:rsidP="00BA12B8">
            <w:pPr>
              <w:pStyle w:val="Default"/>
              <w:widowControl/>
              <w:numPr>
                <w:ilvl w:val="0"/>
                <w:numId w:val="58"/>
              </w:numPr>
              <w:spacing w:after="0"/>
              <w:ind w:left="357" w:hanging="284"/>
              <w:jc w:val="both"/>
              <w:rPr>
                <w:rFonts w:ascii="Times New Roman" w:hAnsi="Times New Roman" w:cs="Times New Roman"/>
              </w:rPr>
            </w:pPr>
            <w:r w:rsidRPr="007102A2">
              <w:rPr>
                <w:rFonts w:ascii="Times New Roman" w:hAnsi="Times New Roman" w:cs="Times New Roman"/>
              </w:rPr>
              <w:t>vysvetliť možnosti úniku dôležitých osobných údajov,</w:t>
            </w:r>
          </w:p>
          <w:p w:rsidR="00B503DD" w:rsidRPr="007102A2" w:rsidRDefault="00B503DD" w:rsidP="00BA12B8">
            <w:pPr>
              <w:pStyle w:val="Default"/>
              <w:widowControl/>
              <w:numPr>
                <w:ilvl w:val="0"/>
                <w:numId w:val="58"/>
              </w:numPr>
              <w:spacing w:after="0"/>
              <w:ind w:left="357" w:hanging="284"/>
              <w:jc w:val="both"/>
              <w:rPr>
                <w:rFonts w:ascii="Times New Roman" w:hAnsi="Times New Roman" w:cs="Times New Roman"/>
              </w:rPr>
            </w:pPr>
            <w:r w:rsidRPr="007102A2">
              <w:rPr>
                <w:rFonts w:ascii="Times New Roman" w:hAnsi="Times New Roman" w:cs="Times New Roman"/>
              </w:rPr>
              <w:t>zhodnotiť dôsledky zneužitia osobných údajov,</w:t>
            </w:r>
          </w:p>
          <w:p w:rsidR="00B503DD" w:rsidRPr="007102A2" w:rsidRDefault="00B503DD" w:rsidP="00BA12B8">
            <w:pPr>
              <w:pStyle w:val="Default"/>
              <w:widowControl/>
              <w:numPr>
                <w:ilvl w:val="0"/>
                <w:numId w:val="58"/>
              </w:numPr>
              <w:spacing w:after="0"/>
              <w:ind w:left="357" w:hanging="284"/>
              <w:jc w:val="both"/>
              <w:rPr>
                <w:rFonts w:ascii="Times New Roman" w:hAnsi="Times New Roman" w:cs="Times New Roman"/>
              </w:rPr>
            </w:pPr>
            <w:r w:rsidRPr="007102A2">
              <w:rPr>
                <w:rFonts w:ascii="Times New Roman" w:hAnsi="Times New Roman" w:cs="Times New Roman"/>
              </w:rPr>
              <w:t>vysvetliť, ako komunikácia o finančne významných záležitostiach môže pomôcť predchádzaniu konfliktom (finančná inštitúcia, klient),</w:t>
            </w:r>
          </w:p>
          <w:p w:rsidR="00B503DD" w:rsidRPr="007102A2" w:rsidRDefault="00B503DD" w:rsidP="00BA12B8">
            <w:pPr>
              <w:pStyle w:val="Default"/>
              <w:widowControl/>
              <w:numPr>
                <w:ilvl w:val="0"/>
                <w:numId w:val="58"/>
              </w:numPr>
              <w:spacing w:after="0"/>
              <w:ind w:left="357" w:hanging="284"/>
              <w:jc w:val="both"/>
              <w:rPr>
                <w:rFonts w:ascii="Times New Roman" w:hAnsi="Times New Roman" w:cs="Times New Roman"/>
              </w:rPr>
            </w:pPr>
            <w:r w:rsidRPr="007102A2">
              <w:rPr>
                <w:rFonts w:ascii="Times New Roman" w:hAnsi="Times New Roman" w:cs="Times New Roman"/>
              </w:rPr>
              <w:t>vyhľadať informácie o právach spotrebiteľov vrátane práva na reklamáciu,</w:t>
            </w:r>
          </w:p>
          <w:p w:rsidR="00B503DD" w:rsidRPr="007102A2" w:rsidRDefault="00B503DD" w:rsidP="00BA12B8">
            <w:pPr>
              <w:pStyle w:val="Default"/>
              <w:widowControl/>
              <w:numPr>
                <w:ilvl w:val="0"/>
                <w:numId w:val="58"/>
              </w:numPr>
              <w:spacing w:after="0"/>
              <w:ind w:left="357" w:hanging="284"/>
              <w:jc w:val="both"/>
              <w:rPr>
                <w:rFonts w:ascii="Times New Roman" w:hAnsi="Times New Roman" w:cs="Times New Roman"/>
              </w:rPr>
            </w:pPr>
            <w:r w:rsidRPr="007102A2">
              <w:rPr>
                <w:rFonts w:ascii="Times New Roman" w:hAnsi="Times New Roman" w:cs="Times New Roman"/>
              </w:rPr>
              <w:t>uviesť príklady klamlivých a zavádzajúcich obchodných praktík, uviesť príklady falšovaných tovarov (tzv. fejkov),</w:t>
            </w:r>
          </w:p>
          <w:p w:rsidR="00B503DD" w:rsidRPr="007102A2" w:rsidRDefault="00B503DD" w:rsidP="00BA12B8">
            <w:pPr>
              <w:pStyle w:val="Odsekzoznamu"/>
              <w:numPr>
                <w:ilvl w:val="0"/>
                <w:numId w:val="58"/>
              </w:numPr>
              <w:spacing w:after="0"/>
              <w:ind w:left="357" w:hanging="284"/>
              <w:jc w:val="both"/>
              <w:rPr>
                <w:sz w:val="24"/>
                <w:szCs w:val="24"/>
              </w:rPr>
            </w:pPr>
            <w:r w:rsidRPr="007102A2">
              <w:rPr>
                <w:sz w:val="24"/>
                <w:szCs w:val="24"/>
              </w:rPr>
              <w:t xml:space="preserve">vysvetliť význam ochrany vkladov v SR, </w:t>
            </w:r>
          </w:p>
          <w:p w:rsidR="00B503DD" w:rsidRPr="007102A2" w:rsidRDefault="00B503DD" w:rsidP="00BA12B8">
            <w:pPr>
              <w:pStyle w:val="Odsekzoznamu"/>
              <w:numPr>
                <w:ilvl w:val="0"/>
                <w:numId w:val="58"/>
              </w:numPr>
              <w:spacing w:after="0"/>
              <w:ind w:left="357" w:hanging="284"/>
              <w:jc w:val="both"/>
              <w:rPr>
                <w:sz w:val="24"/>
                <w:szCs w:val="24"/>
              </w:rPr>
            </w:pPr>
            <w:r w:rsidRPr="007102A2">
              <w:rPr>
                <w:sz w:val="24"/>
                <w:szCs w:val="24"/>
              </w:rPr>
              <w:t>vysvetliť rozdiel medzi bankovými a nebankovými subjektmi,</w:t>
            </w:r>
          </w:p>
          <w:p w:rsidR="00B503DD" w:rsidRPr="007102A2" w:rsidRDefault="00B503DD" w:rsidP="00BA12B8">
            <w:pPr>
              <w:pStyle w:val="Odsekzoznamu"/>
              <w:numPr>
                <w:ilvl w:val="0"/>
                <w:numId w:val="58"/>
              </w:numPr>
              <w:spacing w:after="0"/>
              <w:ind w:left="357" w:hanging="284"/>
              <w:jc w:val="both"/>
              <w:rPr>
                <w:sz w:val="24"/>
                <w:szCs w:val="24"/>
              </w:rPr>
            </w:pPr>
            <w:r w:rsidRPr="007102A2">
              <w:rPr>
                <w:sz w:val="24"/>
                <w:szCs w:val="24"/>
              </w:rPr>
              <w:t>identifikovať korupčné správanie,</w:t>
            </w:r>
          </w:p>
          <w:p w:rsidR="00B503DD" w:rsidRPr="007102A2" w:rsidRDefault="00B503DD" w:rsidP="00BA12B8">
            <w:pPr>
              <w:pStyle w:val="Odsekzoznamu"/>
              <w:numPr>
                <w:ilvl w:val="0"/>
                <w:numId w:val="58"/>
              </w:numPr>
              <w:spacing w:after="0"/>
              <w:ind w:left="357" w:hanging="284"/>
              <w:jc w:val="both"/>
              <w:rPr>
                <w:sz w:val="24"/>
                <w:szCs w:val="24"/>
              </w:rPr>
            </w:pPr>
            <w:r w:rsidRPr="007102A2">
              <w:rPr>
                <w:sz w:val="24"/>
                <w:szCs w:val="24"/>
              </w:rPr>
              <w:t>identifikovať podvodné správanie,</w:t>
            </w:r>
          </w:p>
          <w:p w:rsidR="00B503DD" w:rsidRPr="007102A2" w:rsidRDefault="00B503DD" w:rsidP="00BA12B8">
            <w:pPr>
              <w:pStyle w:val="Default"/>
              <w:widowControl/>
              <w:numPr>
                <w:ilvl w:val="0"/>
                <w:numId w:val="58"/>
              </w:numPr>
              <w:spacing w:after="0"/>
              <w:ind w:left="357" w:hanging="284"/>
              <w:jc w:val="both"/>
              <w:rPr>
                <w:rFonts w:ascii="Times New Roman" w:hAnsi="Times New Roman" w:cs="Times New Roman"/>
                <w:color w:val="auto"/>
                <w:lang w:val="en-US" w:eastAsia="en-US" w:bidi="en-US"/>
              </w:rPr>
            </w:pPr>
            <w:proofErr w:type="gramStart"/>
            <w:r w:rsidRPr="007102A2">
              <w:rPr>
                <w:rFonts w:ascii="Times New Roman" w:hAnsi="Times New Roman" w:cs="Times New Roman"/>
                <w:color w:val="auto"/>
                <w:lang w:val="en-US" w:eastAsia="en-US" w:bidi="en-US"/>
              </w:rPr>
              <w:t>uviesť</w:t>
            </w:r>
            <w:proofErr w:type="gramEnd"/>
            <w:r w:rsidRPr="007102A2">
              <w:rPr>
                <w:rFonts w:ascii="Times New Roman" w:hAnsi="Times New Roman" w:cs="Times New Roman"/>
                <w:color w:val="auto"/>
                <w:lang w:val="en-US" w:eastAsia="en-US" w:bidi="en-US"/>
              </w:rPr>
              <w:t xml:space="preserve"> príklady zneužívania verejných zdrojov.</w:t>
            </w:r>
          </w:p>
        </w:tc>
      </w:tr>
    </w:tbl>
    <w:p w:rsidR="00B503DD" w:rsidRDefault="00601DBB" w:rsidP="00524515">
      <w:pPr>
        <w:tabs>
          <w:tab w:val="left" w:pos="1671"/>
        </w:tabs>
        <w:spacing w:after="0"/>
        <w:jc w:val="both"/>
        <w:rPr>
          <w:rFonts w:ascii="Times New Roman" w:hAnsi="Times New Roman"/>
          <w:b/>
          <w:bCs/>
          <w:sz w:val="24"/>
          <w:szCs w:val="24"/>
        </w:rPr>
      </w:pPr>
      <w:r w:rsidRPr="007102A2">
        <w:rPr>
          <w:rFonts w:ascii="Times New Roman" w:hAnsi="Times New Roman"/>
          <w:b/>
          <w:bCs/>
          <w:sz w:val="24"/>
          <w:szCs w:val="24"/>
        </w:rPr>
        <w:tab/>
      </w:r>
    </w:p>
    <w:p w:rsidR="006B0898" w:rsidRDefault="006B0898" w:rsidP="00524515">
      <w:pPr>
        <w:tabs>
          <w:tab w:val="left" w:pos="1671"/>
        </w:tabs>
        <w:spacing w:after="0"/>
        <w:jc w:val="both"/>
        <w:rPr>
          <w:rFonts w:ascii="Times New Roman" w:hAnsi="Times New Roman"/>
          <w:b/>
          <w:bCs/>
          <w:sz w:val="24"/>
          <w:szCs w:val="24"/>
        </w:rPr>
      </w:pPr>
    </w:p>
    <w:p w:rsidR="006B0898" w:rsidRDefault="006B0898" w:rsidP="00524515">
      <w:pPr>
        <w:tabs>
          <w:tab w:val="left" w:pos="1671"/>
        </w:tabs>
        <w:spacing w:after="0"/>
        <w:jc w:val="both"/>
        <w:rPr>
          <w:rFonts w:ascii="Times New Roman" w:hAnsi="Times New Roman"/>
          <w:b/>
          <w:bCs/>
          <w:sz w:val="24"/>
          <w:szCs w:val="24"/>
        </w:rPr>
      </w:pPr>
    </w:p>
    <w:p w:rsidR="00F66D11" w:rsidRDefault="00F66D11" w:rsidP="00524515">
      <w:pPr>
        <w:spacing w:after="0"/>
        <w:jc w:val="both"/>
        <w:rPr>
          <w:rFonts w:ascii="Times New Roman" w:hAnsi="Times New Roman"/>
          <w:b/>
          <w:bCs/>
          <w:i/>
          <w:sz w:val="24"/>
          <w:szCs w:val="24"/>
        </w:rPr>
      </w:pPr>
    </w:p>
    <w:p w:rsidR="00B13944" w:rsidRPr="007102A2" w:rsidRDefault="00CD2B2D" w:rsidP="00524515">
      <w:pPr>
        <w:spacing w:after="0"/>
        <w:jc w:val="both"/>
        <w:rPr>
          <w:rFonts w:ascii="Times New Roman" w:hAnsi="Times New Roman"/>
          <w:b/>
          <w:bCs/>
          <w:i/>
          <w:sz w:val="24"/>
          <w:szCs w:val="24"/>
        </w:rPr>
      </w:pPr>
      <w:r w:rsidRPr="007102A2">
        <w:rPr>
          <w:rFonts w:ascii="Times New Roman" w:hAnsi="Times New Roman"/>
          <w:b/>
          <w:bCs/>
          <w:i/>
          <w:sz w:val="24"/>
          <w:szCs w:val="24"/>
        </w:rPr>
        <w:t>Plánovanie, príjem a práca</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B13944" w:rsidRPr="007102A2" w:rsidTr="006330B5">
        <w:trPr>
          <w:trHeight w:val="340"/>
        </w:trPr>
        <w:tc>
          <w:tcPr>
            <w:tcW w:w="2500" w:type="pct"/>
            <w:vAlign w:val="center"/>
          </w:tcPr>
          <w:p w:rsidR="00B13944" w:rsidRPr="007102A2" w:rsidRDefault="00B13944" w:rsidP="00524515">
            <w:pPr>
              <w:spacing w:after="0"/>
              <w:jc w:val="center"/>
              <w:rPr>
                <w:b/>
                <w:bCs/>
                <w:sz w:val="24"/>
                <w:szCs w:val="24"/>
              </w:rPr>
            </w:pPr>
            <w:r w:rsidRPr="007102A2">
              <w:rPr>
                <w:b/>
                <w:bCs/>
                <w:sz w:val="24"/>
                <w:szCs w:val="24"/>
              </w:rPr>
              <w:t>Obsahový štandard</w:t>
            </w:r>
          </w:p>
        </w:tc>
        <w:tc>
          <w:tcPr>
            <w:tcW w:w="2500" w:type="pct"/>
            <w:vAlign w:val="center"/>
          </w:tcPr>
          <w:p w:rsidR="00B13944" w:rsidRPr="007102A2" w:rsidRDefault="00B13944" w:rsidP="00524515">
            <w:pPr>
              <w:spacing w:after="0"/>
              <w:jc w:val="center"/>
              <w:rPr>
                <w:b/>
                <w:bCs/>
                <w:sz w:val="24"/>
                <w:szCs w:val="24"/>
              </w:rPr>
            </w:pPr>
            <w:r w:rsidRPr="007102A2">
              <w:rPr>
                <w:b/>
                <w:bCs/>
                <w:sz w:val="24"/>
                <w:szCs w:val="24"/>
              </w:rPr>
              <w:t>Výkonový štandard</w:t>
            </w:r>
          </w:p>
        </w:tc>
      </w:tr>
      <w:tr w:rsidR="00B13944" w:rsidRPr="007102A2" w:rsidTr="006330B5">
        <w:trPr>
          <w:trHeight w:val="340"/>
        </w:trPr>
        <w:tc>
          <w:tcPr>
            <w:tcW w:w="2500" w:type="pct"/>
            <w:vAlign w:val="center"/>
          </w:tcPr>
          <w:p w:rsidR="00CD2B2D" w:rsidRPr="007102A2" w:rsidRDefault="00CD2B2D" w:rsidP="00BA12B8">
            <w:pPr>
              <w:pStyle w:val="Odsekzoznamu"/>
              <w:numPr>
                <w:ilvl w:val="0"/>
                <w:numId w:val="59"/>
              </w:numPr>
              <w:ind w:left="284" w:hanging="284"/>
              <w:rPr>
                <w:sz w:val="24"/>
                <w:szCs w:val="24"/>
              </w:rPr>
            </w:pPr>
            <w:r w:rsidRPr="007102A2">
              <w:rPr>
                <w:sz w:val="24"/>
                <w:szCs w:val="24"/>
              </w:rPr>
              <w:lastRenderedPageBreak/>
              <w:t>zdroje osobných príjmov</w:t>
            </w:r>
          </w:p>
          <w:p w:rsidR="00CD2B2D" w:rsidRPr="007102A2" w:rsidRDefault="00CD2B2D" w:rsidP="00BA12B8">
            <w:pPr>
              <w:pStyle w:val="Odsekzoznamu"/>
              <w:numPr>
                <w:ilvl w:val="0"/>
                <w:numId w:val="59"/>
              </w:numPr>
              <w:ind w:left="284" w:hanging="284"/>
              <w:rPr>
                <w:sz w:val="24"/>
                <w:szCs w:val="24"/>
              </w:rPr>
            </w:pPr>
            <w:r w:rsidRPr="007102A2">
              <w:rPr>
                <w:sz w:val="24"/>
                <w:szCs w:val="24"/>
              </w:rPr>
              <w:t>finančný plán</w:t>
            </w:r>
          </w:p>
          <w:p w:rsidR="00CD2B2D" w:rsidRPr="007102A2" w:rsidRDefault="00CD2B2D" w:rsidP="00BA12B8">
            <w:pPr>
              <w:pStyle w:val="Odsekzoznamu"/>
              <w:numPr>
                <w:ilvl w:val="0"/>
                <w:numId w:val="59"/>
              </w:numPr>
              <w:ind w:left="284" w:hanging="284"/>
              <w:rPr>
                <w:sz w:val="24"/>
                <w:szCs w:val="24"/>
              </w:rPr>
            </w:pPr>
            <w:r w:rsidRPr="007102A2">
              <w:rPr>
                <w:sz w:val="24"/>
                <w:szCs w:val="24"/>
              </w:rPr>
              <w:t>daňový a odvodový systém</w:t>
            </w:r>
          </w:p>
          <w:p w:rsidR="00B13944" w:rsidRPr="007102A2" w:rsidRDefault="00CD2B2D" w:rsidP="00BA12B8">
            <w:pPr>
              <w:pStyle w:val="Odsekzoznamu"/>
              <w:numPr>
                <w:ilvl w:val="0"/>
                <w:numId w:val="59"/>
              </w:numPr>
              <w:ind w:left="284" w:hanging="284"/>
              <w:rPr>
                <w:sz w:val="24"/>
                <w:szCs w:val="24"/>
              </w:rPr>
            </w:pPr>
            <w:r w:rsidRPr="007102A2">
              <w:rPr>
                <w:sz w:val="24"/>
                <w:szCs w:val="24"/>
              </w:rPr>
              <w:t>právne formy podnikania a základné predpisy pre oblasť podnikania</w:t>
            </w:r>
          </w:p>
          <w:p w:rsidR="00086B93" w:rsidRPr="007102A2" w:rsidRDefault="00086B93" w:rsidP="00524515">
            <w:pPr>
              <w:spacing w:before="240"/>
              <w:jc w:val="center"/>
              <w:rPr>
                <w:b/>
                <w:bCs/>
                <w:sz w:val="24"/>
                <w:szCs w:val="24"/>
              </w:rPr>
            </w:pPr>
          </w:p>
        </w:tc>
        <w:tc>
          <w:tcPr>
            <w:tcW w:w="2500" w:type="pct"/>
          </w:tcPr>
          <w:p w:rsidR="00B13944" w:rsidRPr="007102A2" w:rsidRDefault="00CD2B2D" w:rsidP="00524515">
            <w:pPr>
              <w:spacing w:before="240"/>
              <w:rPr>
                <w:b/>
                <w:i/>
                <w:sz w:val="24"/>
                <w:szCs w:val="24"/>
              </w:rPr>
            </w:pPr>
            <w:r w:rsidRPr="007102A2">
              <w:rPr>
                <w:b/>
                <w:i/>
                <w:sz w:val="24"/>
                <w:szCs w:val="24"/>
              </w:rPr>
              <w:t xml:space="preserve">Žiak na konci 7. ročníka </w:t>
            </w:r>
            <w:r w:rsidR="00455224" w:rsidRPr="007102A2">
              <w:rPr>
                <w:b/>
                <w:i/>
                <w:sz w:val="24"/>
                <w:szCs w:val="24"/>
              </w:rPr>
              <w:t xml:space="preserve">ZŠ </w:t>
            </w:r>
            <w:r w:rsidRPr="007102A2">
              <w:rPr>
                <w:b/>
                <w:i/>
                <w:sz w:val="24"/>
                <w:szCs w:val="24"/>
              </w:rPr>
              <w:t xml:space="preserve"> vie / dokáže:</w:t>
            </w:r>
          </w:p>
          <w:p w:rsidR="00CD2B2D" w:rsidRPr="007102A2" w:rsidRDefault="00CD2B2D" w:rsidP="00BA12B8">
            <w:pPr>
              <w:pStyle w:val="Odsekzoznamu"/>
              <w:numPr>
                <w:ilvl w:val="0"/>
                <w:numId w:val="58"/>
              </w:numPr>
              <w:spacing w:after="0"/>
              <w:ind w:left="357" w:hanging="284"/>
              <w:jc w:val="both"/>
              <w:rPr>
                <w:sz w:val="24"/>
                <w:szCs w:val="24"/>
              </w:rPr>
            </w:pPr>
            <w:r w:rsidRPr="007102A2">
              <w:rPr>
                <w:sz w:val="24"/>
                <w:szCs w:val="24"/>
              </w:rPr>
              <w:t>vysvetliť pojem mzda (hrubá, čistá), charakterizovať príjem z podnikateľskej činnosti,</w:t>
            </w:r>
          </w:p>
          <w:p w:rsidR="00CD2B2D" w:rsidRPr="007102A2" w:rsidRDefault="00CD2B2D" w:rsidP="00BA12B8">
            <w:pPr>
              <w:pStyle w:val="Odsekzoznamu"/>
              <w:numPr>
                <w:ilvl w:val="0"/>
                <w:numId w:val="58"/>
              </w:numPr>
              <w:spacing w:after="0"/>
              <w:ind w:left="357" w:hanging="284"/>
              <w:jc w:val="both"/>
              <w:rPr>
                <w:sz w:val="24"/>
                <w:szCs w:val="24"/>
              </w:rPr>
            </w:pPr>
            <w:r w:rsidRPr="007102A2">
              <w:rPr>
                <w:sz w:val="24"/>
                <w:szCs w:val="24"/>
              </w:rPr>
              <w:t>vysvetliť prvky osobného rozpočtu (pravidelné a nepravidelné príjmy, výdavky a úspory),</w:t>
            </w:r>
          </w:p>
          <w:p w:rsidR="00CD2B2D" w:rsidRPr="007102A2" w:rsidRDefault="00CD2B2D" w:rsidP="00BA12B8">
            <w:pPr>
              <w:pStyle w:val="Odsekzoznamu"/>
              <w:numPr>
                <w:ilvl w:val="0"/>
                <w:numId w:val="58"/>
              </w:numPr>
              <w:spacing w:after="0"/>
              <w:ind w:left="357" w:hanging="284"/>
              <w:jc w:val="both"/>
              <w:rPr>
                <w:sz w:val="24"/>
                <w:szCs w:val="24"/>
              </w:rPr>
            </w:pPr>
            <w:r w:rsidRPr="007102A2">
              <w:rPr>
                <w:sz w:val="24"/>
                <w:szCs w:val="24"/>
              </w:rPr>
              <w:t xml:space="preserve">zostaviť rozpočet domácnosti </w:t>
            </w:r>
          </w:p>
          <w:p w:rsidR="00CD2B2D" w:rsidRPr="007102A2" w:rsidRDefault="00CD2B2D" w:rsidP="00BA12B8">
            <w:pPr>
              <w:pStyle w:val="Odsekzoznamu"/>
              <w:numPr>
                <w:ilvl w:val="0"/>
                <w:numId w:val="58"/>
              </w:numPr>
              <w:spacing w:after="0"/>
              <w:ind w:left="357" w:hanging="284"/>
              <w:jc w:val="both"/>
              <w:rPr>
                <w:sz w:val="24"/>
                <w:szCs w:val="24"/>
              </w:rPr>
            </w:pPr>
            <w:r w:rsidRPr="007102A2">
              <w:rPr>
                <w:sz w:val="24"/>
                <w:szCs w:val="24"/>
              </w:rPr>
              <w:t>zostaviť jednoduchý podnikateľský zámer a rozpočet malého podniku – fyzickej osoby</w:t>
            </w:r>
          </w:p>
          <w:p w:rsidR="00CD2B2D" w:rsidRPr="007102A2" w:rsidRDefault="00CD2B2D" w:rsidP="00BA12B8">
            <w:pPr>
              <w:pStyle w:val="Odsekzoznamu"/>
              <w:numPr>
                <w:ilvl w:val="0"/>
                <w:numId w:val="58"/>
              </w:numPr>
              <w:spacing w:after="0"/>
              <w:ind w:left="357" w:hanging="284"/>
              <w:jc w:val="both"/>
              <w:rPr>
                <w:sz w:val="24"/>
                <w:szCs w:val="24"/>
              </w:rPr>
            </w:pPr>
            <w:r w:rsidRPr="007102A2">
              <w:rPr>
                <w:sz w:val="24"/>
                <w:szCs w:val="24"/>
              </w:rPr>
              <w:t>charakterizovať typy rozpočtov (vyrovnaný, schodkový, prebytkový) na úrovni rodiny,</w:t>
            </w:r>
          </w:p>
          <w:p w:rsidR="00CD2B2D" w:rsidRPr="007102A2" w:rsidRDefault="00CD2B2D" w:rsidP="00BA12B8">
            <w:pPr>
              <w:pStyle w:val="Odsekzoznamu"/>
              <w:numPr>
                <w:ilvl w:val="0"/>
                <w:numId w:val="58"/>
              </w:numPr>
              <w:spacing w:after="0"/>
              <w:ind w:left="357" w:hanging="284"/>
              <w:jc w:val="both"/>
              <w:rPr>
                <w:sz w:val="24"/>
                <w:szCs w:val="24"/>
              </w:rPr>
            </w:pPr>
            <w:r w:rsidRPr="007102A2">
              <w:rPr>
                <w:sz w:val="24"/>
                <w:szCs w:val="24"/>
              </w:rPr>
              <w:t>uviesť príklady, ako štát využíva príjmy z daní,</w:t>
            </w:r>
          </w:p>
          <w:p w:rsidR="00CD2B2D" w:rsidRPr="007102A2" w:rsidRDefault="00CD2B2D" w:rsidP="00BA12B8">
            <w:pPr>
              <w:pStyle w:val="Odsekzoznamu"/>
              <w:numPr>
                <w:ilvl w:val="0"/>
                <w:numId w:val="58"/>
              </w:numPr>
              <w:spacing w:after="0"/>
              <w:ind w:left="357" w:hanging="284"/>
              <w:jc w:val="both"/>
              <w:rPr>
                <w:sz w:val="24"/>
                <w:szCs w:val="24"/>
              </w:rPr>
            </w:pPr>
            <w:r w:rsidRPr="007102A2">
              <w:rPr>
                <w:sz w:val="24"/>
                <w:szCs w:val="24"/>
              </w:rPr>
              <w:t xml:space="preserve">vysvetliť podstatu a význam podnikania na príkladoch podnikateľských subjektov v praxi, </w:t>
            </w:r>
          </w:p>
          <w:p w:rsidR="00CD2B2D" w:rsidRPr="007102A2" w:rsidRDefault="00CD2B2D" w:rsidP="00BA12B8">
            <w:pPr>
              <w:pStyle w:val="Odsekzoznamu"/>
              <w:numPr>
                <w:ilvl w:val="0"/>
                <w:numId w:val="58"/>
              </w:numPr>
              <w:spacing w:after="0"/>
              <w:ind w:left="357" w:hanging="284"/>
              <w:jc w:val="both"/>
              <w:rPr>
                <w:sz w:val="24"/>
                <w:szCs w:val="24"/>
              </w:rPr>
            </w:pPr>
            <w:proofErr w:type="gramStart"/>
            <w:r w:rsidRPr="007102A2">
              <w:rPr>
                <w:sz w:val="24"/>
                <w:szCs w:val="24"/>
              </w:rPr>
              <w:t>navrhnúť</w:t>
            </w:r>
            <w:proofErr w:type="gramEnd"/>
            <w:r w:rsidRPr="007102A2">
              <w:rPr>
                <w:sz w:val="24"/>
                <w:szCs w:val="24"/>
              </w:rPr>
              <w:t xml:space="preserve"> vlastný projekt a individuálne aj tímovo pracovať na jeho realizácii.</w:t>
            </w:r>
          </w:p>
        </w:tc>
      </w:tr>
    </w:tbl>
    <w:p w:rsidR="00B13944" w:rsidRPr="007102A2" w:rsidRDefault="00B13944" w:rsidP="00524515">
      <w:pPr>
        <w:jc w:val="both"/>
        <w:rPr>
          <w:rFonts w:ascii="Times New Roman" w:hAnsi="Times New Roman"/>
          <w:b/>
          <w:bCs/>
          <w:sz w:val="24"/>
          <w:szCs w:val="24"/>
        </w:rPr>
      </w:pPr>
    </w:p>
    <w:p w:rsidR="0016109D" w:rsidRPr="007102A2" w:rsidRDefault="0016109D" w:rsidP="00524515">
      <w:pPr>
        <w:spacing w:after="0"/>
        <w:jc w:val="both"/>
        <w:rPr>
          <w:rFonts w:ascii="Times New Roman" w:hAnsi="Times New Roman"/>
          <w:b/>
          <w:bCs/>
          <w:i/>
          <w:sz w:val="24"/>
          <w:szCs w:val="24"/>
        </w:rPr>
      </w:pPr>
      <w:r w:rsidRPr="007102A2">
        <w:rPr>
          <w:rFonts w:ascii="Times New Roman" w:hAnsi="Times New Roman"/>
          <w:b/>
          <w:bCs/>
          <w:i/>
          <w:sz w:val="24"/>
          <w:szCs w:val="24"/>
        </w:rPr>
        <w:t xml:space="preserve">Matematika </w:t>
      </w:r>
      <w:r w:rsidR="00FC2DBE">
        <w:rPr>
          <w:rFonts w:ascii="Times New Roman" w:hAnsi="Times New Roman"/>
          <w:b/>
          <w:bCs/>
          <w:i/>
          <w:sz w:val="24"/>
          <w:szCs w:val="24"/>
        </w:rPr>
        <w:t xml:space="preserve">v praxi </w:t>
      </w:r>
      <w:r w:rsidRPr="007102A2">
        <w:rPr>
          <w:rFonts w:ascii="Times New Roman" w:hAnsi="Times New Roman"/>
          <w:b/>
          <w:bCs/>
          <w:i/>
          <w:sz w:val="24"/>
          <w:szCs w:val="24"/>
        </w:rPr>
        <w:t>7.ročník</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16109D" w:rsidRPr="007102A2" w:rsidTr="006330B5">
        <w:trPr>
          <w:trHeight w:val="340"/>
        </w:trPr>
        <w:tc>
          <w:tcPr>
            <w:tcW w:w="2500" w:type="pct"/>
            <w:vAlign w:val="center"/>
          </w:tcPr>
          <w:p w:rsidR="0016109D" w:rsidRPr="007102A2" w:rsidRDefault="0016109D" w:rsidP="00524515">
            <w:pPr>
              <w:spacing w:after="0"/>
              <w:jc w:val="center"/>
              <w:rPr>
                <w:b/>
                <w:bCs/>
                <w:sz w:val="24"/>
                <w:szCs w:val="24"/>
              </w:rPr>
            </w:pPr>
            <w:r w:rsidRPr="007102A2">
              <w:rPr>
                <w:b/>
                <w:bCs/>
                <w:sz w:val="24"/>
                <w:szCs w:val="24"/>
              </w:rPr>
              <w:t>Obsahový štandard</w:t>
            </w:r>
          </w:p>
        </w:tc>
        <w:tc>
          <w:tcPr>
            <w:tcW w:w="2500" w:type="pct"/>
            <w:vAlign w:val="center"/>
          </w:tcPr>
          <w:p w:rsidR="0016109D" w:rsidRPr="007102A2" w:rsidRDefault="0016109D" w:rsidP="00524515">
            <w:pPr>
              <w:spacing w:after="0"/>
              <w:jc w:val="center"/>
              <w:rPr>
                <w:b/>
                <w:bCs/>
                <w:sz w:val="24"/>
                <w:szCs w:val="24"/>
              </w:rPr>
            </w:pPr>
            <w:r w:rsidRPr="007102A2">
              <w:rPr>
                <w:b/>
                <w:bCs/>
                <w:sz w:val="24"/>
                <w:szCs w:val="24"/>
              </w:rPr>
              <w:t>Výkonový štandard</w:t>
            </w:r>
          </w:p>
        </w:tc>
      </w:tr>
      <w:tr w:rsidR="0016109D" w:rsidRPr="007102A2" w:rsidTr="006330B5">
        <w:trPr>
          <w:trHeight w:val="340"/>
        </w:trPr>
        <w:tc>
          <w:tcPr>
            <w:tcW w:w="2500" w:type="pct"/>
            <w:vAlign w:val="center"/>
          </w:tcPr>
          <w:p w:rsidR="00455224" w:rsidRPr="007102A2" w:rsidRDefault="00455224" w:rsidP="00524515">
            <w:pPr>
              <w:pStyle w:val="Odsekzoznamu"/>
              <w:ind w:left="284"/>
              <w:rPr>
                <w:sz w:val="24"/>
                <w:szCs w:val="24"/>
              </w:rPr>
            </w:pPr>
          </w:p>
          <w:p w:rsidR="0016109D" w:rsidRPr="007102A2" w:rsidRDefault="0016109D" w:rsidP="00BA12B8">
            <w:pPr>
              <w:pStyle w:val="Odsekzoznamu"/>
              <w:numPr>
                <w:ilvl w:val="0"/>
                <w:numId w:val="59"/>
              </w:numPr>
              <w:ind w:left="284" w:hanging="284"/>
              <w:jc w:val="both"/>
              <w:rPr>
                <w:sz w:val="24"/>
                <w:szCs w:val="24"/>
              </w:rPr>
            </w:pPr>
            <w:r w:rsidRPr="007102A2">
              <w:rPr>
                <w:sz w:val="24"/>
                <w:szCs w:val="24"/>
              </w:rPr>
              <w:t>sčitovanie zlomkov, odčitovanie zlomkov, rovnakýanerovnaký menovateľ zlomkov, spoločnýmenovateľ, spoločnýnásobok, krížové pravidlo, násobenie zlomkov, deleniezlomkov, zlomková časťzcelku</w:t>
            </w:r>
            <w:r w:rsidR="00512902" w:rsidRPr="007102A2">
              <w:rPr>
                <w:sz w:val="24"/>
                <w:szCs w:val="24"/>
              </w:rPr>
              <w:t>,</w:t>
            </w:r>
            <w:r w:rsidRPr="007102A2">
              <w:rPr>
                <w:sz w:val="24"/>
                <w:szCs w:val="24"/>
              </w:rPr>
              <w:t xml:space="preserve"> prevrátenýzlomok, desatinnýzlomok, periodické číslo, perióda, periodickýrozvoj (kladné) racionálne číslo, propedeutikakladných azápornýchčísel riešenímúloh: číselnáos,   kladnéazáporné číslo</w:t>
            </w:r>
          </w:p>
          <w:p w:rsidR="0016109D" w:rsidRPr="007102A2" w:rsidRDefault="0016109D" w:rsidP="00BA12B8">
            <w:pPr>
              <w:pStyle w:val="Odsekzoznamu"/>
              <w:numPr>
                <w:ilvl w:val="0"/>
                <w:numId w:val="59"/>
              </w:numPr>
              <w:ind w:left="284" w:hanging="284"/>
              <w:jc w:val="both"/>
              <w:rPr>
                <w:sz w:val="24"/>
                <w:szCs w:val="24"/>
              </w:rPr>
            </w:pPr>
            <w:r w:rsidRPr="007102A2">
              <w:rPr>
                <w:sz w:val="24"/>
                <w:szCs w:val="24"/>
              </w:rPr>
              <w:t>percento(%), základ,časť prislúchajúca k počtu percent, počet</w:t>
            </w:r>
          </w:p>
          <w:p w:rsidR="0016109D" w:rsidRPr="007102A2" w:rsidRDefault="0016109D" w:rsidP="00BA12B8">
            <w:pPr>
              <w:pStyle w:val="Odsekzoznamu"/>
              <w:numPr>
                <w:ilvl w:val="0"/>
                <w:numId w:val="59"/>
              </w:numPr>
              <w:ind w:left="284" w:hanging="284"/>
              <w:jc w:val="both"/>
              <w:rPr>
                <w:sz w:val="24"/>
                <w:szCs w:val="24"/>
              </w:rPr>
            </w:pPr>
            <w:r w:rsidRPr="007102A2">
              <w:rPr>
                <w:sz w:val="24"/>
                <w:szCs w:val="24"/>
              </w:rPr>
              <w:lastRenderedPageBreak/>
              <w:t>percent, štatistickéúdaje, tabuľka, graf,diagram</w:t>
            </w:r>
          </w:p>
          <w:p w:rsidR="0016109D" w:rsidRPr="007102A2" w:rsidRDefault="0016109D" w:rsidP="00BA12B8">
            <w:pPr>
              <w:pStyle w:val="Odsekzoznamu"/>
              <w:numPr>
                <w:ilvl w:val="0"/>
                <w:numId w:val="59"/>
              </w:numPr>
              <w:ind w:left="284" w:hanging="284"/>
              <w:jc w:val="both"/>
              <w:rPr>
                <w:sz w:val="24"/>
                <w:szCs w:val="24"/>
              </w:rPr>
            </w:pPr>
            <w:r w:rsidRPr="007102A2">
              <w:rPr>
                <w:sz w:val="24"/>
                <w:szCs w:val="24"/>
              </w:rPr>
              <w:t>povrch kockyakvádra, jednotkypovrchu, objem kockyakvádra, jednotkyobjemu</w:t>
            </w:r>
          </w:p>
          <w:p w:rsidR="0016109D" w:rsidRPr="007102A2" w:rsidRDefault="0016109D" w:rsidP="00BA12B8">
            <w:pPr>
              <w:pStyle w:val="Odsekzoznamu"/>
              <w:numPr>
                <w:ilvl w:val="0"/>
                <w:numId w:val="59"/>
              </w:numPr>
              <w:ind w:left="284" w:hanging="284"/>
              <w:jc w:val="both"/>
              <w:rPr>
                <w:sz w:val="24"/>
                <w:szCs w:val="24"/>
              </w:rPr>
            </w:pPr>
            <w:r w:rsidRPr="007102A2">
              <w:rPr>
                <w:sz w:val="24"/>
                <w:szCs w:val="24"/>
              </w:rPr>
              <w:t>kontextové úlohynapriamu anepriamu úmernosť, pomera mierk</w:t>
            </w:r>
            <w:r w:rsidR="00512902" w:rsidRPr="007102A2">
              <w:rPr>
                <w:sz w:val="24"/>
                <w:szCs w:val="24"/>
              </w:rPr>
              <w:t>a</w:t>
            </w:r>
          </w:p>
          <w:p w:rsidR="0016109D" w:rsidRPr="007102A2" w:rsidRDefault="0016109D" w:rsidP="00BA12B8">
            <w:pPr>
              <w:pStyle w:val="Odsekzoznamu"/>
              <w:numPr>
                <w:ilvl w:val="0"/>
                <w:numId w:val="59"/>
              </w:numPr>
              <w:spacing w:before="4"/>
              <w:ind w:left="284" w:hanging="284"/>
              <w:jc w:val="both"/>
              <w:rPr>
                <w:b/>
                <w:bCs/>
                <w:sz w:val="24"/>
                <w:szCs w:val="24"/>
              </w:rPr>
            </w:pPr>
            <w:r w:rsidRPr="007102A2">
              <w:rPr>
                <w:sz w:val="24"/>
                <w:szCs w:val="24"/>
              </w:rPr>
              <w:t>propedeutikazákladnýchmodelov kombinatoriky</w:t>
            </w:r>
          </w:p>
        </w:tc>
        <w:tc>
          <w:tcPr>
            <w:tcW w:w="2500" w:type="pct"/>
          </w:tcPr>
          <w:p w:rsidR="0016109D" w:rsidRPr="007102A2" w:rsidRDefault="0016109D" w:rsidP="00524515">
            <w:pPr>
              <w:spacing w:before="240"/>
              <w:rPr>
                <w:b/>
                <w:i/>
                <w:sz w:val="24"/>
                <w:szCs w:val="24"/>
              </w:rPr>
            </w:pPr>
            <w:r w:rsidRPr="007102A2">
              <w:rPr>
                <w:b/>
                <w:i/>
                <w:sz w:val="24"/>
                <w:szCs w:val="24"/>
              </w:rPr>
              <w:lastRenderedPageBreak/>
              <w:t xml:space="preserve">Žiak na konci 7. ročníka </w:t>
            </w:r>
            <w:r w:rsidR="00455224" w:rsidRPr="007102A2">
              <w:rPr>
                <w:b/>
                <w:i/>
                <w:sz w:val="24"/>
                <w:szCs w:val="24"/>
              </w:rPr>
              <w:t xml:space="preserve">ZŠ </w:t>
            </w:r>
            <w:r w:rsidRPr="007102A2">
              <w:rPr>
                <w:b/>
                <w:i/>
                <w:sz w:val="24"/>
                <w:szCs w:val="24"/>
              </w:rPr>
              <w:t xml:space="preserve"> vie / dokáže:</w:t>
            </w:r>
          </w:p>
          <w:p w:rsidR="0016109D" w:rsidRPr="007102A2" w:rsidRDefault="0016109D" w:rsidP="00BA12B8">
            <w:pPr>
              <w:pStyle w:val="Odsekzoznamu"/>
              <w:numPr>
                <w:ilvl w:val="0"/>
                <w:numId w:val="58"/>
              </w:numPr>
              <w:spacing w:after="0"/>
              <w:ind w:left="357" w:hanging="284"/>
              <w:jc w:val="both"/>
              <w:rPr>
                <w:sz w:val="24"/>
                <w:szCs w:val="24"/>
              </w:rPr>
            </w:pPr>
            <w:r w:rsidRPr="007102A2">
              <w:rPr>
                <w:sz w:val="24"/>
                <w:szCs w:val="24"/>
              </w:rPr>
              <w:t>sčítať, odčítať, násobiť, deliť  zlomok, zapísať zlomok vtvaredesatinného čísla, zmiešané číslo previesť na zlomok, zlomok, kde je čitateľ väčší ako menovateľ, zapísať vtvarezmiešaného čísla, vyriešiťjednoduchéslovnéúlohyso zlomkami,</w:t>
            </w:r>
          </w:p>
          <w:p w:rsidR="0016109D" w:rsidRPr="007102A2" w:rsidRDefault="0016109D" w:rsidP="00BA12B8">
            <w:pPr>
              <w:pStyle w:val="Odsekzoznamu"/>
              <w:numPr>
                <w:ilvl w:val="0"/>
                <w:numId w:val="58"/>
              </w:numPr>
              <w:spacing w:after="0"/>
              <w:ind w:left="357" w:hanging="284"/>
              <w:jc w:val="both"/>
              <w:rPr>
                <w:sz w:val="24"/>
                <w:szCs w:val="24"/>
              </w:rPr>
            </w:pPr>
            <w:r w:rsidRPr="007102A2">
              <w:rPr>
                <w:sz w:val="24"/>
                <w:szCs w:val="24"/>
              </w:rPr>
              <w:t>počítať s percentami, vedieť čítať z diagramov, grafov,</w:t>
            </w:r>
          </w:p>
          <w:p w:rsidR="0016109D" w:rsidRPr="007102A2" w:rsidRDefault="0016109D" w:rsidP="00BA12B8">
            <w:pPr>
              <w:pStyle w:val="Odsekzoznamu"/>
              <w:numPr>
                <w:ilvl w:val="0"/>
                <w:numId w:val="58"/>
              </w:numPr>
              <w:spacing w:after="0"/>
              <w:ind w:left="357" w:hanging="284"/>
              <w:jc w:val="both"/>
              <w:rPr>
                <w:sz w:val="24"/>
                <w:szCs w:val="24"/>
              </w:rPr>
            </w:pPr>
            <w:r w:rsidRPr="007102A2">
              <w:rPr>
                <w:sz w:val="24"/>
                <w:szCs w:val="24"/>
              </w:rPr>
              <w:t xml:space="preserve">vyriešiťprimeranéslovnéúlohynavýpočet povrchu / objemu kvádraakockyaj s </w:t>
            </w:r>
            <w:r w:rsidRPr="007102A2">
              <w:rPr>
                <w:sz w:val="24"/>
                <w:szCs w:val="24"/>
              </w:rPr>
              <w:lastRenderedPageBreak/>
              <w:t>využitímpremenyjednotiek obsahu/ objemu,</w:t>
            </w:r>
          </w:p>
          <w:p w:rsidR="0016109D" w:rsidRPr="007102A2" w:rsidRDefault="0016109D" w:rsidP="00BA12B8">
            <w:pPr>
              <w:pStyle w:val="Odsekzoznamu"/>
              <w:numPr>
                <w:ilvl w:val="0"/>
                <w:numId w:val="58"/>
              </w:numPr>
              <w:spacing w:after="0"/>
              <w:ind w:left="357" w:hanging="284"/>
              <w:jc w:val="both"/>
              <w:rPr>
                <w:sz w:val="24"/>
                <w:szCs w:val="24"/>
              </w:rPr>
            </w:pPr>
            <w:r w:rsidRPr="007102A2">
              <w:rPr>
                <w:sz w:val="24"/>
                <w:szCs w:val="24"/>
              </w:rPr>
              <w:t>vyriešiťúlohy(aj zpraxe) s využitímpriamej anepriamej úmernosti (aj pomocou jednoduchejalebo zloženej trojčlenky),</w:t>
            </w:r>
          </w:p>
          <w:p w:rsidR="0016109D" w:rsidRPr="007102A2" w:rsidRDefault="0016109D" w:rsidP="00BA12B8">
            <w:pPr>
              <w:pStyle w:val="Odsekzoznamu"/>
              <w:numPr>
                <w:ilvl w:val="0"/>
                <w:numId w:val="58"/>
              </w:numPr>
              <w:spacing w:after="0"/>
              <w:ind w:left="357" w:hanging="284"/>
              <w:jc w:val="both"/>
              <w:rPr>
                <w:sz w:val="24"/>
                <w:szCs w:val="24"/>
              </w:rPr>
            </w:pPr>
            <w:proofErr w:type="gramStart"/>
            <w:r w:rsidRPr="007102A2">
              <w:rPr>
                <w:sz w:val="24"/>
                <w:szCs w:val="24"/>
              </w:rPr>
              <w:t>vyriešiťprimeranékombinatorickéúlohy</w:t>
            </w:r>
            <w:proofErr w:type="gramEnd"/>
            <w:r w:rsidRPr="007102A2">
              <w:rPr>
                <w:sz w:val="24"/>
                <w:szCs w:val="24"/>
              </w:rPr>
              <w:t>, vrátaneintuitívneho použitia pravidlasúčtu a súčinu.</w:t>
            </w:r>
          </w:p>
        </w:tc>
      </w:tr>
    </w:tbl>
    <w:p w:rsidR="00672855" w:rsidRPr="007102A2" w:rsidRDefault="00672855" w:rsidP="00524515">
      <w:pPr>
        <w:spacing w:after="0"/>
        <w:jc w:val="both"/>
        <w:rPr>
          <w:rFonts w:ascii="Times New Roman" w:hAnsi="Times New Roman"/>
          <w:b/>
          <w:bCs/>
          <w:i/>
          <w:sz w:val="24"/>
          <w:szCs w:val="24"/>
        </w:rPr>
      </w:pPr>
      <w:r w:rsidRPr="007102A2">
        <w:rPr>
          <w:rFonts w:ascii="Times New Roman" w:hAnsi="Times New Roman"/>
          <w:b/>
          <w:bCs/>
          <w:i/>
          <w:sz w:val="24"/>
          <w:szCs w:val="24"/>
        </w:rPr>
        <w:lastRenderedPageBreak/>
        <w:t>Rozhodovanie a hospodárenie spotrebiteľov</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6C5046" w:rsidRPr="007102A2" w:rsidTr="00637731">
        <w:trPr>
          <w:trHeight w:val="340"/>
        </w:trPr>
        <w:tc>
          <w:tcPr>
            <w:tcW w:w="2500" w:type="pct"/>
            <w:vAlign w:val="center"/>
          </w:tcPr>
          <w:p w:rsidR="006C5046" w:rsidRPr="007102A2" w:rsidRDefault="006C5046" w:rsidP="00524515">
            <w:pPr>
              <w:spacing w:after="0"/>
              <w:jc w:val="center"/>
              <w:rPr>
                <w:b/>
                <w:bCs/>
                <w:sz w:val="24"/>
                <w:szCs w:val="24"/>
              </w:rPr>
            </w:pPr>
            <w:r w:rsidRPr="007102A2">
              <w:rPr>
                <w:b/>
                <w:bCs/>
                <w:sz w:val="24"/>
                <w:szCs w:val="24"/>
              </w:rPr>
              <w:t>Obsahový štandard</w:t>
            </w:r>
          </w:p>
        </w:tc>
        <w:tc>
          <w:tcPr>
            <w:tcW w:w="2500" w:type="pct"/>
            <w:vAlign w:val="center"/>
          </w:tcPr>
          <w:p w:rsidR="006C5046" w:rsidRPr="007102A2" w:rsidRDefault="006C5046" w:rsidP="00524515">
            <w:pPr>
              <w:spacing w:after="0"/>
              <w:jc w:val="center"/>
              <w:rPr>
                <w:b/>
                <w:bCs/>
                <w:sz w:val="24"/>
                <w:szCs w:val="24"/>
              </w:rPr>
            </w:pPr>
            <w:r w:rsidRPr="007102A2">
              <w:rPr>
                <w:b/>
                <w:bCs/>
                <w:sz w:val="24"/>
                <w:szCs w:val="24"/>
              </w:rPr>
              <w:t>Výkonový štandard</w:t>
            </w:r>
          </w:p>
        </w:tc>
      </w:tr>
      <w:tr w:rsidR="006C5046" w:rsidRPr="007102A2" w:rsidTr="00637731">
        <w:trPr>
          <w:trHeight w:val="340"/>
        </w:trPr>
        <w:tc>
          <w:tcPr>
            <w:tcW w:w="2500" w:type="pct"/>
          </w:tcPr>
          <w:p w:rsidR="00351003" w:rsidRPr="007102A2" w:rsidRDefault="00351003" w:rsidP="00524515">
            <w:pPr>
              <w:pStyle w:val="Odsekzoznamu"/>
              <w:spacing w:before="4"/>
              <w:ind w:left="284"/>
              <w:rPr>
                <w:sz w:val="24"/>
                <w:szCs w:val="24"/>
              </w:rPr>
            </w:pPr>
          </w:p>
          <w:p w:rsidR="00351003" w:rsidRPr="007102A2" w:rsidRDefault="00351003" w:rsidP="00524515">
            <w:pPr>
              <w:pStyle w:val="Odsekzoznamu"/>
              <w:spacing w:before="4"/>
              <w:ind w:left="284"/>
              <w:rPr>
                <w:sz w:val="24"/>
                <w:szCs w:val="24"/>
              </w:rPr>
            </w:pPr>
          </w:p>
          <w:p w:rsidR="00672855" w:rsidRPr="007102A2" w:rsidRDefault="00672855" w:rsidP="00BA12B8">
            <w:pPr>
              <w:pStyle w:val="Odsekzoznamu"/>
              <w:numPr>
                <w:ilvl w:val="0"/>
                <w:numId w:val="59"/>
              </w:numPr>
              <w:spacing w:before="4"/>
              <w:ind w:left="284" w:hanging="284"/>
              <w:rPr>
                <w:sz w:val="24"/>
                <w:szCs w:val="24"/>
              </w:rPr>
            </w:pPr>
            <w:r w:rsidRPr="007102A2">
              <w:rPr>
                <w:sz w:val="24"/>
                <w:szCs w:val="24"/>
              </w:rPr>
              <w:t xml:space="preserve">osobné, rodinné, spoločenské potreby </w:t>
            </w:r>
          </w:p>
          <w:p w:rsidR="00672855" w:rsidRPr="007102A2" w:rsidRDefault="00672855" w:rsidP="00BA12B8">
            <w:pPr>
              <w:pStyle w:val="Odsekzoznamu"/>
              <w:numPr>
                <w:ilvl w:val="0"/>
                <w:numId w:val="59"/>
              </w:numPr>
              <w:spacing w:before="4"/>
              <w:ind w:left="284" w:hanging="284"/>
              <w:rPr>
                <w:sz w:val="24"/>
                <w:szCs w:val="24"/>
              </w:rPr>
            </w:pPr>
            <w:r w:rsidRPr="007102A2">
              <w:rPr>
                <w:sz w:val="24"/>
                <w:szCs w:val="24"/>
              </w:rPr>
              <w:t xml:space="preserve">finančné rozhodnutia zvažovaním alternatív a ich dôsledkov </w:t>
            </w:r>
          </w:p>
          <w:p w:rsidR="006C5046" w:rsidRPr="007102A2" w:rsidRDefault="00672855" w:rsidP="00BA12B8">
            <w:pPr>
              <w:pStyle w:val="Odsekzoznamu"/>
              <w:numPr>
                <w:ilvl w:val="0"/>
                <w:numId w:val="59"/>
              </w:numPr>
              <w:spacing w:before="4"/>
              <w:ind w:left="284" w:hanging="284"/>
              <w:rPr>
                <w:sz w:val="24"/>
                <w:szCs w:val="24"/>
              </w:rPr>
            </w:pPr>
            <w:r w:rsidRPr="007102A2">
              <w:rPr>
                <w:sz w:val="24"/>
                <w:szCs w:val="24"/>
              </w:rPr>
              <w:t>spotrebiteľské zručnosti pri zodpovednom rozhodovaní o nákupe</w:t>
            </w:r>
          </w:p>
          <w:p w:rsidR="00672855" w:rsidRPr="007102A2" w:rsidRDefault="00672855" w:rsidP="00BA12B8">
            <w:pPr>
              <w:pStyle w:val="Odsekzoznamu"/>
              <w:numPr>
                <w:ilvl w:val="0"/>
                <w:numId w:val="59"/>
              </w:numPr>
              <w:spacing w:before="4"/>
              <w:ind w:left="284" w:hanging="284"/>
              <w:rPr>
                <w:sz w:val="24"/>
                <w:szCs w:val="24"/>
              </w:rPr>
            </w:pPr>
            <w:r w:rsidRPr="007102A2">
              <w:rPr>
                <w:sz w:val="24"/>
                <w:szCs w:val="24"/>
              </w:rPr>
              <w:t>používanie rôznych metód platenia</w:t>
            </w:r>
          </w:p>
          <w:p w:rsidR="00672855" w:rsidRPr="007102A2" w:rsidRDefault="00672855" w:rsidP="00524515">
            <w:pPr>
              <w:spacing w:before="240"/>
              <w:rPr>
                <w:b/>
                <w:bCs/>
                <w:sz w:val="24"/>
                <w:szCs w:val="24"/>
              </w:rPr>
            </w:pPr>
          </w:p>
        </w:tc>
        <w:tc>
          <w:tcPr>
            <w:tcW w:w="2500" w:type="pct"/>
          </w:tcPr>
          <w:p w:rsidR="006C5046" w:rsidRPr="007102A2" w:rsidRDefault="00672855" w:rsidP="00524515">
            <w:pPr>
              <w:spacing w:before="240"/>
              <w:rPr>
                <w:b/>
                <w:i/>
                <w:sz w:val="24"/>
                <w:szCs w:val="24"/>
              </w:rPr>
            </w:pPr>
            <w:r w:rsidRPr="007102A2">
              <w:rPr>
                <w:b/>
                <w:i/>
                <w:sz w:val="24"/>
                <w:szCs w:val="24"/>
              </w:rPr>
              <w:t xml:space="preserve">Žiak na konci 8. ročníka </w:t>
            </w:r>
            <w:r w:rsidR="00455224" w:rsidRPr="007102A2">
              <w:rPr>
                <w:b/>
                <w:i/>
                <w:sz w:val="24"/>
                <w:szCs w:val="24"/>
              </w:rPr>
              <w:t xml:space="preserve">ZŠ </w:t>
            </w:r>
            <w:r w:rsidRPr="007102A2">
              <w:rPr>
                <w:b/>
                <w:i/>
                <w:sz w:val="24"/>
                <w:szCs w:val="24"/>
              </w:rPr>
              <w:t xml:space="preserve"> vie / dokáže:</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 xml:space="preserve">vysvetliť, kedy sporiť a kedy si požičiavať (rozdiel medzi úsporami a pôžičkou), </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vysvetliť na konkrétnych príkladoch funkciu peňazí ako prostriedku na zabezpečenie životných potrieb,</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 xml:space="preserve">zoradiť osobné finančné ciele podľa ich priority, </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 xml:space="preserve">prijímať finančné rozhodnutia na základe svojich reálnych možností a zhodnotiť ich dôsledky, </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opísať základné typy bankových produktov,</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opísať spôsob  rozhodovania pri sporení a investovaní finančných prostriedkov,</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rozlíšiť pozitívne a negatívne vplyvy reklamy na spotrebiteľa,</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opísať moderné spôsoby platenia,</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 xml:space="preserve">rozlíšiť platobné karty podľa funkcie (debetné, kreditné), </w:t>
            </w:r>
          </w:p>
          <w:p w:rsidR="00672855" w:rsidRPr="007102A2" w:rsidRDefault="00672855" w:rsidP="00BA12B8">
            <w:pPr>
              <w:pStyle w:val="Odsekzoznamu"/>
              <w:numPr>
                <w:ilvl w:val="0"/>
                <w:numId w:val="58"/>
              </w:numPr>
              <w:spacing w:after="0"/>
              <w:ind w:left="357" w:hanging="284"/>
              <w:jc w:val="both"/>
              <w:rPr>
                <w:sz w:val="24"/>
                <w:szCs w:val="24"/>
              </w:rPr>
            </w:pPr>
            <w:r w:rsidRPr="007102A2">
              <w:rPr>
                <w:sz w:val="24"/>
                <w:szCs w:val="24"/>
              </w:rPr>
              <w:t xml:space="preserve">opísať spôsoby platenia v tuzemskej a zahraničnej mene, </w:t>
            </w:r>
          </w:p>
          <w:p w:rsidR="00672855" w:rsidRPr="007102A2" w:rsidRDefault="00672855" w:rsidP="00BA12B8">
            <w:pPr>
              <w:pStyle w:val="Odsekzoznamu"/>
              <w:numPr>
                <w:ilvl w:val="0"/>
                <w:numId w:val="58"/>
              </w:numPr>
              <w:spacing w:after="0"/>
              <w:ind w:left="357" w:hanging="284"/>
              <w:jc w:val="both"/>
              <w:rPr>
                <w:sz w:val="24"/>
                <w:szCs w:val="24"/>
              </w:rPr>
            </w:pPr>
            <w:proofErr w:type="gramStart"/>
            <w:r w:rsidRPr="007102A2">
              <w:rPr>
                <w:sz w:val="24"/>
                <w:szCs w:val="24"/>
              </w:rPr>
              <w:t>porozumieť</w:t>
            </w:r>
            <w:proofErr w:type="gramEnd"/>
            <w:r w:rsidRPr="007102A2">
              <w:rPr>
                <w:sz w:val="24"/>
                <w:szCs w:val="24"/>
              </w:rPr>
              <w:t xml:space="preserve"> prepočtu meny (napríklad českých korún na </w:t>
            </w:r>
            <w:r w:rsidR="00512902" w:rsidRPr="007102A2">
              <w:rPr>
                <w:sz w:val="24"/>
                <w:szCs w:val="24"/>
              </w:rPr>
              <w:t>e</w:t>
            </w:r>
            <w:r w:rsidRPr="007102A2">
              <w:rPr>
                <w:sz w:val="24"/>
                <w:szCs w:val="24"/>
              </w:rPr>
              <w:t>uro a naopak).</w:t>
            </w:r>
          </w:p>
        </w:tc>
      </w:tr>
    </w:tbl>
    <w:p w:rsidR="00165D82" w:rsidRPr="007102A2" w:rsidRDefault="0004629A" w:rsidP="00524515">
      <w:pPr>
        <w:spacing w:after="0"/>
        <w:jc w:val="both"/>
        <w:rPr>
          <w:rFonts w:ascii="Times New Roman" w:hAnsi="Times New Roman"/>
          <w:b/>
          <w:bCs/>
          <w:i/>
          <w:sz w:val="24"/>
          <w:szCs w:val="24"/>
        </w:rPr>
      </w:pPr>
      <w:r w:rsidRPr="007102A2">
        <w:rPr>
          <w:rFonts w:ascii="Times New Roman" w:hAnsi="Times New Roman"/>
          <w:b/>
          <w:bCs/>
          <w:i/>
          <w:sz w:val="24"/>
          <w:szCs w:val="24"/>
        </w:rPr>
        <w:t>Úver a dlh</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165D82" w:rsidRPr="007102A2" w:rsidTr="00637731">
        <w:trPr>
          <w:trHeight w:val="340"/>
        </w:trPr>
        <w:tc>
          <w:tcPr>
            <w:tcW w:w="2500" w:type="pct"/>
            <w:vAlign w:val="center"/>
          </w:tcPr>
          <w:p w:rsidR="00165D82" w:rsidRPr="007102A2" w:rsidRDefault="00165D82" w:rsidP="00524515">
            <w:pPr>
              <w:spacing w:after="0"/>
              <w:jc w:val="center"/>
              <w:rPr>
                <w:b/>
                <w:bCs/>
                <w:sz w:val="24"/>
                <w:szCs w:val="24"/>
              </w:rPr>
            </w:pPr>
            <w:r w:rsidRPr="007102A2">
              <w:rPr>
                <w:b/>
                <w:bCs/>
                <w:sz w:val="24"/>
                <w:szCs w:val="24"/>
              </w:rPr>
              <w:t>Obsahový štandard</w:t>
            </w:r>
          </w:p>
        </w:tc>
        <w:tc>
          <w:tcPr>
            <w:tcW w:w="2500" w:type="pct"/>
            <w:vAlign w:val="center"/>
          </w:tcPr>
          <w:p w:rsidR="00165D82" w:rsidRPr="007102A2" w:rsidRDefault="00165D82" w:rsidP="00524515">
            <w:pPr>
              <w:spacing w:after="0"/>
              <w:jc w:val="center"/>
              <w:rPr>
                <w:b/>
                <w:bCs/>
                <w:sz w:val="24"/>
                <w:szCs w:val="24"/>
              </w:rPr>
            </w:pPr>
            <w:r w:rsidRPr="007102A2">
              <w:rPr>
                <w:b/>
                <w:bCs/>
                <w:sz w:val="24"/>
                <w:szCs w:val="24"/>
              </w:rPr>
              <w:t>Výkonový štandard</w:t>
            </w:r>
          </w:p>
        </w:tc>
      </w:tr>
      <w:tr w:rsidR="00165D82" w:rsidRPr="007102A2" w:rsidTr="00637731">
        <w:trPr>
          <w:trHeight w:val="340"/>
        </w:trPr>
        <w:tc>
          <w:tcPr>
            <w:tcW w:w="2500" w:type="pct"/>
            <w:vAlign w:val="center"/>
          </w:tcPr>
          <w:p w:rsidR="00165D82" w:rsidRPr="007102A2" w:rsidRDefault="0004629A" w:rsidP="00BA12B8">
            <w:pPr>
              <w:pStyle w:val="Odsekzoznamu"/>
              <w:numPr>
                <w:ilvl w:val="0"/>
                <w:numId w:val="59"/>
              </w:numPr>
              <w:spacing w:before="4"/>
              <w:ind w:left="284" w:hanging="284"/>
              <w:jc w:val="both"/>
              <w:rPr>
                <w:sz w:val="24"/>
                <w:szCs w:val="24"/>
              </w:rPr>
            </w:pPr>
            <w:r w:rsidRPr="007102A2">
              <w:rPr>
                <w:sz w:val="24"/>
                <w:szCs w:val="24"/>
              </w:rPr>
              <w:lastRenderedPageBreak/>
              <w:t>riziká, prínosy a náklady jednotlivých typov úverov</w:t>
            </w:r>
          </w:p>
          <w:p w:rsidR="0004629A" w:rsidRPr="007102A2" w:rsidRDefault="0004629A" w:rsidP="00BA12B8">
            <w:pPr>
              <w:pStyle w:val="Odsekzoznamu"/>
              <w:numPr>
                <w:ilvl w:val="0"/>
                <w:numId w:val="59"/>
              </w:numPr>
              <w:spacing w:before="4"/>
              <w:ind w:left="284" w:hanging="284"/>
              <w:jc w:val="both"/>
              <w:rPr>
                <w:sz w:val="24"/>
                <w:szCs w:val="24"/>
              </w:rPr>
            </w:pPr>
            <w:r w:rsidRPr="007102A2">
              <w:rPr>
                <w:sz w:val="24"/>
                <w:szCs w:val="24"/>
              </w:rPr>
              <w:t>druhy spotrebiteľských úverov</w:t>
            </w:r>
          </w:p>
          <w:p w:rsidR="0004629A" w:rsidRPr="007102A2" w:rsidRDefault="0004629A" w:rsidP="00BA12B8">
            <w:pPr>
              <w:pStyle w:val="Odsekzoznamu"/>
              <w:numPr>
                <w:ilvl w:val="0"/>
                <w:numId w:val="59"/>
              </w:numPr>
              <w:spacing w:before="4"/>
              <w:ind w:left="284" w:hanging="284"/>
              <w:jc w:val="both"/>
              <w:rPr>
                <w:sz w:val="24"/>
                <w:szCs w:val="24"/>
              </w:rPr>
            </w:pPr>
            <w:r w:rsidRPr="007102A2">
              <w:rPr>
                <w:sz w:val="24"/>
                <w:szCs w:val="24"/>
              </w:rPr>
              <w:t>ako sa vyhnúť problémom so zad</w:t>
            </w:r>
            <w:r w:rsidR="00512902" w:rsidRPr="007102A2">
              <w:rPr>
                <w:sz w:val="24"/>
                <w:szCs w:val="24"/>
              </w:rPr>
              <w:t>ĺ</w:t>
            </w:r>
            <w:r w:rsidRPr="007102A2">
              <w:rPr>
                <w:sz w:val="24"/>
                <w:szCs w:val="24"/>
              </w:rPr>
              <w:t>žením (pred</w:t>
            </w:r>
            <w:r w:rsidR="00512902" w:rsidRPr="007102A2">
              <w:rPr>
                <w:sz w:val="24"/>
                <w:szCs w:val="24"/>
              </w:rPr>
              <w:t>ĺ</w:t>
            </w:r>
            <w:r w:rsidRPr="007102A2">
              <w:rPr>
                <w:sz w:val="24"/>
                <w:szCs w:val="24"/>
              </w:rPr>
              <w:t>žením) alebo ako ich zvládnuť</w:t>
            </w:r>
          </w:p>
          <w:p w:rsidR="0004629A" w:rsidRPr="007102A2" w:rsidRDefault="0004629A" w:rsidP="00524515">
            <w:pPr>
              <w:spacing w:before="240"/>
              <w:jc w:val="center"/>
              <w:rPr>
                <w:b/>
                <w:bCs/>
                <w:sz w:val="24"/>
                <w:szCs w:val="24"/>
              </w:rPr>
            </w:pPr>
          </w:p>
        </w:tc>
        <w:tc>
          <w:tcPr>
            <w:tcW w:w="2500" w:type="pct"/>
          </w:tcPr>
          <w:p w:rsidR="0004629A" w:rsidRPr="007102A2" w:rsidRDefault="0004629A" w:rsidP="00524515">
            <w:pPr>
              <w:spacing w:before="240"/>
              <w:rPr>
                <w:b/>
                <w:i/>
                <w:sz w:val="24"/>
                <w:szCs w:val="24"/>
              </w:rPr>
            </w:pPr>
            <w:r w:rsidRPr="007102A2">
              <w:rPr>
                <w:b/>
                <w:i/>
                <w:sz w:val="24"/>
                <w:szCs w:val="24"/>
              </w:rPr>
              <w:t xml:space="preserve">Žiak na konci 8. ročníka </w:t>
            </w:r>
            <w:r w:rsidR="00455224" w:rsidRPr="007102A2">
              <w:rPr>
                <w:b/>
                <w:i/>
                <w:sz w:val="24"/>
                <w:szCs w:val="24"/>
              </w:rPr>
              <w:t xml:space="preserve">ZŠ </w:t>
            </w:r>
            <w:r w:rsidRPr="007102A2">
              <w:rPr>
                <w:b/>
                <w:i/>
                <w:sz w:val="24"/>
                <w:szCs w:val="24"/>
              </w:rPr>
              <w:t xml:space="preserve"> vie / dokáže:  </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 xml:space="preserve">zhodnotiť výhody a nevýhody využívania úveru vrátane používania kreditnej karty, </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aplikovať na príkladoch jednoduché úročenie,</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analyzovať možnosti získavania finančných prostriedkov cez bankové a nebankové subjekty a dôvody a riziká nákupov na úver,</w:t>
            </w:r>
          </w:p>
          <w:p w:rsidR="0004629A" w:rsidRPr="007102A2" w:rsidRDefault="0004629A" w:rsidP="00BA12B8">
            <w:pPr>
              <w:pStyle w:val="Odsekzoznamu"/>
              <w:numPr>
                <w:ilvl w:val="0"/>
                <w:numId w:val="58"/>
              </w:numPr>
              <w:spacing w:after="0"/>
              <w:ind w:left="357" w:hanging="284"/>
              <w:jc w:val="both"/>
              <w:rPr>
                <w:sz w:val="24"/>
                <w:szCs w:val="24"/>
              </w:rPr>
            </w:pPr>
            <w:proofErr w:type="gramStart"/>
            <w:r w:rsidRPr="007102A2">
              <w:rPr>
                <w:sz w:val="24"/>
                <w:szCs w:val="24"/>
              </w:rPr>
              <w:t>uviesť</w:t>
            </w:r>
            <w:proofErr w:type="gramEnd"/>
            <w:r w:rsidRPr="007102A2">
              <w:rPr>
                <w:sz w:val="24"/>
                <w:szCs w:val="24"/>
              </w:rPr>
              <w:t xml:space="preserve"> príklady spotrebiteľských úverov a ich poskytovateľov. </w:t>
            </w:r>
          </w:p>
          <w:p w:rsidR="0004629A" w:rsidRPr="007102A2" w:rsidRDefault="009657F7" w:rsidP="00BA12B8">
            <w:pPr>
              <w:pStyle w:val="Odsekzoznamu"/>
              <w:numPr>
                <w:ilvl w:val="0"/>
                <w:numId w:val="58"/>
              </w:numPr>
              <w:spacing w:after="0"/>
              <w:ind w:left="357" w:hanging="284"/>
              <w:jc w:val="both"/>
              <w:rPr>
                <w:sz w:val="24"/>
                <w:szCs w:val="24"/>
              </w:rPr>
            </w:pPr>
            <w:r w:rsidRPr="007102A2">
              <w:rPr>
                <w:sz w:val="24"/>
                <w:szCs w:val="24"/>
              </w:rPr>
              <w:t>v</w:t>
            </w:r>
            <w:r w:rsidR="0004629A" w:rsidRPr="007102A2">
              <w:rPr>
                <w:sz w:val="24"/>
                <w:szCs w:val="24"/>
              </w:rPr>
              <w:t xml:space="preserve">ysvetliť systém ochrany spotrebiteľa pri úveroch spotrebiteľom, </w:t>
            </w:r>
          </w:p>
          <w:p w:rsidR="00165D82" w:rsidRPr="007102A2" w:rsidRDefault="0004629A" w:rsidP="00BA12B8">
            <w:pPr>
              <w:pStyle w:val="Odsekzoznamu"/>
              <w:numPr>
                <w:ilvl w:val="0"/>
                <w:numId w:val="58"/>
              </w:numPr>
              <w:spacing w:after="0"/>
              <w:ind w:left="357" w:hanging="284"/>
              <w:jc w:val="both"/>
              <w:rPr>
                <w:b/>
                <w:bCs/>
                <w:sz w:val="24"/>
                <w:szCs w:val="24"/>
              </w:rPr>
            </w:pPr>
            <w:proofErr w:type="gramStart"/>
            <w:r w:rsidRPr="007102A2">
              <w:rPr>
                <w:sz w:val="24"/>
                <w:szCs w:val="24"/>
              </w:rPr>
              <w:t>uviesť</w:t>
            </w:r>
            <w:proofErr w:type="gramEnd"/>
            <w:r w:rsidRPr="007102A2">
              <w:rPr>
                <w:sz w:val="24"/>
                <w:szCs w:val="24"/>
              </w:rPr>
              <w:t xml:space="preserve"> príklady legálnych a nelegálnych postupov pri vymáhaní dlhov, zhodnotiť význam úverovej histórie a budovanie pozitívnej úverovej histórie.</w:t>
            </w:r>
          </w:p>
        </w:tc>
      </w:tr>
    </w:tbl>
    <w:p w:rsidR="00672855" w:rsidRPr="007102A2" w:rsidRDefault="00672855" w:rsidP="00524515">
      <w:pPr>
        <w:rPr>
          <w:rFonts w:ascii="Times New Roman" w:hAnsi="Times New Roman"/>
          <w:sz w:val="24"/>
          <w:szCs w:val="24"/>
          <w:lang w:val="sk-SK"/>
        </w:rPr>
      </w:pPr>
    </w:p>
    <w:p w:rsidR="0004629A" w:rsidRPr="007102A2" w:rsidRDefault="0004629A" w:rsidP="00524515">
      <w:pPr>
        <w:spacing w:after="0"/>
        <w:jc w:val="both"/>
        <w:rPr>
          <w:rFonts w:ascii="Times New Roman" w:hAnsi="Times New Roman"/>
          <w:b/>
          <w:bCs/>
          <w:i/>
          <w:sz w:val="24"/>
          <w:szCs w:val="24"/>
        </w:rPr>
      </w:pPr>
      <w:r w:rsidRPr="007102A2">
        <w:rPr>
          <w:rFonts w:ascii="Times New Roman" w:hAnsi="Times New Roman"/>
          <w:b/>
          <w:bCs/>
          <w:i/>
          <w:sz w:val="24"/>
          <w:szCs w:val="24"/>
        </w:rPr>
        <w:t xml:space="preserve">Matematika </w:t>
      </w:r>
      <w:r w:rsidR="00FC2DBE">
        <w:rPr>
          <w:rFonts w:ascii="Times New Roman" w:hAnsi="Times New Roman"/>
          <w:b/>
          <w:bCs/>
          <w:i/>
          <w:sz w:val="24"/>
          <w:szCs w:val="24"/>
        </w:rPr>
        <w:t xml:space="preserve">v praxi </w:t>
      </w:r>
      <w:r w:rsidRPr="007102A2">
        <w:rPr>
          <w:rFonts w:ascii="Times New Roman" w:hAnsi="Times New Roman"/>
          <w:b/>
          <w:bCs/>
          <w:i/>
          <w:sz w:val="24"/>
          <w:szCs w:val="24"/>
        </w:rPr>
        <w:t>8.ročník</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04629A" w:rsidRPr="007102A2" w:rsidTr="00637731">
        <w:trPr>
          <w:trHeight w:val="340"/>
        </w:trPr>
        <w:tc>
          <w:tcPr>
            <w:tcW w:w="2500" w:type="pct"/>
            <w:vAlign w:val="center"/>
          </w:tcPr>
          <w:p w:rsidR="0004629A" w:rsidRPr="007102A2" w:rsidRDefault="0004629A" w:rsidP="00524515">
            <w:pPr>
              <w:spacing w:after="0"/>
              <w:jc w:val="center"/>
              <w:rPr>
                <w:b/>
                <w:bCs/>
                <w:sz w:val="24"/>
                <w:szCs w:val="24"/>
              </w:rPr>
            </w:pPr>
            <w:r w:rsidRPr="007102A2">
              <w:rPr>
                <w:b/>
                <w:bCs/>
                <w:sz w:val="24"/>
                <w:szCs w:val="24"/>
              </w:rPr>
              <w:t>Obsahový štandard</w:t>
            </w:r>
          </w:p>
        </w:tc>
        <w:tc>
          <w:tcPr>
            <w:tcW w:w="2500" w:type="pct"/>
            <w:vAlign w:val="center"/>
          </w:tcPr>
          <w:p w:rsidR="0004629A" w:rsidRPr="007102A2" w:rsidRDefault="0004629A" w:rsidP="00524515">
            <w:pPr>
              <w:spacing w:after="0"/>
              <w:jc w:val="center"/>
              <w:rPr>
                <w:b/>
                <w:bCs/>
                <w:sz w:val="24"/>
                <w:szCs w:val="24"/>
              </w:rPr>
            </w:pPr>
            <w:r w:rsidRPr="007102A2">
              <w:rPr>
                <w:b/>
                <w:bCs/>
                <w:sz w:val="24"/>
                <w:szCs w:val="24"/>
              </w:rPr>
              <w:t>Výkonový štandard</w:t>
            </w:r>
          </w:p>
        </w:tc>
      </w:tr>
      <w:tr w:rsidR="0004629A" w:rsidRPr="007102A2" w:rsidTr="00637731">
        <w:trPr>
          <w:trHeight w:val="340"/>
        </w:trPr>
        <w:tc>
          <w:tcPr>
            <w:tcW w:w="2500" w:type="pct"/>
            <w:vAlign w:val="center"/>
          </w:tcPr>
          <w:p w:rsidR="00931214" w:rsidRPr="007102A2" w:rsidRDefault="00931214" w:rsidP="00524515">
            <w:pPr>
              <w:pStyle w:val="Odsekzoznamu"/>
              <w:spacing w:before="4"/>
              <w:ind w:left="284"/>
              <w:jc w:val="both"/>
              <w:rPr>
                <w:sz w:val="24"/>
                <w:szCs w:val="24"/>
              </w:rPr>
            </w:pPr>
          </w:p>
          <w:p w:rsidR="0004629A" w:rsidRPr="007102A2" w:rsidRDefault="0004629A" w:rsidP="00BA12B8">
            <w:pPr>
              <w:pStyle w:val="Odsekzoznamu"/>
              <w:numPr>
                <w:ilvl w:val="0"/>
                <w:numId w:val="59"/>
              </w:numPr>
              <w:spacing w:before="4"/>
              <w:ind w:left="284" w:hanging="284"/>
              <w:jc w:val="both"/>
              <w:rPr>
                <w:sz w:val="24"/>
                <w:szCs w:val="24"/>
              </w:rPr>
            </w:pPr>
            <w:r w:rsidRPr="007102A2">
              <w:rPr>
                <w:sz w:val="24"/>
                <w:szCs w:val="24"/>
              </w:rPr>
              <w:t>súčet, rozdiel, súčin a podiel celých, desatinnýcharacionálnych čísel</w:t>
            </w:r>
          </w:p>
          <w:p w:rsidR="0004629A" w:rsidRPr="007102A2" w:rsidRDefault="0004629A" w:rsidP="00BA12B8">
            <w:pPr>
              <w:pStyle w:val="Odsekzoznamu"/>
              <w:numPr>
                <w:ilvl w:val="0"/>
                <w:numId w:val="59"/>
              </w:numPr>
              <w:spacing w:before="4"/>
              <w:ind w:left="284" w:hanging="284"/>
              <w:jc w:val="both"/>
              <w:rPr>
                <w:sz w:val="24"/>
                <w:szCs w:val="24"/>
              </w:rPr>
            </w:pPr>
            <w:r w:rsidRPr="007102A2">
              <w:rPr>
                <w:sz w:val="24"/>
                <w:szCs w:val="24"/>
              </w:rPr>
              <w:t>riešenie jednoduchých lineárnych rovníc, koreň rovnice, skúška správnosti</w:t>
            </w:r>
          </w:p>
          <w:p w:rsidR="0004629A" w:rsidRPr="007102A2" w:rsidRDefault="0004629A" w:rsidP="00BA12B8">
            <w:pPr>
              <w:pStyle w:val="Odsekzoznamu"/>
              <w:numPr>
                <w:ilvl w:val="0"/>
                <w:numId w:val="59"/>
              </w:numPr>
              <w:spacing w:before="4"/>
              <w:ind w:left="284" w:hanging="284"/>
              <w:jc w:val="both"/>
              <w:rPr>
                <w:sz w:val="24"/>
                <w:szCs w:val="24"/>
              </w:rPr>
            </w:pPr>
            <w:r w:rsidRPr="007102A2">
              <w:rPr>
                <w:sz w:val="24"/>
                <w:szCs w:val="24"/>
              </w:rPr>
              <w:t>štvoruholníky, rovnobežníky, štvorec, kosoštvorec, obdĺžnik, kosodĺžnik, lichobežníkaich základnévlastnosti (o stranách, vnútorných uhloch, uhlopriečkach aich priesečníku), súčet vnútorných uhlov štvoruholníka (α+β+γ +δ=360º)</w:t>
            </w:r>
          </w:p>
          <w:p w:rsidR="0004629A" w:rsidRPr="007102A2" w:rsidRDefault="0004629A" w:rsidP="00BA12B8">
            <w:pPr>
              <w:pStyle w:val="Odsekzoznamu"/>
              <w:numPr>
                <w:ilvl w:val="0"/>
                <w:numId w:val="59"/>
              </w:numPr>
              <w:spacing w:before="4"/>
              <w:ind w:left="284" w:hanging="284"/>
              <w:jc w:val="both"/>
              <w:rPr>
                <w:sz w:val="24"/>
                <w:szCs w:val="24"/>
              </w:rPr>
            </w:pPr>
            <w:r w:rsidRPr="007102A2">
              <w:rPr>
                <w:sz w:val="24"/>
                <w:szCs w:val="24"/>
              </w:rPr>
              <w:t>sečnica, nesečnica, dotyčnicaku kružnici, tetiva, ich vlastnosti,</w:t>
            </w:r>
          </w:p>
          <w:p w:rsidR="0004629A" w:rsidRPr="007102A2" w:rsidRDefault="0004629A" w:rsidP="00BA12B8">
            <w:pPr>
              <w:pStyle w:val="Odsekzoznamu"/>
              <w:numPr>
                <w:ilvl w:val="0"/>
                <w:numId w:val="59"/>
              </w:numPr>
              <w:spacing w:before="4"/>
              <w:ind w:left="284" w:hanging="284"/>
              <w:jc w:val="both"/>
              <w:rPr>
                <w:sz w:val="24"/>
                <w:szCs w:val="24"/>
              </w:rPr>
            </w:pPr>
            <w:r w:rsidRPr="007102A2">
              <w:rPr>
                <w:sz w:val="24"/>
                <w:szCs w:val="24"/>
              </w:rPr>
              <w:t>Tálesovakružnica</w:t>
            </w:r>
          </w:p>
          <w:p w:rsidR="0004629A" w:rsidRPr="007102A2" w:rsidRDefault="0004629A" w:rsidP="00BA12B8">
            <w:pPr>
              <w:pStyle w:val="Odsekzoznamu"/>
              <w:numPr>
                <w:ilvl w:val="0"/>
                <w:numId w:val="59"/>
              </w:numPr>
              <w:spacing w:before="4"/>
              <w:ind w:left="284" w:hanging="284"/>
              <w:jc w:val="both"/>
              <w:rPr>
                <w:sz w:val="24"/>
                <w:szCs w:val="24"/>
              </w:rPr>
            </w:pPr>
            <w:r w:rsidRPr="007102A2">
              <w:rPr>
                <w:sz w:val="24"/>
                <w:szCs w:val="24"/>
              </w:rPr>
              <w:t>objem a povrch hranola, vzorce</w:t>
            </w:r>
          </w:p>
          <w:p w:rsidR="0004629A" w:rsidRPr="007102A2" w:rsidRDefault="0004629A" w:rsidP="00BA12B8">
            <w:pPr>
              <w:pStyle w:val="Odsekzoznamu"/>
              <w:numPr>
                <w:ilvl w:val="0"/>
                <w:numId w:val="59"/>
              </w:numPr>
              <w:spacing w:before="4"/>
              <w:ind w:left="284" w:hanging="284"/>
              <w:jc w:val="both"/>
              <w:rPr>
                <w:b/>
                <w:bCs/>
                <w:sz w:val="24"/>
                <w:szCs w:val="24"/>
              </w:rPr>
            </w:pPr>
            <w:r w:rsidRPr="007102A2">
              <w:rPr>
                <w:sz w:val="24"/>
                <w:szCs w:val="24"/>
              </w:rPr>
              <w:t>udalosť, pravdepodobnosť</w:t>
            </w:r>
          </w:p>
        </w:tc>
        <w:tc>
          <w:tcPr>
            <w:tcW w:w="2500" w:type="pct"/>
          </w:tcPr>
          <w:p w:rsidR="0004629A" w:rsidRPr="007102A2" w:rsidRDefault="0004629A" w:rsidP="00524515">
            <w:pPr>
              <w:spacing w:before="240"/>
              <w:rPr>
                <w:b/>
                <w:sz w:val="24"/>
                <w:szCs w:val="24"/>
              </w:rPr>
            </w:pPr>
            <w:r w:rsidRPr="007102A2">
              <w:rPr>
                <w:b/>
                <w:i/>
                <w:sz w:val="24"/>
                <w:szCs w:val="24"/>
              </w:rPr>
              <w:t xml:space="preserve">Žiak na konci 8. ročníka </w:t>
            </w:r>
            <w:r w:rsidR="00455224" w:rsidRPr="007102A2">
              <w:rPr>
                <w:b/>
                <w:i/>
                <w:sz w:val="24"/>
                <w:szCs w:val="24"/>
              </w:rPr>
              <w:t>ZŠ</w:t>
            </w:r>
            <w:r w:rsidRPr="007102A2">
              <w:rPr>
                <w:b/>
                <w:i/>
                <w:sz w:val="24"/>
                <w:szCs w:val="24"/>
              </w:rPr>
              <w:t xml:space="preserve"> vie / dokáže:  </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sčítať, odčítať, násobiť, deliť  celé a desatinné čísla, vyriešiť primerané slovné úlohy,</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sčítať a odčítaťvýrazyspremennou,</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 xml:space="preserve">násobiť a deliť výrazy s premennou číslom rôznym od nuly, </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riešiť základné jednoduché rovnice,</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vypočítaťobvodaobsahštvorca, kosoštvorca, obdĺžnika, kosodĺžnika, lichobežníkaa trojuholníka,</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 xml:space="preserve">vyriešiťslovné (kontextovéapodnetové) úlohyz reálneho života s využitímpoznatkov o obsahuaobvode rovnobežníka, lichobežníka atrojuholníka as využitímpremenyjednotiek dĺžky </w:t>
            </w:r>
            <w:r w:rsidRPr="007102A2">
              <w:rPr>
                <w:sz w:val="24"/>
                <w:szCs w:val="24"/>
              </w:rPr>
              <w:lastRenderedPageBreak/>
              <w:t>a obsahu,</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postup konštrukcie dotyčniceku kružnici približnou metódou aj pomocou Tálesovej kružnice, vypočítaťobsahaobvodkruhu adĺžku kružnice, výpočet slovných úloh,</w:t>
            </w:r>
          </w:p>
          <w:p w:rsidR="0004629A" w:rsidRPr="007102A2" w:rsidRDefault="0004629A" w:rsidP="00BA12B8">
            <w:pPr>
              <w:pStyle w:val="Odsekzoznamu"/>
              <w:numPr>
                <w:ilvl w:val="0"/>
                <w:numId w:val="58"/>
              </w:numPr>
              <w:spacing w:after="0"/>
              <w:ind w:left="357" w:hanging="284"/>
              <w:jc w:val="both"/>
              <w:rPr>
                <w:sz w:val="24"/>
                <w:szCs w:val="24"/>
              </w:rPr>
            </w:pPr>
            <w:r w:rsidRPr="007102A2">
              <w:rPr>
                <w:sz w:val="24"/>
                <w:szCs w:val="24"/>
              </w:rPr>
              <w:t>určiť počet hrán, vrcholov, stien hranola, slovné úlohy s využitím vzorcov pre objem a povrch hranola,</w:t>
            </w:r>
          </w:p>
          <w:p w:rsidR="0004629A" w:rsidRPr="007102A2" w:rsidRDefault="0004629A" w:rsidP="00BA12B8">
            <w:pPr>
              <w:pStyle w:val="Odsekzoznamu"/>
              <w:numPr>
                <w:ilvl w:val="0"/>
                <w:numId w:val="58"/>
              </w:numPr>
              <w:spacing w:after="0"/>
              <w:ind w:left="357" w:hanging="284"/>
              <w:jc w:val="both"/>
              <w:rPr>
                <w:sz w:val="24"/>
                <w:szCs w:val="24"/>
              </w:rPr>
            </w:pPr>
            <w:proofErr w:type="gramStart"/>
            <w:r w:rsidRPr="007102A2">
              <w:rPr>
                <w:sz w:val="24"/>
                <w:szCs w:val="24"/>
              </w:rPr>
              <w:t>vypočítať</w:t>
            </w:r>
            <w:proofErr w:type="gramEnd"/>
            <w:r w:rsidRPr="007102A2">
              <w:rPr>
                <w:sz w:val="24"/>
                <w:szCs w:val="24"/>
              </w:rPr>
              <w:t xml:space="preserve"> pravdepodobnosť udalosti.</w:t>
            </w:r>
          </w:p>
        </w:tc>
      </w:tr>
    </w:tbl>
    <w:p w:rsidR="0004629A" w:rsidRDefault="0004629A" w:rsidP="00524515">
      <w:pPr>
        <w:rPr>
          <w:rFonts w:ascii="Times New Roman" w:hAnsi="Times New Roman"/>
          <w:sz w:val="24"/>
          <w:szCs w:val="24"/>
          <w:lang w:val="sk-SK"/>
        </w:rPr>
      </w:pPr>
    </w:p>
    <w:p w:rsidR="009657F7" w:rsidRPr="007102A2" w:rsidRDefault="009657F7" w:rsidP="00524515">
      <w:pPr>
        <w:spacing w:after="0"/>
        <w:jc w:val="both"/>
        <w:rPr>
          <w:rFonts w:ascii="Times New Roman" w:hAnsi="Times New Roman"/>
          <w:b/>
          <w:bCs/>
          <w:i/>
          <w:sz w:val="24"/>
          <w:szCs w:val="24"/>
        </w:rPr>
      </w:pPr>
      <w:r w:rsidRPr="007102A2">
        <w:rPr>
          <w:rFonts w:ascii="Times New Roman" w:hAnsi="Times New Roman"/>
          <w:b/>
          <w:bCs/>
          <w:i/>
          <w:sz w:val="24"/>
          <w:szCs w:val="24"/>
        </w:rPr>
        <w:t xml:space="preserve">Sporenie </w:t>
      </w:r>
      <w:proofErr w:type="gramStart"/>
      <w:r w:rsidRPr="007102A2">
        <w:rPr>
          <w:rFonts w:ascii="Times New Roman" w:hAnsi="Times New Roman"/>
          <w:b/>
          <w:bCs/>
          <w:i/>
          <w:sz w:val="24"/>
          <w:szCs w:val="24"/>
        </w:rPr>
        <w:t>a</w:t>
      </w:r>
      <w:proofErr w:type="gramEnd"/>
      <w:r w:rsidRPr="007102A2">
        <w:rPr>
          <w:rFonts w:ascii="Times New Roman" w:hAnsi="Times New Roman"/>
          <w:b/>
          <w:bCs/>
          <w:i/>
          <w:sz w:val="24"/>
          <w:szCs w:val="24"/>
        </w:rPr>
        <w:t xml:space="preserve"> investovanie</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2374FA" w:rsidRPr="007102A2" w:rsidTr="00637731">
        <w:trPr>
          <w:trHeight w:val="340"/>
        </w:trPr>
        <w:tc>
          <w:tcPr>
            <w:tcW w:w="2500" w:type="pct"/>
            <w:vAlign w:val="center"/>
          </w:tcPr>
          <w:p w:rsidR="002374FA" w:rsidRPr="007102A2" w:rsidRDefault="002374FA" w:rsidP="00524515">
            <w:pPr>
              <w:spacing w:after="0"/>
              <w:jc w:val="center"/>
              <w:rPr>
                <w:b/>
                <w:bCs/>
                <w:sz w:val="24"/>
                <w:szCs w:val="24"/>
              </w:rPr>
            </w:pPr>
            <w:r w:rsidRPr="007102A2">
              <w:rPr>
                <w:b/>
                <w:bCs/>
                <w:sz w:val="24"/>
                <w:szCs w:val="24"/>
              </w:rPr>
              <w:t>Obsahový štandard</w:t>
            </w:r>
          </w:p>
        </w:tc>
        <w:tc>
          <w:tcPr>
            <w:tcW w:w="2500" w:type="pct"/>
            <w:vAlign w:val="center"/>
          </w:tcPr>
          <w:p w:rsidR="002374FA" w:rsidRPr="007102A2" w:rsidRDefault="002374FA" w:rsidP="00524515">
            <w:pPr>
              <w:spacing w:after="0"/>
              <w:jc w:val="center"/>
              <w:rPr>
                <w:b/>
                <w:bCs/>
                <w:sz w:val="24"/>
                <w:szCs w:val="24"/>
              </w:rPr>
            </w:pPr>
            <w:r w:rsidRPr="007102A2">
              <w:rPr>
                <w:b/>
                <w:bCs/>
                <w:sz w:val="24"/>
                <w:szCs w:val="24"/>
              </w:rPr>
              <w:t>Výkonový štandard</w:t>
            </w:r>
          </w:p>
        </w:tc>
      </w:tr>
      <w:tr w:rsidR="002374FA" w:rsidRPr="007102A2" w:rsidTr="00637731">
        <w:trPr>
          <w:trHeight w:val="340"/>
        </w:trPr>
        <w:tc>
          <w:tcPr>
            <w:tcW w:w="2500" w:type="pct"/>
            <w:vAlign w:val="center"/>
          </w:tcPr>
          <w:p w:rsidR="009657F7" w:rsidRPr="007102A2" w:rsidRDefault="009657F7" w:rsidP="00BA12B8">
            <w:pPr>
              <w:pStyle w:val="Odsekzoznamu"/>
              <w:numPr>
                <w:ilvl w:val="0"/>
                <w:numId w:val="59"/>
              </w:numPr>
              <w:spacing w:before="4"/>
              <w:ind w:left="284" w:hanging="284"/>
              <w:jc w:val="both"/>
              <w:rPr>
                <w:sz w:val="24"/>
                <w:szCs w:val="24"/>
              </w:rPr>
            </w:pPr>
            <w:r w:rsidRPr="007102A2">
              <w:rPr>
                <w:sz w:val="24"/>
                <w:szCs w:val="24"/>
              </w:rPr>
              <w:t xml:space="preserve">sporenie </w:t>
            </w:r>
            <w:r w:rsidR="00512902" w:rsidRPr="007102A2">
              <w:rPr>
                <w:sz w:val="24"/>
                <w:szCs w:val="24"/>
              </w:rPr>
              <w:t>a</w:t>
            </w:r>
            <w:r w:rsidRPr="007102A2">
              <w:rPr>
                <w:sz w:val="24"/>
                <w:szCs w:val="24"/>
              </w:rPr>
              <w:t xml:space="preserve"> finančná prosperita </w:t>
            </w:r>
          </w:p>
          <w:p w:rsidR="009657F7" w:rsidRPr="007102A2" w:rsidRDefault="009657F7" w:rsidP="00BA12B8">
            <w:pPr>
              <w:pStyle w:val="Odsekzoznamu"/>
              <w:numPr>
                <w:ilvl w:val="0"/>
                <w:numId w:val="59"/>
              </w:numPr>
              <w:spacing w:before="4"/>
              <w:ind w:left="284" w:hanging="284"/>
              <w:jc w:val="both"/>
              <w:rPr>
                <w:sz w:val="24"/>
                <w:szCs w:val="24"/>
              </w:rPr>
            </w:pPr>
            <w:r w:rsidRPr="007102A2">
              <w:rPr>
                <w:sz w:val="24"/>
                <w:szCs w:val="24"/>
              </w:rPr>
              <w:t>investičné alternatívy</w:t>
            </w:r>
          </w:p>
          <w:p w:rsidR="002374FA" w:rsidRPr="007102A2" w:rsidRDefault="002374FA" w:rsidP="00524515">
            <w:pPr>
              <w:spacing w:before="240"/>
              <w:jc w:val="center"/>
              <w:rPr>
                <w:b/>
                <w:bCs/>
                <w:sz w:val="24"/>
                <w:szCs w:val="24"/>
              </w:rPr>
            </w:pPr>
          </w:p>
        </w:tc>
        <w:tc>
          <w:tcPr>
            <w:tcW w:w="2500" w:type="pct"/>
          </w:tcPr>
          <w:p w:rsidR="009657F7" w:rsidRPr="007102A2" w:rsidRDefault="009657F7" w:rsidP="00524515">
            <w:pPr>
              <w:spacing w:before="240"/>
              <w:rPr>
                <w:b/>
                <w:i/>
                <w:sz w:val="24"/>
                <w:szCs w:val="24"/>
              </w:rPr>
            </w:pPr>
            <w:r w:rsidRPr="007102A2">
              <w:rPr>
                <w:b/>
                <w:i/>
                <w:sz w:val="24"/>
                <w:szCs w:val="24"/>
              </w:rPr>
              <w:t xml:space="preserve">Žiak na konci 9. ročníka </w:t>
            </w:r>
            <w:r w:rsidR="00455224" w:rsidRPr="007102A2">
              <w:rPr>
                <w:b/>
                <w:i/>
                <w:sz w:val="24"/>
                <w:szCs w:val="24"/>
              </w:rPr>
              <w:t>ZŠ</w:t>
            </w:r>
            <w:r w:rsidRPr="007102A2">
              <w:rPr>
                <w:b/>
                <w:i/>
                <w:sz w:val="24"/>
                <w:szCs w:val="24"/>
              </w:rPr>
              <w:t xml:space="preserve"> vie / dokáže:  </w:t>
            </w:r>
          </w:p>
          <w:p w:rsidR="009657F7" w:rsidRPr="007102A2" w:rsidRDefault="009657F7" w:rsidP="00BA12B8">
            <w:pPr>
              <w:pStyle w:val="Odsekzoznamu"/>
              <w:numPr>
                <w:ilvl w:val="0"/>
                <w:numId w:val="58"/>
              </w:numPr>
              <w:spacing w:after="0"/>
              <w:ind w:left="357" w:hanging="284"/>
              <w:jc w:val="both"/>
              <w:rPr>
                <w:sz w:val="24"/>
                <w:szCs w:val="24"/>
              </w:rPr>
            </w:pPr>
            <w:r w:rsidRPr="007102A2">
              <w:rPr>
                <w:sz w:val="24"/>
                <w:szCs w:val="24"/>
              </w:rPr>
              <w:t>vysvetliť hodnotu a význam „núdzového fondu“,</w:t>
            </w:r>
          </w:p>
          <w:p w:rsidR="009657F7" w:rsidRPr="007102A2" w:rsidRDefault="009657F7" w:rsidP="00BA12B8">
            <w:pPr>
              <w:pStyle w:val="Odsekzoznamu"/>
              <w:numPr>
                <w:ilvl w:val="0"/>
                <w:numId w:val="58"/>
              </w:numPr>
              <w:spacing w:after="0"/>
              <w:ind w:left="357" w:hanging="284"/>
              <w:jc w:val="both"/>
              <w:rPr>
                <w:sz w:val="24"/>
                <w:szCs w:val="24"/>
              </w:rPr>
            </w:pPr>
            <w:r w:rsidRPr="007102A2">
              <w:rPr>
                <w:sz w:val="24"/>
                <w:szCs w:val="24"/>
              </w:rPr>
              <w:t>opísať pozitívne a negatívne stránky sporenia na krátkodobé, strednodobé a dlhodobé ciele,</w:t>
            </w:r>
          </w:p>
          <w:p w:rsidR="009657F7" w:rsidRPr="007102A2" w:rsidRDefault="009657F7" w:rsidP="00BA12B8">
            <w:pPr>
              <w:pStyle w:val="Odsekzoznamu"/>
              <w:numPr>
                <w:ilvl w:val="0"/>
                <w:numId w:val="58"/>
              </w:numPr>
              <w:spacing w:after="0"/>
              <w:ind w:left="357" w:hanging="284"/>
              <w:jc w:val="both"/>
              <w:rPr>
                <w:sz w:val="24"/>
                <w:szCs w:val="24"/>
              </w:rPr>
            </w:pPr>
            <w:r w:rsidRPr="007102A2">
              <w:rPr>
                <w:sz w:val="24"/>
                <w:szCs w:val="24"/>
              </w:rPr>
              <w:t xml:space="preserve">uviesť príklad investície, ktorá umožňuje rýchly a jednoduchý prístup k finančným prostriedkom, </w:t>
            </w:r>
          </w:p>
          <w:p w:rsidR="009657F7" w:rsidRPr="007102A2" w:rsidRDefault="009657F7" w:rsidP="00BA12B8">
            <w:pPr>
              <w:pStyle w:val="Odsekzoznamu"/>
              <w:numPr>
                <w:ilvl w:val="0"/>
                <w:numId w:val="58"/>
              </w:numPr>
              <w:spacing w:after="0"/>
              <w:ind w:left="357" w:hanging="284"/>
              <w:jc w:val="both"/>
              <w:rPr>
                <w:sz w:val="24"/>
                <w:szCs w:val="24"/>
              </w:rPr>
            </w:pPr>
            <w:r w:rsidRPr="007102A2">
              <w:rPr>
                <w:sz w:val="24"/>
                <w:szCs w:val="24"/>
              </w:rPr>
              <w:t xml:space="preserve">uviesť možnosti využitia voľných finančných prostriedkov (sporenie, produkty so štátnym príspevkom, nehnuteľnosti), </w:t>
            </w:r>
          </w:p>
          <w:p w:rsidR="002374FA" w:rsidRPr="007102A2" w:rsidRDefault="009657F7" w:rsidP="00BA12B8">
            <w:pPr>
              <w:pStyle w:val="Odsekzoznamu"/>
              <w:numPr>
                <w:ilvl w:val="0"/>
                <w:numId w:val="58"/>
              </w:numPr>
              <w:spacing w:after="0"/>
              <w:ind w:left="357" w:hanging="284"/>
              <w:jc w:val="both"/>
              <w:rPr>
                <w:sz w:val="24"/>
                <w:szCs w:val="24"/>
              </w:rPr>
            </w:pPr>
            <w:proofErr w:type="gramStart"/>
            <w:r w:rsidRPr="007102A2">
              <w:rPr>
                <w:sz w:val="24"/>
                <w:szCs w:val="24"/>
              </w:rPr>
              <w:t>zdôvodniť</w:t>
            </w:r>
            <w:proofErr w:type="gramEnd"/>
            <w:r w:rsidRPr="007102A2">
              <w:rPr>
                <w:sz w:val="24"/>
                <w:szCs w:val="24"/>
              </w:rPr>
              <w:t xml:space="preserve"> výber zvoleného produktu pre investovanie voľných finančných prostriedkov.</w:t>
            </w:r>
          </w:p>
        </w:tc>
      </w:tr>
    </w:tbl>
    <w:p w:rsidR="00492066" w:rsidRDefault="00492066" w:rsidP="00524515">
      <w:pPr>
        <w:rPr>
          <w:rFonts w:ascii="Times New Roman" w:hAnsi="Times New Roman"/>
          <w:sz w:val="24"/>
          <w:szCs w:val="24"/>
          <w:lang w:val="sk-SK"/>
        </w:rPr>
      </w:pPr>
    </w:p>
    <w:p w:rsidR="000770BF" w:rsidRPr="007102A2" w:rsidRDefault="000770BF" w:rsidP="00524515">
      <w:pPr>
        <w:spacing w:after="0"/>
        <w:jc w:val="both"/>
        <w:rPr>
          <w:rFonts w:ascii="Times New Roman" w:hAnsi="Times New Roman"/>
          <w:b/>
          <w:bCs/>
          <w:i/>
          <w:sz w:val="24"/>
          <w:szCs w:val="24"/>
        </w:rPr>
      </w:pPr>
      <w:r w:rsidRPr="007102A2">
        <w:rPr>
          <w:rFonts w:ascii="Times New Roman" w:hAnsi="Times New Roman"/>
          <w:b/>
          <w:bCs/>
          <w:i/>
          <w:sz w:val="24"/>
          <w:szCs w:val="24"/>
        </w:rPr>
        <w:t>Riadenie rizika a poistenie</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F47A7D" w:rsidRPr="007102A2" w:rsidTr="00637731">
        <w:trPr>
          <w:trHeight w:val="340"/>
        </w:trPr>
        <w:tc>
          <w:tcPr>
            <w:tcW w:w="2500" w:type="pct"/>
            <w:vAlign w:val="center"/>
          </w:tcPr>
          <w:p w:rsidR="00F47A7D" w:rsidRPr="007102A2" w:rsidRDefault="00F47A7D" w:rsidP="00524515">
            <w:pPr>
              <w:spacing w:after="0"/>
              <w:jc w:val="center"/>
              <w:rPr>
                <w:b/>
                <w:bCs/>
                <w:sz w:val="24"/>
                <w:szCs w:val="24"/>
              </w:rPr>
            </w:pPr>
            <w:r w:rsidRPr="007102A2">
              <w:rPr>
                <w:b/>
                <w:bCs/>
                <w:sz w:val="24"/>
                <w:szCs w:val="24"/>
              </w:rPr>
              <w:t>Obsahový štandard</w:t>
            </w:r>
          </w:p>
        </w:tc>
        <w:tc>
          <w:tcPr>
            <w:tcW w:w="2500" w:type="pct"/>
            <w:vAlign w:val="center"/>
          </w:tcPr>
          <w:p w:rsidR="00F47A7D" w:rsidRPr="007102A2" w:rsidRDefault="00F47A7D" w:rsidP="00524515">
            <w:pPr>
              <w:spacing w:after="0"/>
              <w:jc w:val="center"/>
              <w:rPr>
                <w:b/>
                <w:bCs/>
                <w:sz w:val="24"/>
                <w:szCs w:val="24"/>
              </w:rPr>
            </w:pPr>
            <w:r w:rsidRPr="007102A2">
              <w:rPr>
                <w:b/>
                <w:bCs/>
                <w:sz w:val="24"/>
                <w:szCs w:val="24"/>
              </w:rPr>
              <w:t>Výkonový štandard</w:t>
            </w:r>
          </w:p>
        </w:tc>
      </w:tr>
      <w:tr w:rsidR="00F47A7D" w:rsidRPr="007102A2" w:rsidTr="00637731">
        <w:trPr>
          <w:trHeight w:val="340"/>
        </w:trPr>
        <w:tc>
          <w:tcPr>
            <w:tcW w:w="2500" w:type="pct"/>
          </w:tcPr>
          <w:p w:rsidR="00351003" w:rsidRPr="007102A2" w:rsidRDefault="00351003" w:rsidP="00524515">
            <w:pPr>
              <w:pStyle w:val="Odsekzoznamu"/>
              <w:spacing w:before="4"/>
              <w:ind w:left="284"/>
              <w:rPr>
                <w:sz w:val="24"/>
                <w:szCs w:val="24"/>
              </w:rPr>
            </w:pPr>
          </w:p>
          <w:p w:rsidR="00351003" w:rsidRPr="007102A2" w:rsidRDefault="00351003" w:rsidP="00524515">
            <w:pPr>
              <w:pStyle w:val="Odsekzoznamu"/>
              <w:spacing w:before="4"/>
              <w:ind w:left="284"/>
              <w:rPr>
                <w:sz w:val="24"/>
                <w:szCs w:val="24"/>
              </w:rPr>
            </w:pPr>
          </w:p>
          <w:p w:rsidR="00351003" w:rsidRPr="007102A2" w:rsidRDefault="00351003" w:rsidP="00524515">
            <w:pPr>
              <w:pStyle w:val="Odsekzoznamu"/>
              <w:spacing w:before="4"/>
              <w:ind w:left="284"/>
              <w:rPr>
                <w:sz w:val="24"/>
                <w:szCs w:val="24"/>
              </w:rPr>
            </w:pPr>
          </w:p>
          <w:p w:rsidR="00351003" w:rsidRPr="007102A2" w:rsidRDefault="00351003" w:rsidP="00524515">
            <w:pPr>
              <w:pStyle w:val="Odsekzoznamu"/>
              <w:spacing w:before="4"/>
              <w:ind w:left="284"/>
              <w:rPr>
                <w:sz w:val="24"/>
                <w:szCs w:val="24"/>
              </w:rPr>
            </w:pPr>
          </w:p>
          <w:p w:rsidR="00351003" w:rsidRPr="007102A2" w:rsidRDefault="00351003" w:rsidP="00524515">
            <w:pPr>
              <w:pStyle w:val="Odsekzoznamu"/>
              <w:spacing w:before="4"/>
              <w:ind w:left="284"/>
              <w:rPr>
                <w:sz w:val="24"/>
                <w:szCs w:val="24"/>
              </w:rPr>
            </w:pPr>
          </w:p>
          <w:p w:rsidR="000770BF" w:rsidRPr="007102A2" w:rsidRDefault="000770BF" w:rsidP="00BA12B8">
            <w:pPr>
              <w:pStyle w:val="Odsekzoznamu"/>
              <w:numPr>
                <w:ilvl w:val="0"/>
                <w:numId w:val="59"/>
              </w:numPr>
              <w:spacing w:before="4"/>
              <w:ind w:left="284" w:hanging="284"/>
              <w:rPr>
                <w:sz w:val="24"/>
                <w:szCs w:val="24"/>
              </w:rPr>
            </w:pPr>
            <w:r w:rsidRPr="007102A2">
              <w:rPr>
                <w:sz w:val="24"/>
                <w:szCs w:val="24"/>
              </w:rPr>
              <w:t xml:space="preserve">pojem riziko a pojem poistenie </w:t>
            </w:r>
          </w:p>
          <w:p w:rsidR="000770BF" w:rsidRPr="007102A2" w:rsidRDefault="000770BF" w:rsidP="00BA12B8">
            <w:pPr>
              <w:pStyle w:val="Odsekzoznamu"/>
              <w:numPr>
                <w:ilvl w:val="0"/>
                <w:numId w:val="59"/>
              </w:numPr>
              <w:spacing w:before="4"/>
              <w:ind w:left="284" w:hanging="284"/>
              <w:rPr>
                <w:sz w:val="24"/>
                <w:szCs w:val="24"/>
              </w:rPr>
            </w:pPr>
            <w:r w:rsidRPr="007102A2">
              <w:rPr>
                <w:sz w:val="24"/>
                <w:szCs w:val="24"/>
              </w:rPr>
              <w:lastRenderedPageBreak/>
              <w:t>verejné poistenie</w:t>
            </w:r>
          </w:p>
          <w:p w:rsidR="000770BF" w:rsidRPr="007102A2" w:rsidRDefault="000770BF" w:rsidP="00BA12B8">
            <w:pPr>
              <w:pStyle w:val="Odsekzoznamu"/>
              <w:numPr>
                <w:ilvl w:val="0"/>
                <w:numId w:val="59"/>
              </w:numPr>
              <w:spacing w:before="4"/>
              <w:ind w:left="284" w:hanging="284"/>
              <w:rPr>
                <w:sz w:val="24"/>
                <w:szCs w:val="24"/>
              </w:rPr>
            </w:pPr>
            <w:r w:rsidRPr="007102A2">
              <w:rPr>
                <w:sz w:val="24"/>
                <w:szCs w:val="24"/>
              </w:rPr>
              <w:t>súkromné (komerčné) poistenie</w:t>
            </w:r>
          </w:p>
          <w:p w:rsidR="00F47A7D" w:rsidRPr="007102A2" w:rsidRDefault="00F47A7D" w:rsidP="00524515">
            <w:pPr>
              <w:spacing w:before="240"/>
              <w:rPr>
                <w:b/>
                <w:bCs/>
                <w:sz w:val="24"/>
                <w:szCs w:val="24"/>
              </w:rPr>
            </w:pPr>
          </w:p>
        </w:tc>
        <w:tc>
          <w:tcPr>
            <w:tcW w:w="2500" w:type="pct"/>
          </w:tcPr>
          <w:p w:rsidR="000770BF" w:rsidRPr="007102A2" w:rsidRDefault="000770BF" w:rsidP="00D5048B">
            <w:pPr>
              <w:spacing w:before="240" w:after="0"/>
              <w:rPr>
                <w:b/>
                <w:i/>
                <w:sz w:val="24"/>
                <w:szCs w:val="24"/>
              </w:rPr>
            </w:pPr>
            <w:r w:rsidRPr="007102A2">
              <w:rPr>
                <w:b/>
                <w:i/>
                <w:sz w:val="24"/>
                <w:szCs w:val="24"/>
              </w:rPr>
              <w:lastRenderedPageBreak/>
              <w:t xml:space="preserve">Žiak na konci 9. ročníka základnej školy vie / dokáže:  </w:t>
            </w:r>
          </w:p>
          <w:p w:rsidR="000770BF" w:rsidRPr="007102A2" w:rsidRDefault="000770BF" w:rsidP="00BA12B8">
            <w:pPr>
              <w:pStyle w:val="Odsekzoznamu"/>
              <w:numPr>
                <w:ilvl w:val="0"/>
                <w:numId w:val="58"/>
              </w:numPr>
              <w:spacing w:after="0"/>
              <w:ind w:left="357" w:hanging="284"/>
              <w:jc w:val="both"/>
              <w:rPr>
                <w:sz w:val="24"/>
                <w:szCs w:val="24"/>
              </w:rPr>
            </w:pPr>
            <w:r w:rsidRPr="007102A2">
              <w:rPr>
                <w:sz w:val="24"/>
                <w:szCs w:val="24"/>
              </w:rPr>
              <w:t>opísať spôsoby, akými sa dajú znížiť rôzne druhy rizík alebo ako sa im dá úplne vyhnúť,</w:t>
            </w:r>
          </w:p>
          <w:p w:rsidR="000770BF" w:rsidRPr="007102A2" w:rsidRDefault="000770BF" w:rsidP="00BA12B8">
            <w:pPr>
              <w:pStyle w:val="Odsekzoznamu"/>
              <w:numPr>
                <w:ilvl w:val="0"/>
                <w:numId w:val="58"/>
              </w:numPr>
              <w:spacing w:after="0"/>
              <w:ind w:left="357" w:hanging="284"/>
              <w:jc w:val="both"/>
              <w:rPr>
                <w:sz w:val="24"/>
                <w:szCs w:val="24"/>
              </w:rPr>
            </w:pPr>
            <w:r w:rsidRPr="007102A2">
              <w:rPr>
                <w:sz w:val="24"/>
                <w:szCs w:val="24"/>
              </w:rPr>
              <w:lastRenderedPageBreak/>
              <w:t xml:space="preserve">vysvetliť podstatu a význam poistenia, </w:t>
            </w:r>
          </w:p>
          <w:p w:rsidR="000770BF" w:rsidRPr="007102A2" w:rsidRDefault="000770BF" w:rsidP="00BA12B8">
            <w:pPr>
              <w:pStyle w:val="Odsekzoznamu"/>
              <w:numPr>
                <w:ilvl w:val="0"/>
                <w:numId w:val="58"/>
              </w:numPr>
              <w:spacing w:after="0"/>
              <w:ind w:left="357" w:hanging="284"/>
              <w:jc w:val="both"/>
              <w:rPr>
                <w:sz w:val="24"/>
                <w:szCs w:val="24"/>
              </w:rPr>
            </w:pPr>
            <w:r w:rsidRPr="007102A2">
              <w:rPr>
                <w:sz w:val="24"/>
                <w:szCs w:val="24"/>
              </w:rPr>
              <w:t>uviesť základné druhy poistenia (životné a neživotné),</w:t>
            </w:r>
          </w:p>
          <w:p w:rsidR="000770BF" w:rsidRPr="007102A2" w:rsidRDefault="000770BF" w:rsidP="00BA12B8">
            <w:pPr>
              <w:pStyle w:val="Odsekzoznamu"/>
              <w:numPr>
                <w:ilvl w:val="0"/>
                <w:numId w:val="58"/>
              </w:numPr>
              <w:spacing w:after="0"/>
              <w:ind w:left="357" w:hanging="284"/>
              <w:jc w:val="both"/>
              <w:rPr>
                <w:sz w:val="24"/>
                <w:szCs w:val="24"/>
              </w:rPr>
            </w:pPr>
            <w:r w:rsidRPr="007102A2">
              <w:rPr>
                <w:sz w:val="24"/>
                <w:szCs w:val="24"/>
              </w:rPr>
              <w:t xml:space="preserve">vysvetliť základný účel verejného poistenia, </w:t>
            </w:r>
          </w:p>
          <w:p w:rsidR="000770BF" w:rsidRPr="007102A2" w:rsidRDefault="000770BF" w:rsidP="00BA12B8">
            <w:pPr>
              <w:pStyle w:val="Odsekzoznamu"/>
              <w:numPr>
                <w:ilvl w:val="0"/>
                <w:numId w:val="58"/>
              </w:numPr>
              <w:spacing w:after="0"/>
              <w:ind w:left="357" w:hanging="284"/>
              <w:jc w:val="both"/>
              <w:rPr>
                <w:sz w:val="24"/>
                <w:szCs w:val="24"/>
              </w:rPr>
            </w:pPr>
            <w:r w:rsidRPr="007102A2">
              <w:rPr>
                <w:sz w:val="24"/>
                <w:szCs w:val="24"/>
              </w:rPr>
              <w:t>charakterizovať zdravotné poistenie, sociálne poistenie a v rámci neho predovšetkým nemocenské poistenie, dôchodkové poistenie, úrazové poistenie a poistenie v nezamestnanosti,</w:t>
            </w:r>
          </w:p>
          <w:p w:rsidR="000770BF" w:rsidRPr="007102A2" w:rsidRDefault="000770BF" w:rsidP="00BA12B8">
            <w:pPr>
              <w:pStyle w:val="Odsekzoznamu"/>
              <w:numPr>
                <w:ilvl w:val="0"/>
                <w:numId w:val="58"/>
              </w:numPr>
              <w:spacing w:after="0"/>
              <w:ind w:left="357" w:hanging="284"/>
              <w:jc w:val="both"/>
              <w:rPr>
                <w:sz w:val="24"/>
                <w:szCs w:val="24"/>
              </w:rPr>
            </w:pPr>
            <w:r w:rsidRPr="007102A2">
              <w:rPr>
                <w:sz w:val="24"/>
                <w:szCs w:val="24"/>
              </w:rPr>
              <w:t xml:space="preserve">rozoznať hlavné typy poistenia motorových vozidiel, </w:t>
            </w:r>
          </w:p>
          <w:p w:rsidR="00F47A7D" w:rsidRPr="007102A2" w:rsidRDefault="000770BF" w:rsidP="00BA12B8">
            <w:pPr>
              <w:pStyle w:val="Odsekzoznamu"/>
              <w:numPr>
                <w:ilvl w:val="0"/>
                <w:numId w:val="58"/>
              </w:numPr>
              <w:spacing w:after="0"/>
              <w:ind w:left="357" w:hanging="284"/>
              <w:jc w:val="both"/>
              <w:rPr>
                <w:sz w:val="24"/>
                <w:szCs w:val="24"/>
              </w:rPr>
            </w:pPr>
            <w:proofErr w:type="gramStart"/>
            <w:r w:rsidRPr="007102A2">
              <w:rPr>
                <w:sz w:val="24"/>
                <w:szCs w:val="24"/>
              </w:rPr>
              <w:t>vysvetliť</w:t>
            </w:r>
            <w:proofErr w:type="gramEnd"/>
            <w:r w:rsidRPr="007102A2">
              <w:rPr>
                <w:sz w:val="24"/>
                <w:szCs w:val="24"/>
              </w:rPr>
              <w:t xml:space="preserve"> rozdiel medzi poistením nehnuteľnosti (bytu, resp. domu) a poistením domácnosti (zariadenia).</w:t>
            </w:r>
          </w:p>
        </w:tc>
      </w:tr>
    </w:tbl>
    <w:p w:rsidR="00F47A7D" w:rsidRPr="007102A2" w:rsidRDefault="00F47A7D" w:rsidP="00524515">
      <w:pPr>
        <w:rPr>
          <w:rFonts w:ascii="Times New Roman" w:hAnsi="Times New Roman"/>
          <w:sz w:val="24"/>
          <w:szCs w:val="24"/>
          <w:lang w:val="sk-SK"/>
        </w:rPr>
      </w:pPr>
    </w:p>
    <w:p w:rsidR="003032E4" w:rsidRPr="007102A2" w:rsidRDefault="003032E4" w:rsidP="00524515">
      <w:pPr>
        <w:spacing w:after="0"/>
        <w:jc w:val="both"/>
        <w:rPr>
          <w:rFonts w:ascii="Times New Roman" w:hAnsi="Times New Roman"/>
          <w:b/>
          <w:bCs/>
          <w:i/>
          <w:sz w:val="24"/>
          <w:szCs w:val="24"/>
        </w:rPr>
      </w:pPr>
      <w:r w:rsidRPr="007102A2">
        <w:rPr>
          <w:rFonts w:ascii="Times New Roman" w:hAnsi="Times New Roman"/>
          <w:b/>
          <w:bCs/>
          <w:i/>
          <w:sz w:val="24"/>
          <w:szCs w:val="24"/>
        </w:rPr>
        <w:t xml:space="preserve">Matematika </w:t>
      </w:r>
      <w:r w:rsidR="00FC2DBE">
        <w:rPr>
          <w:rFonts w:ascii="Times New Roman" w:hAnsi="Times New Roman"/>
          <w:b/>
          <w:bCs/>
          <w:i/>
          <w:sz w:val="24"/>
          <w:szCs w:val="24"/>
        </w:rPr>
        <w:t xml:space="preserve">v praxi </w:t>
      </w:r>
      <w:r w:rsidRPr="007102A2">
        <w:rPr>
          <w:rFonts w:ascii="Times New Roman" w:hAnsi="Times New Roman"/>
          <w:b/>
          <w:bCs/>
          <w:i/>
          <w:sz w:val="24"/>
          <w:szCs w:val="24"/>
        </w:rPr>
        <w:t>9.ročník</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F47A7D" w:rsidRPr="007102A2" w:rsidTr="00637731">
        <w:trPr>
          <w:trHeight w:val="340"/>
        </w:trPr>
        <w:tc>
          <w:tcPr>
            <w:tcW w:w="2500" w:type="pct"/>
            <w:vAlign w:val="center"/>
          </w:tcPr>
          <w:p w:rsidR="00F47A7D" w:rsidRPr="007102A2" w:rsidRDefault="00F47A7D" w:rsidP="00524515">
            <w:pPr>
              <w:spacing w:after="0"/>
              <w:jc w:val="center"/>
              <w:rPr>
                <w:b/>
                <w:bCs/>
                <w:sz w:val="24"/>
                <w:szCs w:val="24"/>
              </w:rPr>
            </w:pPr>
            <w:r w:rsidRPr="007102A2">
              <w:rPr>
                <w:b/>
                <w:bCs/>
                <w:sz w:val="24"/>
                <w:szCs w:val="24"/>
              </w:rPr>
              <w:t>Obsahový štandard</w:t>
            </w:r>
          </w:p>
        </w:tc>
        <w:tc>
          <w:tcPr>
            <w:tcW w:w="2500" w:type="pct"/>
            <w:vAlign w:val="center"/>
          </w:tcPr>
          <w:p w:rsidR="00F47A7D" w:rsidRPr="007102A2" w:rsidRDefault="00F47A7D" w:rsidP="00524515">
            <w:pPr>
              <w:spacing w:after="0"/>
              <w:jc w:val="center"/>
              <w:rPr>
                <w:b/>
                <w:bCs/>
                <w:sz w:val="24"/>
                <w:szCs w:val="24"/>
              </w:rPr>
            </w:pPr>
            <w:r w:rsidRPr="007102A2">
              <w:rPr>
                <w:b/>
                <w:bCs/>
                <w:sz w:val="24"/>
                <w:szCs w:val="24"/>
              </w:rPr>
              <w:t>Výkonový štandard</w:t>
            </w:r>
          </w:p>
        </w:tc>
      </w:tr>
      <w:tr w:rsidR="00F47A7D" w:rsidRPr="007102A2" w:rsidTr="00637731">
        <w:trPr>
          <w:trHeight w:val="340"/>
        </w:trPr>
        <w:tc>
          <w:tcPr>
            <w:tcW w:w="2500" w:type="pct"/>
            <w:vAlign w:val="center"/>
          </w:tcPr>
          <w:p w:rsidR="003032E4" w:rsidRPr="007102A2" w:rsidRDefault="003032E4" w:rsidP="00524515">
            <w:pPr>
              <w:pStyle w:val="Odsekzoznamu"/>
              <w:spacing w:before="4"/>
              <w:ind w:left="284"/>
              <w:jc w:val="both"/>
              <w:rPr>
                <w:sz w:val="24"/>
                <w:szCs w:val="24"/>
              </w:rPr>
            </w:pPr>
          </w:p>
          <w:p w:rsidR="003032E4" w:rsidRPr="007102A2" w:rsidRDefault="003032E4" w:rsidP="00524515">
            <w:pPr>
              <w:pStyle w:val="Odsekzoznamu"/>
              <w:spacing w:before="4"/>
              <w:ind w:left="284"/>
              <w:jc w:val="both"/>
              <w:rPr>
                <w:sz w:val="24"/>
                <w:szCs w:val="24"/>
              </w:rPr>
            </w:pPr>
          </w:p>
          <w:p w:rsidR="003032E4" w:rsidRPr="007102A2" w:rsidRDefault="003032E4" w:rsidP="00BA12B8">
            <w:pPr>
              <w:pStyle w:val="Odsekzoznamu"/>
              <w:numPr>
                <w:ilvl w:val="0"/>
                <w:numId w:val="59"/>
              </w:numPr>
              <w:spacing w:before="4"/>
              <w:ind w:left="284" w:hanging="284"/>
              <w:jc w:val="both"/>
              <w:rPr>
                <w:sz w:val="24"/>
                <w:szCs w:val="24"/>
              </w:rPr>
            </w:pPr>
            <w:r w:rsidRPr="007102A2">
              <w:rPr>
                <w:sz w:val="24"/>
                <w:szCs w:val="24"/>
              </w:rPr>
              <w:t>základ mocniny(mocnenec), exponent (mocniteľ), druhá odmocnina,</w:t>
            </w:r>
          </w:p>
          <w:p w:rsidR="003032E4" w:rsidRPr="007102A2" w:rsidRDefault="003032E4" w:rsidP="00BA12B8">
            <w:pPr>
              <w:pStyle w:val="Odsekzoznamu"/>
              <w:numPr>
                <w:ilvl w:val="0"/>
                <w:numId w:val="59"/>
              </w:numPr>
              <w:spacing w:before="4"/>
              <w:ind w:left="284" w:hanging="284"/>
              <w:jc w:val="both"/>
              <w:rPr>
                <w:sz w:val="24"/>
                <w:szCs w:val="24"/>
              </w:rPr>
            </w:pPr>
            <w:r w:rsidRPr="007102A2">
              <w:rPr>
                <w:sz w:val="24"/>
                <w:szCs w:val="24"/>
              </w:rPr>
              <w:t>znak odmocnenia(</w:t>
            </w:r>
            <w:r w:rsidRPr="007102A2">
              <w:rPr>
                <w:rFonts w:ascii="Cambria" w:hAnsi="Cambria"/>
                <w:sz w:val="24"/>
                <w:szCs w:val="24"/>
              </w:rPr>
              <w:object w:dxaOrig="3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0.4pt" o:ole="">
                  <v:imagedata r:id="rId15" o:title=""/>
                </v:shape>
                <o:OLEObject Type="Embed" ProgID="Equation.3" ShapeID="_x0000_i1025" DrawAspect="Content" ObjectID="_1640172191" r:id="rId16"/>
              </w:object>
            </w:r>
            <w:r w:rsidRPr="007102A2">
              <w:rPr>
                <w:sz w:val="24"/>
                <w:szCs w:val="24"/>
              </w:rPr>
              <w:t xml:space="preserve">), </w:t>
            </w:r>
          </w:p>
          <w:p w:rsidR="003032E4" w:rsidRPr="007102A2" w:rsidRDefault="003032E4" w:rsidP="00BA12B8">
            <w:pPr>
              <w:pStyle w:val="Odsekzoznamu"/>
              <w:numPr>
                <w:ilvl w:val="0"/>
                <w:numId w:val="59"/>
              </w:numPr>
              <w:spacing w:before="4"/>
              <w:ind w:left="284" w:hanging="284"/>
              <w:jc w:val="both"/>
              <w:rPr>
                <w:sz w:val="24"/>
                <w:szCs w:val="24"/>
              </w:rPr>
            </w:pPr>
            <w:r w:rsidRPr="007102A2">
              <w:rPr>
                <w:sz w:val="24"/>
                <w:szCs w:val="24"/>
              </w:rPr>
              <w:t xml:space="preserve">základ odmocniny(odmocnenec), </w:t>
            </w:r>
          </w:p>
          <w:p w:rsidR="003032E4" w:rsidRPr="007102A2" w:rsidRDefault="003032E4" w:rsidP="00BA12B8">
            <w:pPr>
              <w:pStyle w:val="Odsekzoznamu"/>
              <w:numPr>
                <w:ilvl w:val="0"/>
                <w:numId w:val="59"/>
              </w:numPr>
              <w:spacing w:before="4"/>
              <w:ind w:left="284" w:hanging="284"/>
              <w:jc w:val="both"/>
              <w:rPr>
                <w:sz w:val="24"/>
                <w:szCs w:val="24"/>
              </w:rPr>
            </w:pPr>
            <w:r w:rsidRPr="007102A2">
              <w:rPr>
                <w:sz w:val="24"/>
                <w:szCs w:val="24"/>
              </w:rPr>
              <w:t>zápis druhej odmocniny</w:t>
            </w:r>
          </w:p>
          <w:p w:rsidR="003032E4" w:rsidRPr="007102A2" w:rsidRDefault="003032E4" w:rsidP="00BA12B8">
            <w:pPr>
              <w:pStyle w:val="Odsekzoznamu"/>
              <w:numPr>
                <w:ilvl w:val="0"/>
                <w:numId w:val="59"/>
              </w:numPr>
              <w:spacing w:before="4"/>
              <w:ind w:left="284" w:hanging="284"/>
              <w:jc w:val="both"/>
              <w:rPr>
                <w:sz w:val="24"/>
                <w:szCs w:val="24"/>
              </w:rPr>
            </w:pPr>
            <w:r w:rsidRPr="007102A2">
              <w:rPr>
                <w:sz w:val="24"/>
                <w:szCs w:val="24"/>
              </w:rPr>
              <w:t xml:space="preserve">pravouhlý trojuholník, základné prvky a vlastnosti pravouhléhotrojuholníka – pravýuhol, odvesny, prepona, </w:t>
            </w:r>
          </w:p>
          <w:p w:rsidR="003032E4" w:rsidRPr="007102A2" w:rsidRDefault="003032E4" w:rsidP="00BA12B8">
            <w:pPr>
              <w:pStyle w:val="Odsekzoznamu"/>
              <w:numPr>
                <w:ilvl w:val="0"/>
                <w:numId w:val="59"/>
              </w:numPr>
              <w:spacing w:before="4"/>
              <w:ind w:left="284" w:hanging="284"/>
              <w:jc w:val="both"/>
              <w:rPr>
                <w:sz w:val="24"/>
                <w:szCs w:val="24"/>
              </w:rPr>
            </w:pPr>
            <w:r w:rsidRPr="007102A2">
              <w:rPr>
                <w:sz w:val="24"/>
                <w:szCs w:val="24"/>
              </w:rPr>
              <w:t>súčet dvoch ostr</w:t>
            </w:r>
            <w:r w:rsidR="00512902" w:rsidRPr="007102A2">
              <w:rPr>
                <w:sz w:val="24"/>
                <w:szCs w:val="24"/>
              </w:rPr>
              <w:t>ý</w:t>
            </w:r>
            <w:r w:rsidRPr="007102A2">
              <w:rPr>
                <w:sz w:val="24"/>
                <w:szCs w:val="24"/>
              </w:rPr>
              <w:t>ch uhlov je90 stupňov</w:t>
            </w:r>
          </w:p>
          <w:p w:rsidR="003032E4" w:rsidRPr="007102A2" w:rsidRDefault="003032E4" w:rsidP="00BA12B8">
            <w:pPr>
              <w:pStyle w:val="Odsekzoznamu"/>
              <w:numPr>
                <w:ilvl w:val="0"/>
                <w:numId w:val="59"/>
              </w:numPr>
              <w:spacing w:before="4"/>
              <w:ind w:left="284" w:hanging="284"/>
              <w:jc w:val="both"/>
              <w:rPr>
                <w:sz w:val="24"/>
                <w:szCs w:val="24"/>
              </w:rPr>
            </w:pPr>
            <w:r w:rsidRPr="007102A2">
              <w:rPr>
                <w:sz w:val="24"/>
                <w:szCs w:val="24"/>
              </w:rPr>
              <w:t>postup riešenia lineárnej rovnice (nerovnice), skúška</w:t>
            </w:r>
          </w:p>
          <w:p w:rsidR="00F47A7D" w:rsidRPr="007102A2" w:rsidRDefault="003032E4" w:rsidP="00BA12B8">
            <w:pPr>
              <w:pStyle w:val="Odsekzoznamu"/>
              <w:numPr>
                <w:ilvl w:val="0"/>
                <w:numId w:val="59"/>
              </w:numPr>
              <w:spacing w:before="4"/>
              <w:ind w:left="284" w:hanging="284"/>
              <w:jc w:val="both"/>
              <w:rPr>
                <w:b/>
                <w:bCs/>
                <w:sz w:val="24"/>
                <w:szCs w:val="24"/>
              </w:rPr>
            </w:pPr>
            <w:r w:rsidRPr="007102A2">
              <w:rPr>
                <w:sz w:val="24"/>
                <w:szCs w:val="24"/>
              </w:rPr>
              <w:t xml:space="preserve">zápis správnej možnosti, rozvrhnutie času na riešenie úloh     </w:t>
            </w:r>
          </w:p>
        </w:tc>
        <w:tc>
          <w:tcPr>
            <w:tcW w:w="2500" w:type="pct"/>
          </w:tcPr>
          <w:p w:rsidR="00F47A7D" w:rsidRPr="007102A2" w:rsidRDefault="003032E4" w:rsidP="00524515">
            <w:pPr>
              <w:spacing w:before="240" w:after="0"/>
              <w:rPr>
                <w:b/>
                <w:i/>
                <w:sz w:val="24"/>
                <w:szCs w:val="24"/>
              </w:rPr>
            </w:pPr>
            <w:r w:rsidRPr="007102A2">
              <w:rPr>
                <w:b/>
                <w:i/>
                <w:sz w:val="24"/>
                <w:szCs w:val="24"/>
              </w:rPr>
              <w:t xml:space="preserve">Žiak na konci 9. ročníka </w:t>
            </w:r>
            <w:r w:rsidR="0007523D" w:rsidRPr="007102A2">
              <w:rPr>
                <w:b/>
                <w:i/>
                <w:sz w:val="24"/>
                <w:szCs w:val="24"/>
              </w:rPr>
              <w:t xml:space="preserve">ZŠ </w:t>
            </w:r>
            <w:r w:rsidRPr="007102A2">
              <w:rPr>
                <w:b/>
                <w:i/>
                <w:sz w:val="24"/>
                <w:szCs w:val="24"/>
              </w:rPr>
              <w:t xml:space="preserve"> vie / dokáže:  </w:t>
            </w:r>
          </w:p>
          <w:p w:rsidR="003032E4" w:rsidRPr="007102A2" w:rsidRDefault="003032E4" w:rsidP="00BA12B8">
            <w:pPr>
              <w:pStyle w:val="Odsekzoznamu"/>
              <w:numPr>
                <w:ilvl w:val="0"/>
                <w:numId w:val="58"/>
              </w:numPr>
              <w:spacing w:after="0"/>
              <w:ind w:left="357" w:hanging="284"/>
              <w:jc w:val="both"/>
              <w:rPr>
                <w:sz w:val="24"/>
                <w:szCs w:val="24"/>
              </w:rPr>
            </w:pPr>
            <w:proofErr w:type="gramStart"/>
            <w:r w:rsidRPr="007102A2">
              <w:rPr>
                <w:sz w:val="24"/>
                <w:szCs w:val="24"/>
              </w:rPr>
              <w:t>opakovanie</w:t>
            </w:r>
            <w:proofErr w:type="gramEnd"/>
            <w:r w:rsidRPr="007102A2">
              <w:rPr>
                <w:sz w:val="24"/>
                <w:szCs w:val="24"/>
              </w:rPr>
              <w:t xml:space="preserve"> učiva 5. – 8. ročníka,</w:t>
            </w:r>
          </w:p>
          <w:p w:rsidR="003032E4" w:rsidRPr="007102A2" w:rsidRDefault="003032E4" w:rsidP="00BA12B8">
            <w:pPr>
              <w:pStyle w:val="Odsekzoznamu"/>
              <w:numPr>
                <w:ilvl w:val="0"/>
                <w:numId w:val="58"/>
              </w:numPr>
              <w:spacing w:after="0"/>
              <w:ind w:left="357" w:hanging="284"/>
              <w:jc w:val="both"/>
              <w:rPr>
                <w:sz w:val="24"/>
                <w:szCs w:val="24"/>
              </w:rPr>
            </w:pPr>
            <w:r w:rsidRPr="007102A2">
              <w:rPr>
                <w:sz w:val="24"/>
                <w:szCs w:val="24"/>
              </w:rPr>
              <w:t>vypočítať na kalkulačke (nájsť v tabuľkách ZŠ) druhú a tretiu mocninu a odmocninu, základné pravidla pre počítanie s mocninami,</w:t>
            </w:r>
          </w:p>
          <w:p w:rsidR="003032E4" w:rsidRPr="007102A2" w:rsidRDefault="003032E4" w:rsidP="00BA12B8">
            <w:pPr>
              <w:pStyle w:val="Odsekzoznamu"/>
              <w:numPr>
                <w:ilvl w:val="0"/>
                <w:numId w:val="58"/>
              </w:numPr>
              <w:spacing w:after="0"/>
              <w:ind w:left="357" w:hanging="284"/>
              <w:jc w:val="both"/>
              <w:rPr>
                <w:sz w:val="24"/>
                <w:szCs w:val="24"/>
              </w:rPr>
            </w:pPr>
            <w:r w:rsidRPr="007102A2">
              <w:rPr>
                <w:sz w:val="24"/>
                <w:szCs w:val="24"/>
              </w:rPr>
              <w:t>samostatne použiťPytagorovu vetu na riešenie kontextových úloh z reálneho praktického života,</w:t>
            </w:r>
          </w:p>
          <w:p w:rsidR="003032E4" w:rsidRPr="007102A2" w:rsidRDefault="003032E4" w:rsidP="00BA12B8">
            <w:pPr>
              <w:pStyle w:val="Odsekzoznamu"/>
              <w:numPr>
                <w:ilvl w:val="0"/>
                <w:numId w:val="58"/>
              </w:numPr>
              <w:spacing w:after="0"/>
              <w:ind w:left="357" w:hanging="284"/>
              <w:jc w:val="both"/>
              <w:rPr>
                <w:sz w:val="24"/>
                <w:szCs w:val="24"/>
              </w:rPr>
            </w:pPr>
            <w:r w:rsidRPr="007102A2">
              <w:rPr>
                <w:sz w:val="24"/>
                <w:szCs w:val="24"/>
              </w:rPr>
              <w:t>vyriešiťprimeranéslovnéúlohynavýpočet objemu a povrchu ihlana, valca, kužeľaa gule,</w:t>
            </w:r>
          </w:p>
          <w:p w:rsidR="003032E4" w:rsidRPr="007102A2" w:rsidRDefault="003032E4" w:rsidP="00BA12B8">
            <w:pPr>
              <w:pStyle w:val="Odsekzoznamu"/>
              <w:numPr>
                <w:ilvl w:val="0"/>
                <w:numId w:val="58"/>
              </w:numPr>
              <w:spacing w:after="0"/>
              <w:ind w:left="357" w:hanging="284"/>
              <w:jc w:val="both"/>
              <w:rPr>
                <w:sz w:val="24"/>
                <w:szCs w:val="24"/>
              </w:rPr>
            </w:pPr>
            <w:r w:rsidRPr="007102A2">
              <w:rPr>
                <w:sz w:val="24"/>
                <w:szCs w:val="24"/>
              </w:rPr>
              <w:t>vyriešiť lineárne rovnice a nerovnice, slovné úlohy vedúce k riešeniu rovnicou,</w:t>
            </w:r>
          </w:p>
          <w:p w:rsidR="003032E4" w:rsidRPr="007102A2" w:rsidRDefault="003032E4" w:rsidP="00BA12B8">
            <w:pPr>
              <w:pStyle w:val="Odsekzoznamu"/>
              <w:numPr>
                <w:ilvl w:val="0"/>
                <w:numId w:val="58"/>
              </w:numPr>
              <w:spacing w:after="0"/>
              <w:ind w:left="357" w:hanging="284"/>
              <w:jc w:val="both"/>
              <w:rPr>
                <w:b/>
                <w:bCs/>
                <w:sz w:val="24"/>
                <w:szCs w:val="24"/>
              </w:rPr>
            </w:pPr>
            <w:proofErr w:type="gramStart"/>
            <w:r w:rsidRPr="007102A2">
              <w:rPr>
                <w:sz w:val="24"/>
                <w:szCs w:val="24"/>
              </w:rPr>
              <w:t>zvládnuť</w:t>
            </w:r>
            <w:proofErr w:type="gramEnd"/>
            <w:r w:rsidRPr="007102A2">
              <w:rPr>
                <w:sz w:val="24"/>
                <w:szCs w:val="24"/>
              </w:rPr>
              <w:t xml:space="preserve"> prípravu na Testovanie 9 a prijímacie pohovory.</w:t>
            </w:r>
          </w:p>
        </w:tc>
      </w:tr>
    </w:tbl>
    <w:p w:rsidR="002E34B2" w:rsidRDefault="002E34B2" w:rsidP="002E34B2">
      <w:pPr>
        <w:pStyle w:val="tl3"/>
        <w:numPr>
          <w:ilvl w:val="0"/>
          <w:numId w:val="0"/>
        </w:numPr>
        <w:spacing w:line="276" w:lineRule="auto"/>
        <w:rPr>
          <w:color w:val="FF0000"/>
        </w:rPr>
      </w:pPr>
    </w:p>
    <w:p w:rsidR="002E34B2" w:rsidRDefault="002E34B2" w:rsidP="002E34B2">
      <w:pPr>
        <w:pStyle w:val="tl3"/>
        <w:numPr>
          <w:ilvl w:val="0"/>
          <w:numId w:val="0"/>
        </w:numPr>
        <w:spacing w:line="276" w:lineRule="auto"/>
        <w:rPr>
          <w:color w:val="FF0000"/>
        </w:rPr>
      </w:pPr>
    </w:p>
    <w:p w:rsidR="002E34B2" w:rsidRPr="006B5C7D" w:rsidRDefault="006B5C7D" w:rsidP="006B5C7D">
      <w:pPr>
        <w:pStyle w:val="tl6"/>
        <w:numPr>
          <w:ilvl w:val="0"/>
          <w:numId w:val="0"/>
        </w:numPr>
        <w:ind w:left="426"/>
      </w:pPr>
      <w:bookmarkStart w:id="50" w:name="_Toc21763937"/>
      <w:r>
        <w:t xml:space="preserve">8.2.1 </w:t>
      </w:r>
      <w:hyperlink w:anchor="_OBSAH" w:history="1">
        <w:r w:rsidR="002E34B2" w:rsidRPr="006B5C7D">
          <w:t>Učebné osnovy predmetu regionálna výchova:</w:t>
        </w:r>
        <w:bookmarkEnd w:id="50"/>
      </w:hyperlink>
    </w:p>
    <w:p w:rsidR="002E34B2" w:rsidRPr="00515AAC" w:rsidRDefault="002E34B2" w:rsidP="002E34B2">
      <w:pPr>
        <w:spacing w:before="240"/>
        <w:jc w:val="both"/>
        <w:rPr>
          <w:rFonts w:ascii="Times New Roman" w:hAnsi="Times New Roman"/>
          <w:b/>
          <w:sz w:val="24"/>
          <w:szCs w:val="24"/>
        </w:rPr>
      </w:pPr>
      <w:r w:rsidRPr="00515AAC">
        <w:rPr>
          <w:rFonts w:ascii="Times New Roman" w:hAnsi="Times New Roman"/>
          <w:b/>
          <w:sz w:val="24"/>
          <w:szCs w:val="24"/>
        </w:rPr>
        <w:lastRenderedPageBreak/>
        <w:t xml:space="preserve">CHARAKTERISTIKA PREDMETU </w:t>
      </w:r>
    </w:p>
    <w:p w:rsidR="0050048B" w:rsidRPr="00344EB6" w:rsidRDefault="0050048B" w:rsidP="0050048B">
      <w:pPr>
        <w:ind w:firstLine="708"/>
        <w:jc w:val="both"/>
        <w:rPr>
          <w:rFonts w:ascii="Times New Roman" w:hAnsi="Times New Roman"/>
          <w:sz w:val="24"/>
          <w:szCs w:val="24"/>
          <w:lang w:val="sk-SK"/>
        </w:rPr>
      </w:pPr>
      <w:r w:rsidRPr="00344EB6">
        <w:rPr>
          <w:rFonts w:ascii="Times New Roman" w:hAnsi="Times New Roman"/>
          <w:sz w:val="24"/>
          <w:szCs w:val="24"/>
          <w:lang w:val="sk-SK"/>
        </w:rPr>
        <w:t>Regionálna výchova je predmetom zvoleným v rámci disponibilných hodín školského vzdelávacieho programu ZŠ Sekule. Má pomôcť žiakom primeraným spôsobom rozšíriť si poznatky o regióne, v ktorom žijú. Je to interdisciplinárny predmet, ktorý nadväzuje na prvky existujúcich povinných predmetov, ako dejepis, geografia, výtvarná a hudobná výchova, ale aj občianska výchova.  Regionálna výchova vedie k vzťahu a k úcte človeka k obci, mestu, vlasti, k výchove k národnému povedomiu a občianskej súnaležitosti. Zahŕňa v sebe lokálne a regionálne kultúrne dedičstvo, poznanie prírodných krás regiónu a nadväzuje na regionálne kultúrne tradície, poznanie rôznych oblastí v regióne. Predmet regionálny výchova môže byť zaradený do rôznych vzdelávacích oblastí a to podľa jej zamerania. V 5. ročníku je regionálna výchova zaradená do vzdelávacej oblasti Človek a spoločnosť.</w:t>
      </w:r>
    </w:p>
    <w:p w:rsidR="002E34B2" w:rsidRPr="00515AAC" w:rsidRDefault="002E34B2" w:rsidP="002E34B2">
      <w:pPr>
        <w:jc w:val="both"/>
        <w:rPr>
          <w:rFonts w:ascii="Times New Roman" w:hAnsi="Times New Roman"/>
          <w:b/>
          <w:sz w:val="24"/>
          <w:szCs w:val="24"/>
        </w:rPr>
      </w:pPr>
      <w:r w:rsidRPr="00515AAC">
        <w:rPr>
          <w:rFonts w:ascii="Times New Roman" w:hAnsi="Times New Roman"/>
          <w:b/>
          <w:sz w:val="24"/>
          <w:szCs w:val="24"/>
        </w:rPr>
        <w:t xml:space="preserve">CIELE PREDMETU </w:t>
      </w:r>
    </w:p>
    <w:p w:rsidR="0050048B" w:rsidRPr="0050048B" w:rsidRDefault="0050048B" w:rsidP="0050048B">
      <w:pPr>
        <w:pStyle w:val="Zkladntext"/>
        <w:spacing w:line="276" w:lineRule="auto"/>
        <w:ind w:firstLine="708"/>
        <w:jc w:val="both"/>
        <w:rPr>
          <w:b w:val="0"/>
        </w:rPr>
      </w:pPr>
      <w:r w:rsidRPr="0050048B">
        <w:rPr>
          <w:b w:val="0"/>
        </w:rPr>
        <w:t xml:space="preserve">Cieľom regionálnej </w:t>
      </w:r>
      <w:proofErr w:type="gramStart"/>
      <w:r w:rsidRPr="0050048B">
        <w:rPr>
          <w:b w:val="0"/>
        </w:rPr>
        <w:t>výchovy  je</w:t>
      </w:r>
      <w:proofErr w:type="gramEnd"/>
      <w:r w:rsidRPr="0050048B">
        <w:rPr>
          <w:b w:val="0"/>
        </w:rPr>
        <w:t xml:space="preserve"> poskytovať žiakom základné informácie o regióne Záhorie. Žiaci si tu osvojujú vlastivedný a prírodovedný aspekt, ide aj o zachovávanie ľudských tradícii a hodnôt v našom regióne (návšteva pamiatok, beseda o ľudových zvykoch).Cieľom predmetu je pomôcť žiakom uvedomovať si prírodné krásy a historické pamätihodnosti svojho regiónu za účelom pestovania úcty k svojej vlasti, kraju, i k sebe samému. Vytvára predpoklady u žiakov </w:t>
      </w:r>
      <w:proofErr w:type="gramStart"/>
      <w:r w:rsidRPr="0050048B">
        <w:rPr>
          <w:b w:val="0"/>
        </w:rPr>
        <w:t>na</w:t>
      </w:r>
      <w:proofErr w:type="gramEnd"/>
      <w:r w:rsidRPr="0050048B">
        <w:rPr>
          <w:b w:val="0"/>
        </w:rPr>
        <w:t xml:space="preserve"> pestovanie a rozvíjanie citu ku kráse ľudového umenia a uchovávanie kultúrneho dedičstva predchádzajúcich generácií.  Cieľom regionálnej výchovy </w:t>
      </w:r>
      <w:proofErr w:type="gramStart"/>
      <w:r w:rsidRPr="0050048B">
        <w:rPr>
          <w:b w:val="0"/>
        </w:rPr>
        <w:t>je  aj</w:t>
      </w:r>
      <w:proofErr w:type="gramEnd"/>
      <w:r w:rsidRPr="0050048B">
        <w:rPr>
          <w:b w:val="0"/>
        </w:rPr>
        <w:t xml:space="preserve"> rozvíjať toleranciu voči iným kultúram a rozvíjať povedomie národného dedičstva. </w:t>
      </w:r>
    </w:p>
    <w:p w:rsidR="0050048B" w:rsidRDefault="0050048B" w:rsidP="002E34B2">
      <w:pPr>
        <w:jc w:val="both"/>
        <w:rPr>
          <w:rFonts w:ascii="Times New Roman" w:hAnsi="Times New Roman"/>
          <w:b/>
          <w:color w:val="FF0000"/>
          <w:sz w:val="24"/>
          <w:szCs w:val="24"/>
        </w:rPr>
      </w:pPr>
    </w:p>
    <w:p w:rsidR="00EF73D3" w:rsidRPr="00515AAC" w:rsidRDefault="00B04256" w:rsidP="006B5C7D">
      <w:pPr>
        <w:pStyle w:val="tl6"/>
        <w:numPr>
          <w:ilvl w:val="0"/>
          <w:numId w:val="0"/>
        </w:numPr>
        <w:ind w:left="426"/>
      </w:pPr>
      <w:hyperlink w:anchor="_OBSAH" w:history="1">
        <w:bookmarkStart w:id="51" w:name="_Toc21763938"/>
        <w:r w:rsidR="006B5C7D" w:rsidRPr="00515AAC">
          <w:t>8.2.2 Vzdelávací štandard</w:t>
        </w:r>
        <w:r w:rsidR="00EF73D3" w:rsidRPr="00515AAC">
          <w:t xml:space="preserve"> – 5.ročník</w:t>
        </w:r>
        <w:bookmarkEnd w:id="51"/>
      </w:hyperlink>
      <w:r w:rsidR="00EF73D3" w:rsidRPr="00515AA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2381"/>
        <w:gridCol w:w="3401"/>
        <w:gridCol w:w="3401"/>
      </w:tblGrid>
      <w:tr w:rsidR="00EF73D3" w:rsidRPr="00344EB6" w:rsidTr="009F4893">
        <w:trPr>
          <w:cantSplit/>
          <w:trHeight w:val="20"/>
        </w:trPr>
        <w:tc>
          <w:tcPr>
            <w:tcW w:w="2381" w:type="dxa"/>
            <w:vAlign w:val="center"/>
          </w:tcPr>
          <w:p w:rsidR="00EF73D3" w:rsidRPr="00344EB6" w:rsidRDefault="00EF73D3" w:rsidP="00833676">
            <w:pPr>
              <w:pStyle w:val="Bezriadkovania1"/>
              <w:spacing w:after="0"/>
              <w:jc w:val="center"/>
              <w:rPr>
                <w:rFonts w:ascii="Times New Roman" w:hAnsi="Times New Roman"/>
                <w:b/>
                <w:sz w:val="24"/>
                <w:szCs w:val="24"/>
              </w:rPr>
            </w:pPr>
            <w:r w:rsidRPr="00344EB6">
              <w:rPr>
                <w:rFonts w:ascii="Times New Roman" w:hAnsi="Times New Roman"/>
                <w:b/>
                <w:sz w:val="24"/>
                <w:szCs w:val="24"/>
              </w:rPr>
              <w:t>Tematický celok</w:t>
            </w:r>
          </w:p>
        </w:tc>
        <w:tc>
          <w:tcPr>
            <w:tcW w:w="3401" w:type="dxa"/>
            <w:vAlign w:val="center"/>
          </w:tcPr>
          <w:p w:rsidR="00EF73D3" w:rsidRPr="00344EB6" w:rsidRDefault="00EF73D3" w:rsidP="00833676">
            <w:pPr>
              <w:pStyle w:val="Bezriadkovania1"/>
              <w:spacing w:after="0"/>
              <w:jc w:val="center"/>
              <w:rPr>
                <w:rFonts w:ascii="Times New Roman" w:hAnsi="Times New Roman"/>
                <w:b/>
                <w:sz w:val="24"/>
                <w:szCs w:val="24"/>
              </w:rPr>
            </w:pPr>
            <w:r w:rsidRPr="00344EB6">
              <w:rPr>
                <w:rFonts w:ascii="Times New Roman" w:hAnsi="Times New Roman"/>
                <w:b/>
                <w:sz w:val="24"/>
                <w:szCs w:val="24"/>
              </w:rPr>
              <w:t>Obsahový štandard</w:t>
            </w:r>
          </w:p>
        </w:tc>
        <w:tc>
          <w:tcPr>
            <w:tcW w:w="3401" w:type="dxa"/>
            <w:vAlign w:val="center"/>
          </w:tcPr>
          <w:p w:rsidR="00EF73D3" w:rsidRPr="00344EB6" w:rsidRDefault="00EF73D3" w:rsidP="00833676">
            <w:pPr>
              <w:pStyle w:val="Bezriadkovania1"/>
              <w:spacing w:after="0"/>
              <w:jc w:val="center"/>
              <w:rPr>
                <w:rFonts w:ascii="Times New Roman" w:hAnsi="Times New Roman"/>
                <w:b/>
                <w:sz w:val="24"/>
                <w:szCs w:val="24"/>
              </w:rPr>
            </w:pPr>
            <w:r w:rsidRPr="00344EB6">
              <w:rPr>
                <w:rFonts w:ascii="Times New Roman" w:hAnsi="Times New Roman"/>
                <w:b/>
                <w:sz w:val="24"/>
                <w:szCs w:val="24"/>
              </w:rPr>
              <w:t>Výkonový štandard</w:t>
            </w:r>
          </w:p>
        </w:tc>
      </w:tr>
      <w:tr w:rsidR="00EF73D3" w:rsidRPr="00344EB6" w:rsidTr="009F4893">
        <w:trPr>
          <w:cantSplit/>
          <w:trHeight w:val="20"/>
        </w:trPr>
        <w:tc>
          <w:tcPr>
            <w:tcW w:w="2381" w:type="dxa"/>
            <w:vAlign w:val="center"/>
          </w:tcPr>
          <w:p w:rsidR="00EF73D3" w:rsidRPr="00344EB6" w:rsidRDefault="00EF73D3" w:rsidP="00833676">
            <w:pPr>
              <w:pStyle w:val="Bezriadkovania1"/>
              <w:spacing w:after="0"/>
              <w:jc w:val="center"/>
              <w:rPr>
                <w:rFonts w:ascii="Times New Roman" w:hAnsi="Times New Roman"/>
                <w:b/>
                <w:sz w:val="24"/>
                <w:szCs w:val="24"/>
              </w:rPr>
            </w:pPr>
            <w:r w:rsidRPr="00344EB6">
              <w:rPr>
                <w:rFonts w:ascii="Times New Roman" w:hAnsi="Times New Roman"/>
                <w:b/>
                <w:sz w:val="24"/>
                <w:szCs w:val="24"/>
              </w:rPr>
              <w:t>Úvod</w:t>
            </w:r>
          </w:p>
        </w:tc>
        <w:tc>
          <w:tcPr>
            <w:tcW w:w="3401" w:type="dxa"/>
            <w:vAlign w:val="center"/>
          </w:tcPr>
          <w:p w:rsidR="00EF73D3" w:rsidRPr="00344EB6" w:rsidRDefault="00EF73D3" w:rsidP="00BA12B8">
            <w:pPr>
              <w:pStyle w:val="Default"/>
              <w:numPr>
                <w:ilvl w:val="0"/>
                <w:numId w:val="75"/>
              </w:numPr>
              <w:ind w:left="367" w:hanging="284"/>
              <w:rPr>
                <w:rFonts w:ascii="Times New Roman" w:hAnsi="Times New Roman"/>
              </w:rPr>
            </w:pPr>
            <w:r>
              <w:rPr>
                <w:rFonts w:ascii="Times New Roman" w:hAnsi="Times New Roman" w:cs="Times New Roman"/>
              </w:rPr>
              <w:t>Z</w:t>
            </w:r>
            <w:r w:rsidRPr="006634A2">
              <w:rPr>
                <w:rFonts w:ascii="Times New Roman" w:hAnsi="Times New Roman" w:cs="Times New Roman"/>
              </w:rPr>
              <w:t>skať motiváciu k učeniu sa o našom regióne</w:t>
            </w:r>
          </w:p>
        </w:tc>
        <w:tc>
          <w:tcPr>
            <w:tcW w:w="3401" w:type="dxa"/>
            <w:vAlign w:val="center"/>
          </w:tcPr>
          <w:p w:rsidR="00EF73D3" w:rsidRPr="00344EB6" w:rsidRDefault="00EF73D3" w:rsidP="00833676">
            <w:pPr>
              <w:pStyle w:val="Bezriadkovania1"/>
              <w:spacing w:after="0"/>
              <w:ind w:left="233"/>
              <w:jc w:val="both"/>
              <w:rPr>
                <w:rFonts w:ascii="Times New Roman" w:hAnsi="Times New Roman"/>
                <w:sz w:val="24"/>
                <w:szCs w:val="24"/>
              </w:rPr>
            </w:pPr>
          </w:p>
        </w:tc>
      </w:tr>
      <w:tr w:rsidR="00EF73D3" w:rsidRPr="00344EB6" w:rsidTr="009F4893">
        <w:trPr>
          <w:cantSplit/>
          <w:trHeight w:val="20"/>
        </w:trPr>
        <w:tc>
          <w:tcPr>
            <w:tcW w:w="2381" w:type="dxa"/>
            <w:vAlign w:val="center"/>
          </w:tcPr>
          <w:p w:rsidR="00EF73D3" w:rsidRPr="00344EB6" w:rsidRDefault="00EF73D3" w:rsidP="00833676">
            <w:pPr>
              <w:pStyle w:val="Bezriadkovania1"/>
              <w:spacing w:after="0"/>
              <w:jc w:val="center"/>
              <w:rPr>
                <w:rFonts w:ascii="Times New Roman" w:hAnsi="Times New Roman"/>
                <w:b/>
                <w:sz w:val="24"/>
                <w:szCs w:val="24"/>
              </w:rPr>
            </w:pPr>
            <w:r w:rsidRPr="00344EB6">
              <w:rPr>
                <w:rFonts w:ascii="Times New Roman" w:hAnsi="Times New Roman"/>
                <w:b/>
                <w:sz w:val="24"/>
                <w:szCs w:val="24"/>
              </w:rPr>
              <w:t>Historické regióny Slovenska</w:t>
            </w:r>
          </w:p>
        </w:tc>
        <w:tc>
          <w:tcPr>
            <w:tcW w:w="3401" w:type="dxa"/>
          </w:tcPr>
          <w:p w:rsidR="00EF73D3" w:rsidRPr="006634A2" w:rsidRDefault="00EF73D3" w:rsidP="00BA12B8">
            <w:pPr>
              <w:pStyle w:val="Default"/>
              <w:numPr>
                <w:ilvl w:val="0"/>
                <w:numId w:val="75"/>
              </w:numPr>
              <w:spacing w:before="240"/>
              <w:ind w:left="367" w:hanging="284"/>
              <w:rPr>
                <w:rFonts w:ascii="Times New Roman" w:hAnsi="Times New Roman" w:cs="Times New Roman"/>
              </w:rPr>
            </w:pPr>
            <w:r w:rsidRPr="006634A2">
              <w:rPr>
                <w:rFonts w:ascii="Times New Roman" w:hAnsi="Times New Roman" w:cs="Times New Roman"/>
              </w:rPr>
              <w:t>Poznať historické regióny Slovenska.</w:t>
            </w:r>
          </w:p>
          <w:p w:rsidR="00EF73D3" w:rsidRPr="00344EB6" w:rsidRDefault="00EF73D3" w:rsidP="00BA12B8">
            <w:pPr>
              <w:pStyle w:val="Default"/>
              <w:numPr>
                <w:ilvl w:val="0"/>
                <w:numId w:val="75"/>
              </w:numPr>
              <w:ind w:left="367" w:hanging="284"/>
              <w:rPr>
                <w:rFonts w:ascii="Times New Roman" w:hAnsi="Times New Roman"/>
                <w:bCs/>
              </w:rPr>
            </w:pPr>
            <w:r w:rsidRPr="006634A2">
              <w:rPr>
                <w:rFonts w:ascii="Times New Roman" w:hAnsi="Times New Roman" w:cs="Times New Roman"/>
              </w:rPr>
              <w:t>Poznať pojmy: stolica, župa, komitát.</w:t>
            </w:r>
          </w:p>
        </w:tc>
        <w:tc>
          <w:tcPr>
            <w:tcW w:w="3401" w:type="dxa"/>
          </w:tcPr>
          <w:p w:rsidR="00EF73D3" w:rsidRPr="00344EB6" w:rsidRDefault="00EF73D3" w:rsidP="00BA12B8">
            <w:pPr>
              <w:pStyle w:val="Bezriadkovania1"/>
              <w:numPr>
                <w:ilvl w:val="0"/>
                <w:numId w:val="74"/>
              </w:numPr>
              <w:tabs>
                <w:tab w:val="clear" w:pos="720"/>
              </w:tabs>
              <w:spacing w:before="240" w:after="0"/>
              <w:ind w:left="382" w:hanging="284"/>
              <w:rPr>
                <w:rFonts w:ascii="Times New Roman" w:hAnsi="Times New Roman"/>
                <w:sz w:val="24"/>
                <w:szCs w:val="24"/>
              </w:rPr>
            </w:pPr>
            <w:r w:rsidRPr="006634A2">
              <w:rPr>
                <w:rFonts w:ascii="Times New Roman" w:hAnsi="Times New Roman"/>
                <w:color w:val="000000"/>
                <w:sz w:val="24"/>
                <w:szCs w:val="24"/>
                <w:lang w:eastAsia="sk-SK"/>
              </w:rPr>
              <w:t>Vedieť pracovať s mapou historických  regiónov.</w:t>
            </w:r>
          </w:p>
        </w:tc>
      </w:tr>
      <w:tr w:rsidR="00EF73D3" w:rsidRPr="00344EB6" w:rsidTr="009F4893">
        <w:trPr>
          <w:cantSplit/>
          <w:trHeight w:val="1396"/>
        </w:trPr>
        <w:tc>
          <w:tcPr>
            <w:tcW w:w="2381" w:type="dxa"/>
            <w:vAlign w:val="center"/>
          </w:tcPr>
          <w:p w:rsidR="00EF73D3" w:rsidRPr="00344EB6" w:rsidRDefault="00EF73D3" w:rsidP="00833676">
            <w:pPr>
              <w:pStyle w:val="Bezriadkovania1"/>
              <w:spacing w:after="0"/>
              <w:jc w:val="center"/>
              <w:rPr>
                <w:rFonts w:ascii="Times New Roman" w:hAnsi="Times New Roman"/>
                <w:b/>
                <w:sz w:val="24"/>
                <w:szCs w:val="24"/>
              </w:rPr>
            </w:pPr>
            <w:r>
              <w:rPr>
                <w:rFonts w:ascii="Times New Roman" w:hAnsi="Times New Roman"/>
                <w:b/>
                <w:bCs/>
                <w:sz w:val="24"/>
                <w:szCs w:val="24"/>
                <w:lang w:eastAsia="sk-SK"/>
              </w:rPr>
              <w:t>Náš región: Záhorie</w:t>
            </w:r>
            <w:r w:rsidRPr="00344EB6">
              <w:rPr>
                <w:rFonts w:ascii="Times New Roman" w:hAnsi="Times New Roman"/>
                <w:b/>
                <w:bCs/>
                <w:sz w:val="24"/>
                <w:szCs w:val="24"/>
                <w:lang w:eastAsia="sk-SK"/>
              </w:rPr>
              <w:t xml:space="preserve"> Vymedzenie regiónu</w:t>
            </w:r>
          </w:p>
        </w:tc>
        <w:tc>
          <w:tcPr>
            <w:tcW w:w="3401" w:type="dxa"/>
          </w:tcPr>
          <w:p w:rsidR="00EF73D3" w:rsidRPr="006634A2" w:rsidRDefault="00EF73D3" w:rsidP="00BA12B8">
            <w:pPr>
              <w:pStyle w:val="Default"/>
              <w:numPr>
                <w:ilvl w:val="0"/>
                <w:numId w:val="75"/>
              </w:numPr>
              <w:spacing w:before="240"/>
              <w:ind w:left="367" w:hanging="284"/>
              <w:rPr>
                <w:rFonts w:ascii="Times New Roman" w:hAnsi="Times New Roman" w:cs="Times New Roman"/>
              </w:rPr>
            </w:pPr>
            <w:r w:rsidRPr="006634A2">
              <w:rPr>
                <w:rFonts w:ascii="Times New Roman" w:hAnsi="Times New Roman" w:cs="Times New Roman"/>
              </w:rPr>
              <w:t>Borská nížina</w:t>
            </w:r>
          </w:p>
          <w:p w:rsidR="00EF73D3" w:rsidRPr="003224FF" w:rsidRDefault="00EF73D3" w:rsidP="00BA12B8">
            <w:pPr>
              <w:pStyle w:val="Default"/>
              <w:numPr>
                <w:ilvl w:val="0"/>
                <w:numId w:val="75"/>
              </w:numPr>
              <w:spacing w:after="0"/>
              <w:ind w:left="367" w:hanging="284"/>
              <w:rPr>
                <w:rFonts w:ascii="Times New Roman" w:hAnsi="Times New Roman" w:cs="Times New Roman"/>
              </w:rPr>
            </w:pPr>
            <w:r w:rsidRPr="006634A2">
              <w:rPr>
                <w:rFonts w:ascii="Times New Roman" w:hAnsi="Times New Roman" w:cs="Times New Roman"/>
              </w:rPr>
              <w:t>Chvojnická pahorkatina</w:t>
            </w:r>
          </w:p>
        </w:tc>
        <w:tc>
          <w:tcPr>
            <w:tcW w:w="3401" w:type="dxa"/>
            <w:vAlign w:val="center"/>
          </w:tcPr>
          <w:p w:rsidR="00EF73D3" w:rsidRPr="00344EB6" w:rsidRDefault="00EF73D3" w:rsidP="00BA12B8">
            <w:pPr>
              <w:pStyle w:val="Bezriadkovania1"/>
              <w:numPr>
                <w:ilvl w:val="0"/>
                <w:numId w:val="74"/>
              </w:numPr>
              <w:tabs>
                <w:tab w:val="clear" w:pos="720"/>
              </w:tabs>
              <w:spacing w:after="0"/>
              <w:ind w:left="382" w:hanging="284"/>
              <w:rPr>
                <w:rFonts w:ascii="Times New Roman" w:hAnsi="Times New Roman"/>
                <w:sz w:val="24"/>
                <w:szCs w:val="24"/>
              </w:rPr>
            </w:pPr>
            <w:r w:rsidRPr="006634A2">
              <w:rPr>
                <w:rFonts w:ascii="Times New Roman" w:hAnsi="Times New Roman"/>
                <w:color w:val="000000"/>
                <w:sz w:val="24"/>
                <w:szCs w:val="24"/>
                <w:lang w:eastAsia="sk-SK"/>
              </w:rPr>
              <w:t>Vedieť pracovať s geomorfologickou mapou.</w:t>
            </w:r>
          </w:p>
        </w:tc>
      </w:tr>
      <w:tr w:rsidR="00EF73D3" w:rsidRPr="00344EB6" w:rsidTr="009F4893">
        <w:trPr>
          <w:cantSplit/>
          <w:trHeight w:val="20"/>
        </w:trPr>
        <w:tc>
          <w:tcPr>
            <w:tcW w:w="2381" w:type="dxa"/>
            <w:vAlign w:val="center"/>
          </w:tcPr>
          <w:p w:rsidR="00EF73D3" w:rsidRPr="00344EB6" w:rsidRDefault="00EF73D3" w:rsidP="00833676">
            <w:pPr>
              <w:spacing w:after="0"/>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lastRenderedPageBreak/>
              <w:t>Prírodné pomery Záhoria:</w:t>
            </w:r>
          </w:p>
          <w:p w:rsidR="00EF73D3" w:rsidRDefault="00EF73D3" w:rsidP="00833676">
            <w:pPr>
              <w:spacing w:after="0"/>
              <w:jc w:val="center"/>
              <w:rPr>
                <w:rFonts w:ascii="Times New Roman" w:hAnsi="Times New Roman"/>
                <w:bCs/>
                <w:sz w:val="24"/>
                <w:szCs w:val="24"/>
                <w:lang w:val="sk-SK" w:eastAsia="sk-SK"/>
              </w:rPr>
            </w:pPr>
            <w:r>
              <w:rPr>
                <w:rFonts w:ascii="Times New Roman" w:hAnsi="Times New Roman"/>
                <w:bCs/>
                <w:sz w:val="24"/>
                <w:szCs w:val="24"/>
                <w:lang w:val="sk-SK" w:eastAsia="sk-SK"/>
              </w:rPr>
              <w:t>Podnebie</w:t>
            </w:r>
          </w:p>
          <w:p w:rsidR="00EF73D3" w:rsidRDefault="00EF73D3" w:rsidP="00833676">
            <w:pPr>
              <w:spacing w:after="0"/>
              <w:jc w:val="center"/>
              <w:rPr>
                <w:rFonts w:ascii="Times New Roman" w:hAnsi="Times New Roman"/>
                <w:bCs/>
                <w:sz w:val="24"/>
                <w:szCs w:val="24"/>
                <w:lang w:val="sk-SK" w:eastAsia="sk-SK"/>
              </w:rPr>
            </w:pPr>
            <w:r w:rsidRPr="00344EB6">
              <w:rPr>
                <w:rFonts w:ascii="Times New Roman" w:hAnsi="Times New Roman"/>
                <w:bCs/>
                <w:sz w:val="24"/>
                <w:szCs w:val="24"/>
                <w:lang w:val="sk-SK" w:eastAsia="sk-SK"/>
              </w:rPr>
              <w:t xml:space="preserve"> Rastlinstvo </w:t>
            </w:r>
            <w:r>
              <w:rPr>
                <w:rFonts w:ascii="Times New Roman" w:hAnsi="Times New Roman"/>
                <w:bCs/>
                <w:sz w:val="24"/>
                <w:szCs w:val="24"/>
                <w:lang w:val="sk-SK" w:eastAsia="sk-SK"/>
              </w:rPr>
              <w:t>Živočíšstvo</w:t>
            </w:r>
          </w:p>
          <w:p w:rsidR="00EF73D3" w:rsidRDefault="00EF73D3" w:rsidP="00833676">
            <w:pPr>
              <w:spacing w:after="0"/>
              <w:jc w:val="center"/>
              <w:rPr>
                <w:rFonts w:ascii="Times New Roman" w:hAnsi="Times New Roman"/>
                <w:bCs/>
                <w:sz w:val="24"/>
                <w:szCs w:val="24"/>
                <w:lang w:val="sk-SK" w:eastAsia="sk-SK"/>
              </w:rPr>
            </w:pPr>
            <w:r w:rsidRPr="00344EB6">
              <w:rPr>
                <w:rFonts w:ascii="Times New Roman" w:hAnsi="Times New Roman"/>
                <w:bCs/>
                <w:sz w:val="24"/>
                <w:szCs w:val="24"/>
                <w:lang w:val="sk-SK" w:eastAsia="sk-SK"/>
              </w:rPr>
              <w:t>Chránené územia</w:t>
            </w:r>
          </w:p>
          <w:p w:rsidR="00EF73D3" w:rsidRPr="00344EB6" w:rsidRDefault="00EF73D3" w:rsidP="00833676">
            <w:pPr>
              <w:jc w:val="center"/>
              <w:rPr>
                <w:rFonts w:ascii="Times New Roman" w:hAnsi="Times New Roman"/>
                <w:bCs/>
                <w:sz w:val="24"/>
                <w:szCs w:val="24"/>
                <w:lang w:val="sk-SK" w:eastAsia="sk-SK"/>
              </w:rPr>
            </w:pPr>
            <w:r>
              <w:rPr>
                <w:rFonts w:ascii="Times New Roman" w:hAnsi="Times New Roman"/>
                <w:bCs/>
                <w:sz w:val="24"/>
                <w:szCs w:val="24"/>
                <w:lang w:val="sk-SK" w:eastAsia="sk-SK"/>
              </w:rPr>
              <w:t>Vodstvo</w:t>
            </w:r>
          </w:p>
        </w:tc>
        <w:tc>
          <w:tcPr>
            <w:tcW w:w="3401" w:type="dxa"/>
          </w:tcPr>
          <w:p w:rsidR="00EF73D3" w:rsidRPr="006634A2" w:rsidRDefault="00EF73D3" w:rsidP="00BA12B8">
            <w:pPr>
              <w:pStyle w:val="Default"/>
              <w:numPr>
                <w:ilvl w:val="0"/>
                <w:numId w:val="75"/>
              </w:numPr>
              <w:spacing w:before="240" w:after="0"/>
              <w:ind w:left="367" w:hanging="284"/>
              <w:rPr>
                <w:rFonts w:ascii="Times New Roman" w:hAnsi="Times New Roman" w:cs="Times New Roman"/>
              </w:rPr>
            </w:pPr>
            <w:r w:rsidRPr="006634A2">
              <w:rPr>
                <w:rFonts w:ascii="Times New Roman" w:hAnsi="Times New Roman" w:cs="Times New Roman"/>
              </w:rPr>
              <w:t>Poznať zákl. prírodné charakteristiky Záhoria(teploty, zrážky, fauna, flóra)</w:t>
            </w:r>
          </w:p>
          <w:p w:rsidR="00EF73D3" w:rsidRPr="00344EB6" w:rsidRDefault="00EF73D3" w:rsidP="00BA12B8">
            <w:pPr>
              <w:pStyle w:val="Default"/>
              <w:numPr>
                <w:ilvl w:val="0"/>
                <w:numId w:val="75"/>
              </w:numPr>
              <w:ind w:left="367" w:hanging="284"/>
              <w:rPr>
                <w:rFonts w:ascii="Times New Roman" w:hAnsi="Times New Roman"/>
                <w:bCs/>
              </w:rPr>
            </w:pPr>
            <w:r w:rsidRPr="006634A2">
              <w:rPr>
                <w:rFonts w:ascii="Times New Roman" w:hAnsi="Times New Roman" w:cs="Times New Roman"/>
              </w:rPr>
              <w:t>Poznať riečnu sieť Záhoria.</w:t>
            </w:r>
          </w:p>
        </w:tc>
        <w:tc>
          <w:tcPr>
            <w:tcW w:w="3401" w:type="dxa"/>
            <w:vAlign w:val="center"/>
          </w:tcPr>
          <w:p w:rsidR="00EF73D3" w:rsidRDefault="00EF73D3" w:rsidP="00BA12B8">
            <w:pPr>
              <w:pStyle w:val="Bezriadkovania1"/>
              <w:numPr>
                <w:ilvl w:val="0"/>
                <w:numId w:val="74"/>
              </w:numPr>
              <w:tabs>
                <w:tab w:val="clear" w:pos="720"/>
              </w:tabs>
              <w:spacing w:after="0"/>
              <w:ind w:left="382" w:hanging="284"/>
              <w:rPr>
                <w:rFonts w:ascii="Times New Roman" w:hAnsi="Times New Roman"/>
                <w:color w:val="000000"/>
                <w:sz w:val="24"/>
                <w:szCs w:val="24"/>
                <w:lang w:eastAsia="sk-SK"/>
              </w:rPr>
            </w:pPr>
            <w:r w:rsidRPr="006634A2">
              <w:rPr>
                <w:rFonts w:ascii="Times New Roman" w:hAnsi="Times New Roman"/>
                <w:color w:val="000000"/>
                <w:sz w:val="24"/>
                <w:szCs w:val="24"/>
                <w:lang w:eastAsia="sk-SK"/>
              </w:rPr>
              <w:t xml:space="preserve">Vedieť pracovať s mapou CHKO Záhorie. </w:t>
            </w:r>
          </w:p>
          <w:p w:rsidR="00EF73D3" w:rsidRPr="006634A2" w:rsidRDefault="00EF73D3" w:rsidP="00BA12B8">
            <w:pPr>
              <w:pStyle w:val="Bezriadkovania1"/>
              <w:numPr>
                <w:ilvl w:val="0"/>
                <w:numId w:val="74"/>
              </w:numPr>
              <w:tabs>
                <w:tab w:val="clear" w:pos="720"/>
              </w:tabs>
              <w:spacing w:after="0"/>
              <w:ind w:left="382" w:hanging="284"/>
              <w:rPr>
                <w:rFonts w:ascii="Times New Roman" w:hAnsi="Times New Roman"/>
                <w:color w:val="000000"/>
                <w:sz w:val="24"/>
                <w:szCs w:val="24"/>
                <w:lang w:eastAsia="sk-SK"/>
              </w:rPr>
            </w:pPr>
            <w:r w:rsidRPr="006634A2">
              <w:rPr>
                <w:rFonts w:ascii="Times New Roman" w:hAnsi="Times New Roman"/>
                <w:color w:val="000000"/>
                <w:sz w:val="24"/>
                <w:szCs w:val="24"/>
                <w:lang w:eastAsia="sk-SK"/>
              </w:rPr>
              <w:t>Práca s hydrologickou mapou.</w:t>
            </w:r>
          </w:p>
          <w:p w:rsidR="00EF73D3" w:rsidRPr="00344EB6" w:rsidRDefault="00EF73D3" w:rsidP="00BA12B8">
            <w:pPr>
              <w:pStyle w:val="Bezriadkovania1"/>
              <w:numPr>
                <w:ilvl w:val="0"/>
                <w:numId w:val="74"/>
              </w:numPr>
              <w:tabs>
                <w:tab w:val="clear" w:pos="720"/>
              </w:tabs>
              <w:spacing w:after="0"/>
              <w:ind w:left="382" w:hanging="284"/>
              <w:rPr>
                <w:rFonts w:ascii="Times New Roman" w:hAnsi="Times New Roman"/>
                <w:sz w:val="24"/>
                <w:szCs w:val="24"/>
              </w:rPr>
            </w:pPr>
            <w:r w:rsidRPr="006634A2">
              <w:rPr>
                <w:rFonts w:ascii="Times New Roman" w:hAnsi="Times New Roman"/>
                <w:color w:val="000000"/>
                <w:sz w:val="24"/>
                <w:szCs w:val="24"/>
                <w:lang w:eastAsia="sk-SK"/>
              </w:rPr>
              <w:t>Chrániť čistotu vôd.</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Obyvateľstvo Záhoria</w:t>
            </w:r>
          </w:p>
        </w:tc>
        <w:tc>
          <w:tcPr>
            <w:tcW w:w="3401" w:type="dxa"/>
          </w:tcPr>
          <w:p w:rsidR="00EF73D3" w:rsidRPr="00344EB6" w:rsidRDefault="00EF73D3" w:rsidP="00BA12B8">
            <w:pPr>
              <w:pStyle w:val="Default"/>
              <w:numPr>
                <w:ilvl w:val="0"/>
                <w:numId w:val="75"/>
              </w:numPr>
              <w:spacing w:before="240"/>
              <w:ind w:left="367" w:hanging="284"/>
              <w:rPr>
                <w:rFonts w:ascii="Times New Roman" w:hAnsi="Times New Roman"/>
                <w:bCs/>
              </w:rPr>
            </w:pPr>
            <w:r w:rsidRPr="006634A2">
              <w:rPr>
                <w:rFonts w:ascii="Times New Roman" w:hAnsi="Times New Roman" w:cs="Times New Roman"/>
              </w:rPr>
              <w:t>Národnostné, náboženské zloženie obyvateľstva na Záhorí. Habáni. Kroje.</w:t>
            </w:r>
          </w:p>
        </w:tc>
        <w:tc>
          <w:tcPr>
            <w:tcW w:w="3401" w:type="dxa"/>
            <w:vAlign w:val="center"/>
          </w:tcPr>
          <w:p w:rsidR="00EF73D3" w:rsidRPr="006634A2" w:rsidRDefault="00EF73D3" w:rsidP="00BA12B8">
            <w:pPr>
              <w:pStyle w:val="Bezriadkovania1"/>
              <w:numPr>
                <w:ilvl w:val="0"/>
                <w:numId w:val="74"/>
              </w:numPr>
              <w:tabs>
                <w:tab w:val="clear" w:pos="720"/>
              </w:tabs>
              <w:spacing w:before="240" w:after="0"/>
              <w:ind w:left="382" w:hanging="284"/>
              <w:rPr>
                <w:rFonts w:ascii="Times New Roman" w:hAnsi="Times New Roman"/>
                <w:color w:val="000000"/>
                <w:sz w:val="24"/>
                <w:szCs w:val="24"/>
                <w:lang w:eastAsia="sk-SK"/>
              </w:rPr>
            </w:pPr>
            <w:r w:rsidRPr="006634A2">
              <w:rPr>
                <w:rFonts w:ascii="Times New Roman" w:hAnsi="Times New Roman"/>
                <w:color w:val="000000"/>
                <w:sz w:val="24"/>
                <w:szCs w:val="24"/>
                <w:lang w:eastAsia="sk-SK"/>
              </w:rPr>
              <w:t>Práca s demografickou mapou.</w:t>
            </w:r>
          </w:p>
          <w:p w:rsidR="00EF73D3" w:rsidRPr="006634A2" w:rsidRDefault="00EF73D3" w:rsidP="00BA12B8">
            <w:pPr>
              <w:pStyle w:val="Bezriadkovania1"/>
              <w:numPr>
                <w:ilvl w:val="0"/>
                <w:numId w:val="74"/>
              </w:numPr>
              <w:tabs>
                <w:tab w:val="clear" w:pos="720"/>
              </w:tabs>
              <w:spacing w:after="0"/>
              <w:ind w:left="382" w:hanging="284"/>
              <w:rPr>
                <w:rFonts w:ascii="Times New Roman" w:hAnsi="Times New Roman"/>
                <w:color w:val="000000"/>
                <w:sz w:val="24"/>
                <w:szCs w:val="24"/>
                <w:lang w:eastAsia="sk-SK"/>
              </w:rPr>
            </w:pPr>
            <w:r w:rsidRPr="006634A2">
              <w:rPr>
                <w:rFonts w:ascii="Times New Roman" w:hAnsi="Times New Roman"/>
                <w:color w:val="000000"/>
                <w:sz w:val="24"/>
                <w:szCs w:val="24"/>
                <w:lang w:eastAsia="sk-SK"/>
              </w:rPr>
              <w:t>Práca s miestnou kronikou.</w:t>
            </w:r>
          </w:p>
          <w:p w:rsidR="00EF73D3" w:rsidRPr="006634A2" w:rsidRDefault="00EF73D3" w:rsidP="00BA12B8">
            <w:pPr>
              <w:pStyle w:val="Bezriadkovania1"/>
              <w:numPr>
                <w:ilvl w:val="0"/>
                <w:numId w:val="74"/>
              </w:numPr>
              <w:tabs>
                <w:tab w:val="clear" w:pos="720"/>
              </w:tabs>
              <w:spacing w:after="0"/>
              <w:ind w:left="382" w:hanging="284"/>
              <w:rPr>
                <w:rFonts w:ascii="Times New Roman" w:hAnsi="Times New Roman"/>
                <w:color w:val="000000"/>
                <w:sz w:val="24"/>
                <w:szCs w:val="24"/>
                <w:lang w:eastAsia="sk-SK"/>
              </w:rPr>
            </w:pPr>
            <w:r w:rsidRPr="006634A2">
              <w:rPr>
                <w:rFonts w:ascii="Times New Roman" w:hAnsi="Times New Roman"/>
                <w:color w:val="000000"/>
                <w:sz w:val="24"/>
                <w:szCs w:val="24"/>
                <w:lang w:eastAsia="sk-SK"/>
              </w:rPr>
              <w:t>Získavať poznatky z iných zdrojov.</w:t>
            </w:r>
          </w:p>
          <w:p w:rsidR="00EF73D3" w:rsidRPr="00344EB6" w:rsidRDefault="00EF73D3" w:rsidP="00BA12B8">
            <w:pPr>
              <w:pStyle w:val="Bezriadkovania1"/>
              <w:numPr>
                <w:ilvl w:val="0"/>
                <w:numId w:val="74"/>
              </w:numPr>
              <w:tabs>
                <w:tab w:val="clear" w:pos="720"/>
              </w:tabs>
              <w:spacing w:after="0"/>
              <w:ind w:left="382" w:hanging="284"/>
              <w:rPr>
                <w:rFonts w:ascii="Times New Roman" w:hAnsi="Times New Roman"/>
                <w:sz w:val="24"/>
                <w:szCs w:val="24"/>
              </w:rPr>
            </w:pPr>
            <w:r w:rsidRPr="006634A2">
              <w:rPr>
                <w:rFonts w:ascii="Times New Roman" w:hAnsi="Times New Roman"/>
                <w:color w:val="000000"/>
                <w:sz w:val="24"/>
                <w:szCs w:val="24"/>
                <w:lang w:eastAsia="sk-SK"/>
              </w:rPr>
              <w:t>Poznať znaky habánskej kultúry.</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Cs/>
                <w:sz w:val="24"/>
                <w:szCs w:val="24"/>
                <w:lang w:val="sk-SK" w:eastAsia="sk-SK"/>
              </w:rPr>
            </w:pPr>
            <w:r w:rsidRPr="00344EB6">
              <w:rPr>
                <w:rFonts w:ascii="Times New Roman" w:hAnsi="Times New Roman"/>
                <w:b/>
                <w:bCs/>
                <w:sz w:val="24"/>
                <w:szCs w:val="24"/>
                <w:lang w:val="sk-SK" w:eastAsia="sk-SK"/>
              </w:rPr>
              <w:t xml:space="preserve">Trnava </w:t>
            </w:r>
            <w:r w:rsidRPr="00344EB6">
              <w:rPr>
                <w:rFonts w:ascii="Times New Roman" w:hAnsi="Times New Roman"/>
                <w:bCs/>
                <w:sz w:val="24"/>
                <w:szCs w:val="24"/>
                <w:lang w:val="sk-SK" w:eastAsia="sk-SK"/>
              </w:rPr>
              <w:t>– naše krajské mesto</w:t>
            </w:r>
          </w:p>
        </w:tc>
        <w:tc>
          <w:tcPr>
            <w:tcW w:w="3401" w:type="dxa"/>
          </w:tcPr>
          <w:p w:rsidR="00EF73D3" w:rsidRPr="006634A2" w:rsidRDefault="00EF73D3" w:rsidP="00BA12B8">
            <w:pPr>
              <w:pStyle w:val="Default"/>
              <w:numPr>
                <w:ilvl w:val="0"/>
                <w:numId w:val="75"/>
              </w:numPr>
              <w:spacing w:before="240"/>
              <w:ind w:left="367" w:hanging="284"/>
              <w:rPr>
                <w:rFonts w:ascii="Times New Roman" w:hAnsi="Times New Roman" w:cs="Times New Roman"/>
              </w:rPr>
            </w:pPr>
            <w:r w:rsidRPr="006634A2">
              <w:rPr>
                <w:rFonts w:ascii="Times New Roman" w:hAnsi="Times New Roman" w:cs="Times New Roman"/>
              </w:rPr>
              <w:t>História mesta.</w:t>
            </w:r>
          </w:p>
          <w:p w:rsidR="00EF73D3" w:rsidRPr="00344EB6" w:rsidRDefault="00EF73D3" w:rsidP="00BA12B8">
            <w:pPr>
              <w:pStyle w:val="Default"/>
              <w:numPr>
                <w:ilvl w:val="0"/>
                <w:numId w:val="75"/>
              </w:numPr>
              <w:ind w:left="367" w:hanging="284"/>
              <w:rPr>
                <w:rFonts w:ascii="Times New Roman" w:hAnsi="Times New Roman"/>
                <w:bCs/>
              </w:rPr>
            </w:pPr>
            <w:r w:rsidRPr="006634A2">
              <w:rPr>
                <w:rFonts w:ascii="Times New Roman" w:hAnsi="Times New Roman" w:cs="Times New Roman"/>
              </w:rPr>
              <w:t>Súčasnosť mesta.</w:t>
            </w:r>
          </w:p>
        </w:tc>
        <w:tc>
          <w:tcPr>
            <w:tcW w:w="3401" w:type="dxa"/>
            <w:vAlign w:val="center"/>
          </w:tcPr>
          <w:p w:rsidR="00EF73D3" w:rsidRPr="003224FF" w:rsidRDefault="00EF73D3" w:rsidP="00BA12B8">
            <w:pPr>
              <w:pStyle w:val="Bezriadkovania1"/>
              <w:numPr>
                <w:ilvl w:val="0"/>
                <w:numId w:val="74"/>
              </w:numPr>
              <w:tabs>
                <w:tab w:val="clear" w:pos="720"/>
              </w:tabs>
              <w:spacing w:before="240" w:after="0"/>
              <w:ind w:left="382" w:hanging="284"/>
              <w:rPr>
                <w:rFonts w:ascii="Times New Roman" w:hAnsi="Times New Roman"/>
                <w:color w:val="000000"/>
                <w:sz w:val="24"/>
                <w:szCs w:val="24"/>
                <w:lang w:eastAsia="sk-SK"/>
              </w:rPr>
            </w:pPr>
            <w:r w:rsidRPr="006634A2">
              <w:rPr>
                <w:rFonts w:ascii="Times New Roman" w:hAnsi="Times New Roman"/>
                <w:color w:val="000000"/>
                <w:sz w:val="24"/>
                <w:szCs w:val="24"/>
                <w:lang w:eastAsia="sk-SK"/>
              </w:rPr>
              <w:t>Poznať najznámejšie hist</w:t>
            </w:r>
            <w:r>
              <w:rPr>
                <w:rFonts w:ascii="Times New Roman" w:hAnsi="Times New Roman"/>
                <w:color w:val="000000"/>
                <w:sz w:val="24"/>
                <w:szCs w:val="24"/>
                <w:lang w:eastAsia="sk-SK"/>
              </w:rPr>
              <w:t>orické</w:t>
            </w:r>
            <w:r w:rsidRPr="006634A2">
              <w:rPr>
                <w:rFonts w:ascii="Times New Roman" w:hAnsi="Times New Roman"/>
                <w:color w:val="000000"/>
                <w:sz w:val="24"/>
                <w:szCs w:val="24"/>
                <w:lang w:eastAsia="sk-SK"/>
              </w:rPr>
              <w:t xml:space="preserve"> pamiatky kráľovského mesta Trnava.</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Cs/>
                <w:sz w:val="24"/>
                <w:szCs w:val="24"/>
                <w:lang w:val="sk-SK" w:eastAsia="sk-SK"/>
              </w:rPr>
            </w:pPr>
            <w:r w:rsidRPr="00344EB6">
              <w:rPr>
                <w:rFonts w:ascii="Times New Roman" w:hAnsi="Times New Roman"/>
                <w:b/>
                <w:bCs/>
                <w:sz w:val="24"/>
                <w:szCs w:val="24"/>
                <w:lang w:val="sk-SK" w:eastAsia="sk-SK"/>
              </w:rPr>
              <w:t>Senica</w:t>
            </w:r>
            <w:r w:rsidRPr="00344EB6">
              <w:rPr>
                <w:rFonts w:ascii="Times New Roman" w:hAnsi="Times New Roman"/>
                <w:bCs/>
                <w:sz w:val="24"/>
                <w:szCs w:val="24"/>
                <w:lang w:val="sk-SK" w:eastAsia="sk-SK"/>
              </w:rPr>
              <w:t xml:space="preserve"> – naše okresné mesto</w:t>
            </w:r>
          </w:p>
        </w:tc>
        <w:tc>
          <w:tcPr>
            <w:tcW w:w="3401" w:type="dxa"/>
          </w:tcPr>
          <w:p w:rsidR="00EF73D3" w:rsidRPr="006634A2" w:rsidRDefault="00EF73D3" w:rsidP="00BA12B8">
            <w:pPr>
              <w:pStyle w:val="Default"/>
              <w:numPr>
                <w:ilvl w:val="0"/>
                <w:numId w:val="75"/>
              </w:numPr>
              <w:spacing w:before="240"/>
              <w:ind w:left="367" w:hanging="284"/>
              <w:rPr>
                <w:rFonts w:ascii="Times New Roman" w:hAnsi="Times New Roman" w:cs="Times New Roman"/>
              </w:rPr>
            </w:pPr>
            <w:r w:rsidRPr="006634A2">
              <w:rPr>
                <w:rFonts w:ascii="Times New Roman" w:hAnsi="Times New Roman" w:cs="Times New Roman"/>
              </w:rPr>
              <w:t>História mesta.</w:t>
            </w:r>
          </w:p>
          <w:p w:rsidR="00EF73D3" w:rsidRPr="00344EB6" w:rsidRDefault="00EF73D3" w:rsidP="00BA12B8">
            <w:pPr>
              <w:pStyle w:val="Default"/>
              <w:numPr>
                <w:ilvl w:val="0"/>
                <w:numId w:val="75"/>
              </w:numPr>
              <w:ind w:left="367" w:hanging="284"/>
              <w:rPr>
                <w:rFonts w:ascii="Times New Roman" w:hAnsi="Times New Roman"/>
                <w:bCs/>
              </w:rPr>
            </w:pPr>
            <w:r w:rsidRPr="006634A2">
              <w:rPr>
                <w:rFonts w:ascii="Times New Roman" w:hAnsi="Times New Roman" w:cs="Times New Roman"/>
              </w:rPr>
              <w:t>Súčasnosť mesta.</w:t>
            </w:r>
          </w:p>
        </w:tc>
        <w:tc>
          <w:tcPr>
            <w:tcW w:w="3401" w:type="dxa"/>
            <w:vAlign w:val="center"/>
          </w:tcPr>
          <w:p w:rsidR="00EF73D3" w:rsidRPr="00344EB6" w:rsidRDefault="00EF73D3" w:rsidP="00BA12B8">
            <w:pPr>
              <w:pStyle w:val="Bezriadkovania1"/>
              <w:numPr>
                <w:ilvl w:val="0"/>
                <w:numId w:val="74"/>
              </w:numPr>
              <w:tabs>
                <w:tab w:val="clear" w:pos="720"/>
              </w:tabs>
              <w:spacing w:before="240" w:after="0"/>
              <w:ind w:left="382" w:hanging="284"/>
              <w:rPr>
                <w:rFonts w:ascii="Times New Roman" w:hAnsi="Times New Roman"/>
                <w:sz w:val="24"/>
                <w:szCs w:val="24"/>
              </w:rPr>
            </w:pPr>
            <w:r w:rsidRPr="006634A2">
              <w:rPr>
                <w:rFonts w:ascii="Times New Roman" w:hAnsi="Times New Roman"/>
                <w:color w:val="000000"/>
                <w:sz w:val="24"/>
                <w:szCs w:val="24"/>
                <w:lang w:eastAsia="sk-SK"/>
              </w:rPr>
              <w:t>Identifikovať pamiatky Senice podľa obrázkov a významné osobnosti žijúce v Senici (Novomeský, Hviezdoslav, Feldek...)</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Sekule</w:t>
            </w:r>
          </w:p>
        </w:tc>
        <w:tc>
          <w:tcPr>
            <w:tcW w:w="3401" w:type="dxa"/>
          </w:tcPr>
          <w:p w:rsidR="00EF73D3" w:rsidRPr="003224FF" w:rsidRDefault="00EF73D3" w:rsidP="00BA12B8">
            <w:pPr>
              <w:pStyle w:val="Default"/>
              <w:numPr>
                <w:ilvl w:val="0"/>
                <w:numId w:val="75"/>
              </w:numPr>
              <w:spacing w:before="240"/>
              <w:ind w:left="367" w:hanging="284"/>
              <w:rPr>
                <w:rFonts w:ascii="Times New Roman" w:hAnsi="Times New Roman" w:cs="Times New Roman"/>
              </w:rPr>
            </w:pPr>
            <w:r w:rsidRPr="006634A2">
              <w:rPr>
                <w:rFonts w:ascii="Times New Roman" w:hAnsi="Times New Roman" w:cs="Times New Roman"/>
              </w:rPr>
              <w:t>Vedieť získavať informácie z miestnych zdrojov (kroniky, rozprávanie obyvateľov, múzeum...)</w:t>
            </w:r>
          </w:p>
        </w:tc>
        <w:tc>
          <w:tcPr>
            <w:tcW w:w="3401" w:type="dxa"/>
          </w:tcPr>
          <w:p w:rsidR="00EF73D3" w:rsidRPr="006634A2" w:rsidRDefault="00EF73D3" w:rsidP="00BA12B8">
            <w:pPr>
              <w:pStyle w:val="Bezriadkovania1"/>
              <w:numPr>
                <w:ilvl w:val="0"/>
                <w:numId w:val="74"/>
              </w:numPr>
              <w:tabs>
                <w:tab w:val="clear" w:pos="720"/>
              </w:tabs>
              <w:spacing w:before="240" w:after="0"/>
              <w:ind w:left="382" w:hanging="284"/>
              <w:rPr>
                <w:rFonts w:ascii="Times New Roman" w:hAnsi="Times New Roman"/>
                <w:color w:val="000000"/>
                <w:sz w:val="24"/>
                <w:szCs w:val="24"/>
                <w:lang w:eastAsia="sk-SK"/>
              </w:rPr>
            </w:pPr>
            <w:r w:rsidRPr="006634A2">
              <w:rPr>
                <w:rFonts w:ascii="Times New Roman" w:hAnsi="Times New Roman"/>
                <w:color w:val="000000"/>
                <w:sz w:val="24"/>
                <w:szCs w:val="24"/>
                <w:lang w:eastAsia="sk-SK"/>
              </w:rPr>
              <w:t>Zhotovenie projektu o obci.</w:t>
            </w:r>
          </w:p>
          <w:p w:rsidR="00EF73D3" w:rsidRPr="00344EB6" w:rsidRDefault="00EF73D3" w:rsidP="00BA12B8">
            <w:pPr>
              <w:pStyle w:val="Bezriadkovania1"/>
              <w:numPr>
                <w:ilvl w:val="0"/>
                <w:numId w:val="74"/>
              </w:numPr>
              <w:tabs>
                <w:tab w:val="clear" w:pos="720"/>
              </w:tabs>
              <w:spacing w:after="0"/>
              <w:ind w:left="382" w:hanging="284"/>
              <w:rPr>
                <w:rFonts w:ascii="Times New Roman" w:hAnsi="Times New Roman"/>
                <w:sz w:val="24"/>
                <w:szCs w:val="24"/>
                <w:lang w:eastAsia="sk-SK"/>
              </w:rPr>
            </w:pPr>
            <w:r w:rsidRPr="006634A2">
              <w:rPr>
                <w:rFonts w:ascii="Times New Roman" w:hAnsi="Times New Roman"/>
                <w:color w:val="000000"/>
                <w:sz w:val="24"/>
                <w:szCs w:val="24"/>
                <w:lang w:eastAsia="sk-SK"/>
              </w:rPr>
              <w:t>Hľadanie v hist</w:t>
            </w:r>
            <w:r>
              <w:rPr>
                <w:rFonts w:ascii="Times New Roman" w:hAnsi="Times New Roman"/>
                <w:color w:val="000000"/>
                <w:sz w:val="24"/>
                <w:szCs w:val="24"/>
                <w:lang w:eastAsia="sk-SK"/>
              </w:rPr>
              <w:t>orických</w:t>
            </w:r>
            <w:r w:rsidRPr="006634A2">
              <w:rPr>
                <w:rFonts w:ascii="Times New Roman" w:hAnsi="Times New Roman"/>
                <w:color w:val="000000"/>
                <w:sz w:val="24"/>
                <w:szCs w:val="24"/>
                <w:lang w:eastAsia="sk-SK"/>
              </w:rPr>
              <w:t xml:space="preserve"> prameňoch a pod.</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Moravský Sv</w:t>
            </w:r>
            <w:r>
              <w:rPr>
                <w:rFonts w:ascii="Times New Roman" w:hAnsi="Times New Roman"/>
                <w:b/>
                <w:bCs/>
                <w:sz w:val="24"/>
                <w:szCs w:val="24"/>
                <w:lang w:val="sk-SK" w:eastAsia="sk-SK"/>
              </w:rPr>
              <w:t>ätý</w:t>
            </w:r>
            <w:r w:rsidRPr="00344EB6">
              <w:rPr>
                <w:rFonts w:ascii="Times New Roman" w:hAnsi="Times New Roman"/>
                <w:b/>
                <w:bCs/>
                <w:sz w:val="24"/>
                <w:szCs w:val="24"/>
                <w:lang w:val="sk-SK" w:eastAsia="sk-SK"/>
              </w:rPr>
              <w:t xml:space="preserve"> Ján</w:t>
            </w:r>
          </w:p>
        </w:tc>
        <w:tc>
          <w:tcPr>
            <w:tcW w:w="3401" w:type="dxa"/>
          </w:tcPr>
          <w:p w:rsidR="00EF73D3" w:rsidRPr="003224FF" w:rsidRDefault="00EF73D3" w:rsidP="00BA12B8">
            <w:pPr>
              <w:pStyle w:val="Default"/>
              <w:numPr>
                <w:ilvl w:val="0"/>
                <w:numId w:val="75"/>
              </w:numPr>
              <w:spacing w:before="240"/>
              <w:ind w:left="367" w:hanging="284"/>
              <w:rPr>
                <w:rFonts w:ascii="Times New Roman" w:hAnsi="Times New Roman" w:cs="Times New Roman"/>
              </w:rPr>
            </w:pPr>
            <w:r w:rsidRPr="006634A2">
              <w:rPr>
                <w:rFonts w:ascii="Times New Roman" w:hAnsi="Times New Roman" w:cs="Times New Roman"/>
              </w:rPr>
              <w:t>Vedieť získavať informácie z miestnych zdrojov (kroniky, rozprávanie obyvateľov, múzeum...)</w:t>
            </w:r>
          </w:p>
        </w:tc>
        <w:tc>
          <w:tcPr>
            <w:tcW w:w="3401" w:type="dxa"/>
          </w:tcPr>
          <w:p w:rsidR="00EF73D3" w:rsidRPr="006634A2" w:rsidRDefault="00EF73D3" w:rsidP="00BA12B8">
            <w:pPr>
              <w:pStyle w:val="Bezriadkovania1"/>
              <w:numPr>
                <w:ilvl w:val="0"/>
                <w:numId w:val="74"/>
              </w:numPr>
              <w:tabs>
                <w:tab w:val="clear" w:pos="720"/>
              </w:tabs>
              <w:spacing w:before="240" w:after="0"/>
              <w:ind w:left="382" w:hanging="284"/>
              <w:rPr>
                <w:rFonts w:ascii="Times New Roman" w:hAnsi="Times New Roman"/>
                <w:color w:val="000000"/>
                <w:sz w:val="24"/>
                <w:szCs w:val="24"/>
                <w:lang w:eastAsia="sk-SK"/>
              </w:rPr>
            </w:pPr>
            <w:r w:rsidRPr="006634A2">
              <w:rPr>
                <w:rFonts w:ascii="Times New Roman" w:hAnsi="Times New Roman"/>
                <w:color w:val="000000"/>
                <w:sz w:val="24"/>
                <w:szCs w:val="24"/>
                <w:lang w:eastAsia="sk-SK"/>
              </w:rPr>
              <w:t>Zhotovenie projektu o obci.</w:t>
            </w:r>
          </w:p>
          <w:p w:rsidR="00EF73D3" w:rsidRPr="00344EB6" w:rsidRDefault="00EF73D3" w:rsidP="00BA12B8">
            <w:pPr>
              <w:pStyle w:val="Bezriadkovania1"/>
              <w:numPr>
                <w:ilvl w:val="0"/>
                <w:numId w:val="74"/>
              </w:numPr>
              <w:tabs>
                <w:tab w:val="clear" w:pos="720"/>
              </w:tabs>
              <w:spacing w:after="0"/>
              <w:ind w:left="382" w:hanging="284"/>
              <w:rPr>
                <w:rFonts w:ascii="Times New Roman" w:hAnsi="Times New Roman"/>
                <w:sz w:val="24"/>
                <w:szCs w:val="24"/>
                <w:lang w:eastAsia="sk-SK"/>
              </w:rPr>
            </w:pPr>
            <w:r w:rsidRPr="006634A2">
              <w:rPr>
                <w:rFonts w:ascii="Times New Roman" w:hAnsi="Times New Roman"/>
                <w:color w:val="000000"/>
                <w:sz w:val="24"/>
                <w:szCs w:val="24"/>
                <w:lang w:eastAsia="sk-SK"/>
              </w:rPr>
              <w:t>Hľadanie v hist</w:t>
            </w:r>
            <w:r>
              <w:rPr>
                <w:rFonts w:ascii="Times New Roman" w:hAnsi="Times New Roman"/>
                <w:color w:val="000000"/>
                <w:sz w:val="24"/>
                <w:szCs w:val="24"/>
                <w:lang w:eastAsia="sk-SK"/>
              </w:rPr>
              <w:t>orických</w:t>
            </w:r>
            <w:r w:rsidRPr="006634A2">
              <w:rPr>
                <w:rFonts w:ascii="Times New Roman" w:hAnsi="Times New Roman"/>
                <w:color w:val="000000"/>
                <w:sz w:val="24"/>
                <w:szCs w:val="24"/>
                <w:lang w:eastAsia="sk-SK"/>
              </w:rPr>
              <w:t xml:space="preserve"> prameňoch a pod.</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Prezentácia projektov</w:t>
            </w:r>
          </w:p>
        </w:tc>
        <w:tc>
          <w:tcPr>
            <w:tcW w:w="3401" w:type="dxa"/>
          </w:tcPr>
          <w:p w:rsidR="00EF73D3" w:rsidRPr="00344EB6" w:rsidRDefault="00EF73D3" w:rsidP="00BA12B8">
            <w:pPr>
              <w:pStyle w:val="Default"/>
              <w:numPr>
                <w:ilvl w:val="0"/>
                <w:numId w:val="75"/>
              </w:numPr>
              <w:spacing w:before="240"/>
              <w:ind w:left="367" w:hanging="284"/>
              <w:rPr>
                <w:rFonts w:ascii="Times New Roman" w:hAnsi="Times New Roman"/>
              </w:rPr>
            </w:pPr>
            <w:r w:rsidRPr="006634A2">
              <w:rPr>
                <w:rFonts w:ascii="Times New Roman" w:hAnsi="Times New Roman" w:cs="Times New Roman"/>
              </w:rPr>
              <w:t>Využiť všetky získané poznatky pri tvorbe projektu.</w:t>
            </w:r>
          </w:p>
        </w:tc>
        <w:tc>
          <w:tcPr>
            <w:tcW w:w="3401" w:type="dxa"/>
          </w:tcPr>
          <w:p w:rsidR="00EF73D3" w:rsidRPr="00344EB6" w:rsidRDefault="00EF73D3" w:rsidP="00BA12B8">
            <w:pPr>
              <w:pStyle w:val="Bezriadkovania1"/>
              <w:numPr>
                <w:ilvl w:val="0"/>
                <w:numId w:val="74"/>
              </w:numPr>
              <w:tabs>
                <w:tab w:val="clear" w:pos="720"/>
              </w:tabs>
              <w:spacing w:before="240" w:after="0"/>
              <w:ind w:left="382" w:hanging="284"/>
              <w:rPr>
                <w:rFonts w:ascii="Times New Roman" w:hAnsi="Times New Roman"/>
                <w:sz w:val="24"/>
                <w:szCs w:val="24"/>
                <w:lang w:eastAsia="sk-SK"/>
              </w:rPr>
            </w:pPr>
            <w:r w:rsidRPr="006634A2">
              <w:rPr>
                <w:rFonts w:ascii="Times New Roman" w:hAnsi="Times New Roman"/>
                <w:color w:val="000000"/>
                <w:sz w:val="24"/>
                <w:szCs w:val="24"/>
                <w:lang w:eastAsia="sk-SK"/>
              </w:rPr>
              <w:t>Vedieť prezentovať výsledky svojej práce.</w:t>
            </w:r>
          </w:p>
        </w:tc>
      </w:tr>
      <w:tr w:rsidR="00EF73D3" w:rsidRPr="00344EB6" w:rsidTr="009F4893">
        <w:trPr>
          <w:cantSplit/>
          <w:trHeight w:val="2099"/>
        </w:trPr>
        <w:tc>
          <w:tcPr>
            <w:tcW w:w="2381" w:type="dxa"/>
            <w:vAlign w:val="center"/>
          </w:tcPr>
          <w:p w:rsidR="00EF73D3" w:rsidRPr="00344EB6" w:rsidRDefault="00EF73D3" w:rsidP="009F4893">
            <w:pPr>
              <w:spacing w:before="240" w:after="0"/>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lastRenderedPageBreak/>
              <w:t>Šaštínsko</w:t>
            </w:r>
          </w:p>
          <w:p w:rsidR="00EF73D3" w:rsidRPr="00344EB6" w:rsidRDefault="00EF73D3" w:rsidP="009F4893">
            <w:pPr>
              <w:spacing w:before="240" w:after="0"/>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Holíč, Skalica</w:t>
            </w:r>
          </w:p>
          <w:p w:rsidR="00EF73D3" w:rsidRPr="00344EB6" w:rsidRDefault="00EF73D3" w:rsidP="009F4893">
            <w:pPr>
              <w:spacing w:before="240" w:after="0"/>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Podhorie</w:t>
            </w:r>
          </w:p>
          <w:p w:rsidR="00EF73D3" w:rsidRPr="00344EB6" w:rsidRDefault="00EF73D3" w:rsidP="009F4893">
            <w:pPr>
              <w:spacing w:before="240" w:after="0"/>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Senicko</w:t>
            </w:r>
          </w:p>
        </w:tc>
        <w:tc>
          <w:tcPr>
            <w:tcW w:w="3401" w:type="dxa"/>
          </w:tcPr>
          <w:p w:rsidR="00EF73D3" w:rsidRPr="003224FF" w:rsidRDefault="00EF73D3" w:rsidP="00BA12B8">
            <w:pPr>
              <w:pStyle w:val="Default"/>
              <w:numPr>
                <w:ilvl w:val="0"/>
                <w:numId w:val="75"/>
              </w:numPr>
              <w:spacing w:before="240"/>
              <w:ind w:left="367" w:hanging="284"/>
              <w:rPr>
                <w:rFonts w:ascii="Times New Roman" w:hAnsi="Times New Roman"/>
                <w:bCs/>
              </w:rPr>
            </w:pPr>
            <w:r w:rsidRPr="006634A2">
              <w:rPr>
                <w:rFonts w:ascii="Times New Roman" w:hAnsi="Times New Roman" w:cs="Times New Roman"/>
              </w:rPr>
              <w:t>Poznatky o s</w:t>
            </w:r>
            <w:r>
              <w:rPr>
                <w:rFonts w:ascii="Times New Roman" w:hAnsi="Times New Roman" w:cs="Times New Roman"/>
              </w:rPr>
              <w:t>í</w:t>
            </w:r>
            <w:r w:rsidRPr="006634A2">
              <w:rPr>
                <w:rFonts w:ascii="Times New Roman" w:hAnsi="Times New Roman" w:cs="Times New Roman"/>
              </w:rPr>
              <w:t>dle</w:t>
            </w:r>
          </w:p>
        </w:tc>
        <w:tc>
          <w:tcPr>
            <w:tcW w:w="3401" w:type="dxa"/>
          </w:tcPr>
          <w:p w:rsidR="00EF73D3" w:rsidRPr="00344EB6" w:rsidRDefault="00EF73D3" w:rsidP="00BA12B8">
            <w:pPr>
              <w:pStyle w:val="Bezriadkovania1"/>
              <w:numPr>
                <w:ilvl w:val="0"/>
                <w:numId w:val="74"/>
              </w:numPr>
              <w:tabs>
                <w:tab w:val="clear" w:pos="720"/>
              </w:tabs>
              <w:spacing w:before="240" w:after="0"/>
              <w:ind w:left="382" w:hanging="284"/>
              <w:rPr>
                <w:rFonts w:ascii="Times New Roman" w:hAnsi="Times New Roman"/>
                <w:sz w:val="24"/>
                <w:szCs w:val="24"/>
                <w:lang w:eastAsia="sk-SK"/>
              </w:rPr>
            </w:pPr>
            <w:r w:rsidRPr="006634A2">
              <w:rPr>
                <w:rFonts w:ascii="Times New Roman" w:hAnsi="Times New Roman"/>
                <w:color w:val="000000"/>
                <w:sz w:val="24"/>
                <w:szCs w:val="24"/>
                <w:lang w:eastAsia="sk-SK"/>
              </w:rPr>
              <w:t>Práca s regionálnou mapou.</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Rok v regióne:</w:t>
            </w:r>
          </w:p>
          <w:p w:rsidR="00EF73D3" w:rsidRPr="00344EB6" w:rsidRDefault="00EF73D3" w:rsidP="00833676">
            <w:pPr>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Fašiangy, Veľká noc, dožinky, Vianoce…</w:t>
            </w:r>
          </w:p>
        </w:tc>
        <w:tc>
          <w:tcPr>
            <w:tcW w:w="3401" w:type="dxa"/>
          </w:tcPr>
          <w:p w:rsidR="00EF73D3" w:rsidRPr="006634A2" w:rsidRDefault="00EF73D3" w:rsidP="00BA12B8">
            <w:pPr>
              <w:pStyle w:val="Default"/>
              <w:numPr>
                <w:ilvl w:val="0"/>
                <w:numId w:val="75"/>
              </w:numPr>
              <w:spacing w:before="240"/>
              <w:ind w:left="367" w:hanging="284"/>
              <w:rPr>
                <w:rFonts w:ascii="Times New Roman" w:hAnsi="Times New Roman" w:cs="Times New Roman"/>
              </w:rPr>
            </w:pPr>
            <w:r w:rsidRPr="006634A2">
              <w:rPr>
                <w:rFonts w:ascii="Times New Roman" w:hAnsi="Times New Roman" w:cs="Times New Roman"/>
              </w:rPr>
              <w:t>Poznať folklórne zvyky počas roka.</w:t>
            </w:r>
          </w:p>
        </w:tc>
        <w:tc>
          <w:tcPr>
            <w:tcW w:w="3401" w:type="dxa"/>
          </w:tcPr>
          <w:p w:rsidR="00EF73D3" w:rsidRPr="003224FF" w:rsidRDefault="00EF73D3" w:rsidP="00BA12B8">
            <w:pPr>
              <w:pStyle w:val="Bezriadkovania1"/>
              <w:numPr>
                <w:ilvl w:val="0"/>
                <w:numId w:val="74"/>
              </w:numPr>
              <w:tabs>
                <w:tab w:val="clear" w:pos="720"/>
              </w:tabs>
              <w:spacing w:before="240" w:after="0"/>
              <w:ind w:left="382" w:hanging="284"/>
              <w:rPr>
                <w:rFonts w:ascii="Times New Roman" w:hAnsi="Times New Roman"/>
                <w:color w:val="000000"/>
                <w:sz w:val="24"/>
                <w:szCs w:val="24"/>
                <w:lang w:eastAsia="sk-SK"/>
              </w:rPr>
            </w:pPr>
            <w:r w:rsidRPr="006634A2">
              <w:rPr>
                <w:rFonts w:ascii="Times New Roman" w:hAnsi="Times New Roman"/>
                <w:color w:val="000000"/>
                <w:sz w:val="24"/>
                <w:szCs w:val="24"/>
                <w:lang w:eastAsia="sk-SK"/>
              </w:rPr>
              <w:t>Vedieť získavať informácie z miestnych zdrojov (kroniky, rozprávanie obyvateľov, múzeum...)</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Osobnosti v regióne</w:t>
            </w:r>
          </w:p>
        </w:tc>
        <w:tc>
          <w:tcPr>
            <w:tcW w:w="3401" w:type="dxa"/>
          </w:tcPr>
          <w:p w:rsidR="00EF73D3" w:rsidRPr="00344EB6" w:rsidRDefault="00EF73D3" w:rsidP="00BA12B8">
            <w:pPr>
              <w:pStyle w:val="Default"/>
              <w:numPr>
                <w:ilvl w:val="0"/>
                <w:numId w:val="75"/>
              </w:numPr>
              <w:spacing w:before="240"/>
              <w:ind w:left="367" w:hanging="284"/>
              <w:rPr>
                <w:rFonts w:ascii="Times New Roman" w:hAnsi="Times New Roman"/>
              </w:rPr>
            </w:pPr>
            <w:r w:rsidRPr="006634A2">
              <w:rPr>
                <w:rFonts w:ascii="Times New Roman" w:hAnsi="Times New Roman" w:cs="Times New Roman"/>
              </w:rPr>
              <w:t>Hurban, Novomeský, Feldek, Pálfy,Hollý…</w:t>
            </w:r>
          </w:p>
        </w:tc>
        <w:tc>
          <w:tcPr>
            <w:tcW w:w="3401" w:type="dxa"/>
          </w:tcPr>
          <w:p w:rsidR="00EF73D3" w:rsidRPr="00344EB6" w:rsidRDefault="00EF73D3" w:rsidP="00BA12B8">
            <w:pPr>
              <w:pStyle w:val="Bezriadkovania1"/>
              <w:numPr>
                <w:ilvl w:val="0"/>
                <w:numId w:val="74"/>
              </w:numPr>
              <w:tabs>
                <w:tab w:val="clear" w:pos="720"/>
              </w:tabs>
              <w:spacing w:before="240" w:after="0"/>
              <w:ind w:left="382" w:hanging="284"/>
              <w:rPr>
                <w:rFonts w:ascii="Times New Roman" w:hAnsi="Times New Roman"/>
                <w:sz w:val="24"/>
                <w:szCs w:val="24"/>
                <w:lang w:eastAsia="sk-SK"/>
              </w:rPr>
            </w:pPr>
            <w:r>
              <w:rPr>
                <w:rFonts w:ascii="Times New Roman" w:hAnsi="Times New Roman"/>
                <w:color w:val="000000"/>
                <w:sz w:val="24"/>
                <w:szCs w:val="24"/>
                <w:lang w:eastAsia="sk-SK"/>
              </w:rPr>
              <w:t>Poznať literárne, výtvarné</w:t>
            </w:r>
            <w:r w:rsidRPr="006634A2">
              <w:rPr>
                <w:rFonts w:ascii="Times New Roman" w:hAnsi="Times New Roman"/>
                <w:color w:val="000000"/>
                <w:sz w:val="24"/>
                <w:szCs w:val="24"/>
                <w:lang w:eastAsia="sk-SK"/>
              </w:rPr>
              <w:t xml:space="preserve"> a iné diela rodákov.</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Podujatia v regióne</w:t>
            </w:r>
          </w:p>
        </w:tc>
        <w:tc>
          <w:tcPr>
            <w:tcW w:w="3401" w:type="dxa"/>
          </w:tcPr>
          <w:p w:rsidR="00EF73D3" w:rsidRPr="00344EB6" w:rsidRDefault="00EF73D3" w:rsidP="00BA12B8">
            <w:pPr>
              <w:pStyle w:val="Default"/>
              <w:numPr>
                <w:ilvl w:val="0"/>
                <w:numId w:val="75"/>
              </w:numPr>
              <w:spacing w:before="240"/>
              <w:ind w:left="367" w:hanging="284"/>
              <w:rPr>
                <w:rFonts w:ascii="Times New Roman" w:hAnsi="Times New Roman"/>
              </w:rPr>
            </w:pPr>
            <w:r w:rsidRPr="006634A2">
              <w:rPr>
                <w:rFonts w:ascii="Times New Roman" w:hAnsi="Times New Roman" w:cs="Times New Roman"/>
              </w:rPr>
              <w:t>Záhorácka 20, Púť do Šaštína, Sahara,…</w:t>
            </w:r>
          </w:p>
        </w:tc>
        <w:tc>
          <w:tcPr>
            <w:tcW w:w="3401" w:type="dxa"/>
          </w:tcPr>
          <w:p w:rsidR="00EF73D3" w:rsidRPr="00344EB6" w:rsidRDefault="00EF73D3" w:rsidP="00BA12B8">
            <w:pPr>
              <w:pStyle w:val="Bezriadkovania1"/>
              <w:numPr>
                <w:ilvl w:val="0"/>
                <w:numId w:val="74"/>
              </w:numPr>
              <w:tabs>
                <w:tab w:val="clear" w:pos="720"/>
              </w:tabs>
              <w:spacing w:before="240" w:after="0"/>
              <w:ind w:left="382" w:hanging="284"/>
              <w:rPr>
                <w:rFonts w:ascii="Times New Roman" w:hAnsi="Times New Roman"/>
                <w:sz w:val="24"/>
                <w:szCs w:val="24"/>
                <w:lang w:eastAsia="sk-SK"/>
              </w:rPr>
            </w:pPr>
            <w:r w:rsidRPr="006634A2">
              <w:rPr>
                <w:rFonts w:ascii="Times New Roman" w:hAnsi="Times New Roman"/>
                <w:color w:val="000000"/>
                <w:sz w:val="24"/>
                <w:szCs w:val="24"/>
                <w:lang w:eastAsia="sk-SK"/>
              </w:rPr>
              <w:t>Poznať atraktívnosť nášho region pre cest. ruch.</w:t>
            </w:r>
          </w:p>
        </w:tc>
      </w:tr>
      <w:tr w:rsidR="00EF73D3" w:rsidRPr="00344EB6" w:rsidTr="009F4893">
        <w:trPr>
          <w:cantSplit/>
          <w:trHeight w:val="20"/>
        </w:trPr>
        <w:tc>
          <w:tcPr>
            <w:tcW w:w="2381" w:type="dxa"/>
            <w:vAlign w:val="center"/>
          </w:tcPr>
          <w:p w:rsidR="00EF73D3" w:rsidRPr="00344EB6" w:rsidRDefault="00EF73D3" w:rsidP="00833676">
            <w:pPr>
              <w:jc w:val="center"/>
              <w:rPr>
                <w:rFonts w:ascii="Times New Roman" w:hAnsi="Times New Roman"/>
                <w:b/>
                <w:bCs/>
                <w:sz w:val="24"/>
                <w:szCs w:val="24"/>
                <w:lang w:val="sk-SK" w:eastAsia="sk-SK"/>
              </w:rPr>
            </w:pPr>
            <w:r w:rsidRPr="00344EB6">
              <w:rPr>
                <w:rFonts w:ascii="Times New Roman" w:hAnsi="Times New Roman"/>
                <w:b/>
                <w:bCs/>
                <w:sz w:val="24"/>
                <w:szCs w:val="24"/>
                <w:lang w:val="sk-SK" w:eastAsia="sk-SK"/>
              </w:rPr>
              <w:t>Spoločný projekt o regióne.</w:t>
            </w:r>
          </w:p>
        </w:tc>
        <w:tc>
          <w:tcPr>
            <w:tcW w:w="3401" w:type="dxa"/>
          </w:tcPr>
          <w:p w:rsidR="00EF73D3" w:rsidRPr="00344EB6" w:rsidRDefault="00EF73D3" w:rsidP="00BA12B8">
            <w:pPr>
              <w:pStyle w:val="Default"/>
              <w:numPr>
                <w:ilvl w:val="0"/>
                <w:numId w:val="75"/>
              </w:numPr>
              <w:ind w:left="367" w:hanging="284"/>
              <w:rPr>
                <w:rFonts w:ascii="Times New Roman" w:hAnsi="Times New Roman"/>
              </w:rPr>
            </w:pPr>
            <w:r w:rsidRPr="006634A2">
              <w:rPr>
                <w:rFonts w:ascii="Times New Roman" w:hAnsi="Times New Roman" w:cs="Times New Roman"/>
              </w:rPr>
              <w:t>Sumarizácia poznatkov.</w:t>
            </w:r>
          </w:p>
        </w:tc>
        <w:tc>
          <w:tcPr>
            <w:tcW w:w="3401" w:type="dxa"/>
          </w:tcPr>
          <w:p w:rsidR="00EF73D3" w:rsidRPr="00344EB6" w:rsidRDefault="00EF73D3" w:rsidP="00BA12B8">
            <w:pPr>
              <w:pStyle w:val="Bezriadkovania1"/>
              <w:numPr>
                <w:ilvl w:val="0"/>
                <w:numId w:val="74"/>
              </w:numPr>
              <w:tabs>
                <w:tab w:val="clear" w:pos="720"/>
              </w:tabs>
              <w:spacing w:after="0"/>
              <w:ind w:left="382" w:hanging="284"/>
              <w:rPr>
                <w:rFonts w:ascii="Times New Roman" w:hAnsi="Times New Roman"/>
                <w:bCs/>
                <w:sz w:val="24"/>
                <w:szCs w:val="24"/>
                <w:lang w:eastAsia="sk-SK"/>
              </w:rPr>
            </w:pPr>
            <w:r w:rsidRPr="006634A2">
              <w:rPr>
                <w:rFonts w:ascii="Times New Roman" w:hAnsi="Times New Roman"/>
                <w:color w:val="000000"/>
                <w:sz w:val="24"/>
                <w:szCs w:val="24"/>
                <w:lang w:eastAsia="sk-SK"/>
              </w:rPr>
              <w:t>Vedieť prezentovať výsledky celoročnej práce.</w:t>
            </w:r>
          </w:p>
        </w:tc>
      </w:tr>
    </w:tbl>
    <w:p w:rsidR="00EF73D3" w:rsidRPr="002E34B2" w:rsidRDefault="00EF73D3" w:rsidP="002E34B2">
      <w:pPr>
        <w:jc w:val="both"/>
        <w:rPr>
          <w:rFonts w:ascii="Times New Roman" w:hAnsi="Times New Roman"/>
          <w:b/>
          <w:color w:val="FF0000"/>
          <w:sz w:val="24"/>
          <w:szCs w:val="24"/>
        </w:rPr>
      </w:pPr>
    </w:p>
    <w:p w:rsidR="00351003" w:rsidRPr="00A95DA5" w:rsidRDefault="00B04256" w:rsidP="00D5048B">
      <w:pPr>
        <w:pStyle w:val="tl3"/>
        <w:spacing w:after="240" w:line="276" w:lineRule="auto"/>
      </w:pPr>
      <w:hyperlink w:anchor="_OBSAH" w:history="1">
        <w:bookmarkStart w:id="52" w:name="_Ref496299453"/>
        <w:bookmarkStart w:id="53" w:name="_Toc21763939"/>
        <w:r w:rsidR="00E879DD" w:rsidRPr="00A95DA5">
          <w:t>Prierezové témy</w:t>
        </w:r>
        <w:bookmarkEnd w:id="52"/>
        <w:bookmarkEnd w:id="53"/>
      </w:hyperlink>
    </w:p>
    <w:p w:rsidR="004A0D44" w:rsidRPr="007102A2" w:rsidRDefault="004A0D44" w:rsidP="00BA12B8">
      <w:pPr>
        <w:numPr>
          <w:ilvl w:val="0"/>
          <w:numId w:val="57"/>
        </w:numPr>
        <w:spacing w:after="0"/>
        <w:jc w:val="both"/>
        <w:rPr>
          <w:rFonts w:ascii="Times New Roman" w:hAnsi="Times New Roman"/>
          <w:sz w:val="24"/>
          <w:szCs w:val="24"/>
          <w:lang w:val="sk-SK"/>
        </w:rPr>
      </w:pPr>
      <w:r w:rsidRPr="007102A2">
        <w:rPr>
          <w:rFonts w:ascii="Times New Roman" w:hAnsi="Times New Roman"/>
          <w:sz w:val="24"/>
          <w:szCs w:val="24"/>
          <w:lang w:val="sk-SK"/>
        </w:rPr>
        <w:t>prelínajú sa so vzdelávacími oblasťami</w:t>
      </w:r>
    </w:p>
    <w:p w:rsidR="004A0D44" w:rsidRPr="007102A2" w:rsidRDefault="004A0D44" w:rsidP="00BA12B8">
      <w:pPr>
        <w:numPr>
          <w:ilvl w:val="0"/>
          <w:numId w:val="57"/>
        </w:numPr>
        <w:spacing w:after="0"/>
        <w:jc w:val="both"/>
        <w:rPr>
          <w:rFonts w:ascii="Times New Roman" w:hAnsi="Times New Roman"/>
          <w:sz w:val="24"/>
          <w:szCs w:val="24"/>
          <w:lang w:val="sk-SK"/>
        </w:rPr>
      </w:pPr>
      <w:r w:rsidRPr="007102A2">
        <w:rPr>
          <w:rFonts w:ascii="Times New Roman" w:hAnsi="Times New Roman"/>
          <w:sz w:val="24"/>
          <w:szCs w:val="24"/>
          <w:lang w:val="sk-SK"/>
        </w:rPr>
        <w:t>odrážajú aktuálne problémy súčasnosti, sú istým návodom na ich riešenie, prevenciu, zároveň slúžia na doplnenie a prehĺbenie učiva</w:t>
      </w:r>
    </w:p>
    <w:p w:rsidR="004A0D44" w:rsidRPr="007102A2" w:rsidRDefault="004A0D44" w:rsidP="00BA12B8">
      <w:pPr>
        <w:numPr>
          <w:ilvl w:val="0"/>
          <w:numId w:val="57"/>
        </w:numPr>
        <w:jc w:val="both"/>
        <w:rPr>
          <w:rFonts w:ascii="Times New Roman" w:hAnsi="Times New Roman"/>
          <w:b/>
          <w:color w:val="1F497D" w:themeColor="text2"/>
          <w:sz w:val="24"/>
          <w:szCs w:val="24"/>
        </w:rPr>
      </w:pPr>
      <w:r w:rsidRPr="007102A2">
        <w:rPr>
          <w:rFonts w:ascii="Times New Roman" w:hAnsi="Times New Roman"/>
          <w:sz w:val="24"/>
          <w:szCs w:val="24"/>
          <w:lang w:val="sk-SK"/>
        </w:rPr>
        <w:t>svojím obsahom a zameraním sa premietajú do vzdelávacích oblastí</w:t>
      </w:r>
    </w:p>
    <w:p w:rsidR="006E54D0" w:rsidRDefault="006E54D0" w:rsidP="00D5048B">
      <w:pPr>
        <w:spacing w:after="0"/>
        <w:jc w:val="both"/>
        <w:rPr>
          <w:rFonts w:ascii="Times New Roman" w:hAnsi="Times New Roman"/>
          <w:b/>
          <w:i/>
          <w:sz w:val="24"/>
          <w:szCs w:val="24"/>
          <w:lang w:val="sk-SK"/>
        </w:rPr>
      </w:pPr>
    </w:p>
    <w:p w:rsidR="009F4893" w:rsidRDefault="009F4893" w:rsidP="00D5048B">
      <w:pPr>
        <w:spacing w:after="0"/>
        <w:jc w:val="both"/>
        <w:rPr>
          <w:rFonts w:ascii="Times New Roman" w:hAnsi="Times New Roman"/>
          <w:b/>
          <w:i/>
          <w:sz w:val="24"/>
          <w:szCs w:val="24"/>
          <w:lang w:val="sk-SK"/>
        </w:rPr>
      </w:pPr>
    </w:p>
    <w:p w:rsidR="004A0D44" w:rsidRPr="007102A2" w:rsidRDefault="004A0D44" w:rsidP="00D5048B">
      <w:pPr>
        <w:spacing w:after="0"/>
        <w:jc w:val="both"/>
        <w:rPr>
          <w:rFonts w:ascii="Times New Roman" w:hAnsi="Times New Roman"/>
          <w:b/>
          <w:i/>
          <w:sz w:val="24"/>
          <w:szCs w:val="24"/>
          <w:lang w:val="sk-SK"/>
        </w:rPr>
      </w:pPr>
      <w:r w:rsidRPr="007102A2">
        <w:rPr>
          <w:rFonts w:ascii="Times New Roman" w:hAnsi="Times New Roman"/>
          <w:b/>
          <w:i/>
          <w:sz w:val="24"/>
          <w:szCs w:val="24"/>
          <w:lang w:val="sk-SK"/>
        </w:rPr>
        <w:t>Realizujú sa ako:</w:t>
      </w:r>
    </w:p>
    <w:p w:rsidR="004A0D44" w:rsidRPr="007102A2" w:rsidRDefault="004A0D44" w:rsidP="00BA12B8">
      <w:pPr>
        <w:pStyle w:val="Odsekzoznamu"/>
        <w:numPr>
          <w:ilvl w:val="0"/>
          <w:numId w:val="66"/>
        </w:numPr>
        <w:spacing w:after="0"/>
        <w:jc w:val="both"/>
        <w:rPr>
          <w:rFonts w:ascii="Times New Roman" w:hAnsi="Times New Roman"/>
          <w:sz w:val="24"/>
          <w:szCs w:val="24"/>
          <w:lang w:val="sk-SK"/>
        </w:rPr>
      </w:pPr>
      <w:r w:rsidRPr="007102A2">
        <w:rPr>
          <w:rFonts w:ascii="Times New Roman" w:hAnsi="Times New Roman"/>
          <w:sz w:val="24"/>
          <w:szCs w:val="24"/>
          <w:lang w:val="sk-SK"/>
        </w:rPr>
        <w:t xml:space="preserve">súčasť učebného plánu vyučovacích predmetov, besied, blokov, kurzov, </w:t>
      </w:r>
    </w:p>
    <w:p w:rsidR="00977B50" w:rsidRPr="007102A2" w:rsidRDefault="004A0D44" w:rsidP="00BA12B8">
      <w:pPr>
        <w:pStyle w:val="Odsekzoznamu"/>
        <w:numPr>
          <w:ilvl w:val="0"/>
          <w:numId w:val="66"/>
        </w:numPr>
        <w:spacing w:after="0"/>
        <w:jc w:val="both"/>
        <w:rPr>
          <w:rFonts w:ascii="Times New Roman" w:hAnsi="Times New Roman"/>
          <w:sz w:val="24"/>
          <w:szCs w:val="24"/>
        </w:rPr>
      </w:pPr>
      <w:r w:rsidRPr="007102A2">
        <w:rPr>
          <w:rFonts w:ascii="Times New Roman" w:hAnsi="Times New Roman"/>
          <w:sz w:val="24"/>
          <w:szCs w:val="24"/>
          <w:lang w:val="sk-SK"/>
        </w:rPr>
        <w:t>aktivity tried a mimoškolských aktivít.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3"/>
        <w:gridCol w:w="4643"/>
      </w:tblGrid>
      <w:tr w:rsidR="006F0CFC" w:rsidRPr="007102A2" w:rsidTr="00637731">
        <w:tc>
          <w:tcPr>
            <w:tcW w:w="2500" w:type="pct"/>
            <w:vAlign w:val="center"/>
            <w:hideMark/>
          </w:tcPr>
          <w:p w:rsidR="006F0CFC" w:rsidRPr="007102A2" w:rsidRDefault="006F0CFC" w:rsidP="00524515">
            <w:pPr>
              <w:spacing w:after="0"/>
              <w:rPr>
                <w:rFonts w:ascii="Times New Roman" w:hAnsi="Times New Roman"/>
                <w:b/>
                <w:color w:val="1F497D" w:themeColor="text2"/>
                <w:sz w:val="24"/>
                <w:szCs w:val="24"/>
                <w:lang w:val="sk-SK" w:eastAsia="cs-CZ"/>
              </w:rPr>
            </w:pPr>
            <w:r w:rsidRPr="007102A2">
              <w:rPr>
                <w:rFonts w:ascii="Times New Roman" w:hAnsi="Times New Roman"/>
                <w:b/>
                <w:bCs/>
                <w:i/>
                <w:sz w:val="24"/>
                <w:szCs w:val="24"/>
              </w:rPr>
              <w:t>Osobnostný a sociálny rozvoj</w:t>
            </w:r>
          </w:p>
        </w:tc>
        <w:tc>
          <w:tcPr>
            <w:tcW w:w="2500" w:type="pct"/>
            <w:hideMark/>
          </w:tcPr>
          <w:p w:rsidR="006F0CFC" w:rsidRPr="007102A2" w:rsidRDefault="00E07839" w:rsidP="00524515">
            <w:pPr>
              <w:rPr>
                <w:rFonts w:ascii="Times New Roman" w:hAnsi="Times New Roman"/>
                <w:sz w:val="24"/>
                <w:szCs w:val="24"/>
                <w:lang w:val="sk-SK" w:eastAsia="cs-CZ"/>
              </w:rPr>
            </w:pPr>
            <w:r w:rsidRPr="007102A2">
              <w:rPr>
                <w:rFonts w:ascii="Times New Roman" w:hAnsi="Times New Roman"/>
                <w:sz w:val="24"/>
                <w:szCs w:val="24"/>
                <w:lang w:val="sk-SK"/>
              </w:rPr>
              <w:t xml:space="preserve">Zaradenie do všetkých </w:t>
            </w:r>
            <w:r w:rsidR="006F0CFC" w:rsidRPr="007102A2">
              <w:rPr>
                <w:rFonts w:ascii="Times New Roman" w:hAnsi="Times New Roman"/>
                <w:sz w:val="24"/>
                <w:szCs w:val="24"/>
                <w:lang w:val="sk-SK"/>
              </w:rPr>
              <w:t>vyučovacích predmetov, v rámci práce s triedami, mimoškolskej činnosti, práci záujmových krúžkov</w:t>
            </w:r>
          </w:p>
        </w:tc>
      </w:tr>
      <w:tr w:rsidR="006F0CFC" w:rsidRPr="007102A2" w:rsidTr="00637731">
        <w:tc>
          <w:tcPr>
            <w:tcW w:w="2500" w:type="pct"/>
            <w:vAlign w:val="center"/>
            <w:hideMark/>
          </w:tcPr>
          <w:p w:rsidR="006F0CFC" w:rsidRPr="007102A2" w:rsidRDefault="006F0CFC" w:rsidP="00524515">
            <w:pPr>
              <w:spacing w:after="0"/>
              <w:rPr>
                <w:rFonts w:ascii="Times New Roman" w:hAnsi="Times New Roman"/>
                <w:b/>
                <w:color w:val="1F497D" w:themeColor="text2"/>
                <w:sz w:val="24"/>
                <w:szCs w:val="24"/>
                <w:lang w:val="sk-SK" w:eastAsia="cs-CZ"/>
              </w:rPr>
            </w:pPr>
            <w:r w:rsidRPr="007102A2">
              <w:rPr>
                <w:rFonts w:ascii="Times New Roman" w:hAnsi="Times New Roman"/>
                <w:b/>
                <w:bCs/>
                <w:i/>
                <w:sz w:val="24"/>
                <w:szCs w:val="24"/>
              </w:rPr>
              <w:t>Enviromentálna výchova</w:t>
            </w:r>
          </w:p>
        </w:tc>
        <w:tc>
          <w:tcPr>
            <w:tcW w:w="2500" w:type="pct"/>
            <w:hideMark/>
          </w:tcPr>
          <w:p w:rsidR="006F0CFC" w:rsidRPr="007102A2" w:rsidRDefault="006F0CFC" w:rsidP="00524515">
            <w:pPr>
              <w:rPr>
                <w:rFonts w:ascii="Times New Roman" w:hAnsi="Times New Roman"/>
                <w:sz w:val="24"/>
                <w:szCs w:val="24"/>
                <w:lang w:val="sk-SK" w:eastAsia="cs-CZ"/>
              </w:rPr>
            </w:pPr>
            <w:r w:rsidRPr="007102A2">
              <w:rPr>
                <w:rFonts w:ascii="Times New Roman" w:hAnsi="Times New Roman"/>
                <w:sz w:val="24"/>
                <w:szCs w:val="24"/>
                <w:lang w:val="sk-SK"/>
              </w:rPr>
              <w:t>Zaradenie do všetkých</w:t>
            </w:r>
            <w:r w:rsidR="00512902" w:rsidRPr="007102A2">
              <w:rPr>
                <w:rFonts w:ascii="Times New Roman" w:hAnsi="Times New Roman"/>
                <w:sz w:val="24"/>
                <w:szCs w:val="24"/>
                <w:lang w:val="sk-SK"/>
              </w:rPr>
              <w:t>,</w:t>
            </w:r>
            <w:r w:rsidRPr="007102A2">
              <w:rPr>
                <w:rFonts w:ascii="Times New Roman" w:hAnsi="Times New Roman"/>
                <w:sz w:val="24"/>
                <w:szCs w:val="24"/>
                <w:lang w:val="sk-SK"/>
              </w:rPr>
              <w:t xml:space="preserve">  predovšetkým </w:t>
            </w:r>
            <w:r w:rsidRPr="007102A2">
              <w:rPr>
                <w:rFonts w:ascii="Times New Roman" w:hAnsi="Times New Roman"/>
                <w:sz w:val="24"/>
                <w:szCs w:val="24"/>
                <w:lang w:val="sk-SK"/>
              </w:rPr>
              <w:lastRenderedPageBreak/>
              <w:t>prírodovedných vvyučovacích predmetov, triednických hodín, mimoškolskej činnosti, práce záujmových krúžkov</w:t>
            </w:r>
          </w:p>
        </w:tc>
      </w:tr>
      <w:tr w:rsidR="006F0CFC" w:rsidRPr="007102A2" w:rsidTr="00637731">
        <w:tc>
          <w:tcPr>
            <w:tcW w:w="2500" w:type="pct"/>
            <w:vAlign w:val="center"/>
            <w:hideMark/>
          </w:tcPr>
          <w:p w:rsidR="006F0CFC" w:rsidRPr="007102A2" w:rsidRDefault="006F0CFC" w:rsidP="00524515">
            <w:pPr>
              <w:spacing w:after="0"/>
              <w:rPr>
                <w:rFonts w:ascii="Times New Roman" w:hAnsi="Times New Roman"/>
                <w:b/>
                <w:color w:val="1F497D" w:themeColor="text2"/>
                <w:sz w:val="24"/>
                <w:szCs w:val="24"/>
                <w:lang w:val="sk-SK" w:eastAsia="cs-CZ"/>
              </w:rPr>
            </w:pPr>
            <w:r w:rsidRPr="007102A2">
              <w:rPr>
                <w:rFonts w:ascii="Times New Roman" w:hAnsi="Times New Roman"/>
                <w:b/>
                <w:bCs/>
                <w:i/>
                <w:sz w:val="24"/>
                <w:szCs w:val="24"/>
              </w:rPr>
              <w:lastRenderedPageBreak/>
              <w:t>Mediálna výchova</w:t>
            </w:r>
          </w:p>
        </w:tc>
        <w:tc>
          <w:tcPr>
            <w:tcW w:w="2500" w:type="pct"/>
            <w:hideMark/>
          </w:tcPr>
          <w:p w:rsidR="006F0CFC" w:rsidRPr="007102A2" w:rsidRDefault="006F0CFC" w:rsidP="00524515">
            <w:pPr>
              <w:rPr>
                <w:rFonts w:ascii="Times New Roman" w:hAnsi="Times New Roman"/>
                <w:sz w:val="24"/>
                <w:szCs w:val="24"/>
                <w:lang w:val="sk-SK" w:eastAsia="cs-CZ"/>
              </w:rPr>
            </w:pPr>
            <w:r w:rsidRPr="007102A2">
              <w:rPr>
                <w:rFonts w:ascii="Times New Roman" w:hAnsi="Times New Roman"/>
                <w:sz w:val="24"/>
                <w:szCs w:val="24"/>
                <w:lang w:val="sk-SK"/>
              </w:rPr>
              <w:t>SJL,</w:t>
            </w:r>
            <w:r w:rsidR="008A7731" w:rsidRPr="007102A2">
              <w:rPr>
                <w:rFonts w:ascii="Times New Roman" w:hAnsi="Times New Roman"/>
                <w:sz w:val="24"/>
                <w:szCs w:val="24"/>
                <w:lang w:val="sk-SK"/>
              </w:rPr>
              <w:t xml:space="preserve"> DEJ, Informatika, CHE, FYZ, T</w:t>
            </w:r>
            <w:r w:rsidRPr="007102A2">
              <w:rPr>
                <w:rFonts w:ascii="Times New Roman" w:hAnsi="Times New Roman"/>
                <w:sz w:val="24"/>
                <w:szCs w:val="24"/>
                <w:lang w:val="sk-SK"/>
              </w:rPr>
              <w:t>H</w:t>
            </w:r>
            <w:r w:rsidR="008A7731" w:rsidRPr="007102A2">
              <w:rPr>
                <w:rFonts w:ascii="Times New Roman" w:hAnsi="Times New Roman"/>
                <w:sz w:val="24"/>
                <w:szCs w:val="24"/>
                <w:lang w:val="sk-SK"/>
              </w:rPr>
              <w:t>D</w:t>
            </w:r>
            <w:r w:rsidRPr="007102A2">
              <w:rPr>
                <w:rFonts w:ascii="Times New Roman" w:hAnsi="Times New Roman"/>
                <w:sz w:val="24"/>
                <w:szCs w:val="24"/>
                <w:lang w:val="sk-SK"/>
              </w:rPr>
              <w:t>, T</w:t>
            </w:r>
            <w:r w:rsidR="008A7731" w:rsidRPr="007102A2">
              <w:rPr>
                <w:rFonts w:ascii="Times New Roman" w:hAnsi="Times New Roman"/>
                <w:sz w:val="24"/>
                <w:szCs w:val="24"/>
                <w:lang w:val="sk-SK"/>
              </w:rPr>
              <w:t>HF</w:t>
            </w:r>
            <w:r w:rsidRPr="007102A2">
              <w:rPr>
                <w:rFonts w:ascii="Times New Roman" w:hAnsi="Times New Roman"/>
                <w:sz w:val="24"/>
                <w:szCs w:val="24"/>
                <w:lang w:val="sk-SK"/>
              </w:rPr>
              <w:t>, projekty školy a CPPPaP</w:t>
            </w:r>
          </w:p>
        </w:tc>
      </w:tr>
      <w:tr w:rsidR="006F0CFC" w:rsidRPr="007102A2" w:rsidTr="00637731">
        <w:tc>
          <w:tcPr>
            <w:tcW w:w="2500" w:type="pct"/>
            <w:vAlign w:val="center"/>
            <w:hideMark/>
          </w:tcPr>
          <w:p w:rsidR="006F0CFC" w:rsidRPr="007102A2" w:rsidRDefault="006F0CFC" w:rsidP="00524515">
            <w:pPr>
              <w:spacing w:after="0"/>
              <w:rPr>
                <w:rFonts w:ascii="Times New Roman" w:hAnsi="Times New Roman"/>
                <w:b/>
                <w:color w:val="1F497D" w:themeColor="text2"/>
                <w:sz w:val="24"/>
                <w:szCs w:val="24"/>
                <w:lang w:val="sk-SK" w:eastAsia="cs-CZ"/>
              </w:rPr>
            </w:pPr>
            <w:r w:rsidRPr="007102A2">
              <w:rPr>
                <w:rFonts w:ascii="Times New Roman" w:hAnsi="Times New Roman"/>
                <w:b/>
                <w:bCs/>
                <w:i/>
                <w:sz w:val="24"/>
                <w:szCs w:val="24"/>
              </w:rPr>
              <w:t>Ochrana života a zdravia</w:t>
            </w:r>
          </w:p>
        </w:tc>
        <w:tc>
          <w:tcPr>
            <w:tcW w:w="2500" w:type="pct"/>
            <w:hideMark/>
          </w:tcPr>
          <w:p w:rsidR="006F0CFC" w:rsidRPr="007102A2" w:rsidRDefault="006F0CFC" w:rsidP="00524515">
            <w:pPr>
              <w:rPr>
                <w:rFonts w:ascii="Times New Roman" w:hAnsi="Times New Roman"/>
                <w:sz w:val="24"/>
                <w:szCs w:val="24"/>
                <w:lang w:val="sk-SK" w:eastAsia="cs-CZ"/>
              </w:rPr>
            </w:pPr>
            <w:r w:rsidRPr="007102A2">
              <w:rPr>
                <w:rFonts w:ascii="Times New Roman" w:hAnsi="Times New Roman"/>
                <w:sz w:val="24"/>
                <w:szCs w:val="24"/>
                <w:lang w:val="sk-SK"/>
              </w:rPr>
              <w:t>Didaktické hry a účel</w:t>
            </w:r>
            <w:r w:rsidR="008A7731" w:rsidRPr="007102A2">
              <w:rPr>
                <w:rFonts w:ascii="Times New Roman" w:hAnsi="Times New Roman"/>
                <w:sz w:val="24"/>
                <w:szCs w:val="24"/>
                <w:lang w:val="sk-SK"/>
              </w:rPr>
              <w:t>ové cvičenia, CHE, FYZ, BIO, T</w:t>
            </w:r>
            <w:r w:rsidRPr="007102A2">
              <w:rPr>
                <w:rFonts w:ascii="Times New Roman" w:hAnsi="Times New Roman"/>
                <w:sz w:val="24"/>
                <w:szCs w:val="24"/>
                <w:lang w:val="sk-SK"/>
              </w:rPr>
              <w:t>H</w:t>
            </w:r>
            <w:r w:rsidR="008A7731" w:rsidRPr="007102A2">
              <w:rPr>
                <w:rFonts w:ascii="Times New Roman" w:hAnsi="Times New Roman"/>
                <w:sz w:val="24"/>
                <w:szCs w:val="24"/>
                <w:lang w:val="sk-SK"/>
              </w:rPr>
              <w:t>D, P</w:t>
            </w:r>
            <w:r w:rsidRPr="007102A2">
              <w:rPr>
                <w:rFonts w:ascii="Times New Roman" w:hAnsi="Times New Roman"/>
                <w:sz w:val="24"/>
                <w:szCs w:val="24"/>
                <w:lang w:val="sk-SK"/>
              </w:rPr>
              <w:t>V</w:t>
            </w:r>
            <w:r w:rsidR="008A7731" w:rsidRPr="007102A2">
              <w:rPr>
                <w:rFonts w:ascii="Times New Roman" w:hAnsi="Times New Roman"/>
                <w:sz w:val="24"/>
                <w:szCs w:val="24"/>
                <w:lang w:val="sk-SK"/>
              </w:rPr>
              <w:t>O, VLA, TSV, T</w:t>
            </w:r>
            <w:r w:rsidRPr="007102A2">
              <w:rPr>
                <w:rFonts w:ascii="Times New Roman" w:hAnsi="Times New Roman"/>
                <w:sz w:val="24"/>
                <w:szCs w:val="24"/>
                <w:lang w:val="sk-SK"/>
              </w:rPr>
              <w:t>H</w:t>
            </w:r>
            <w:r w:rsidR="008A7731" w:rsidRPr="007102A2">
              <w:rPr>
                <w:rFonts w:ascii="Times New Roman" w:hAnsi="Times New Roman"/>
                <w:sz w:val="24"/>
                <w:szCs w:val="24"/>
                <w:lang w:val="sk-SK"/>
              </w:rPr>
              <w:t>F</w:t>
            </w:r>
          </w:p>
        </w:tc>
      </w:tr>
      <w:tr w:rsidR="006F0CFC" w:rsidRPr="007102A2" w:rsidTr="00637731">
        <w:tc>
          <w:tcPr>
            <w:tcW w:w="2500" w:type="pct"/>
            <w:vAlign w:val="center"/>
            <w:hideMark/>
          </w:tcPr>
          <w:p w:rsidR="006F0CFC" w:rsidRPr="007102A2" w:rsidRDefault="006F0CFC" w:rsidP="00524515">
            <w:pPr>
              <w:spacing w:after="0"/>
              <w:rPr>
                <w:rFonts w:ascii="Times New Roman" w:hAnsi="Times New Roman"/>
                <w:b/>
                <w:color w:val="1F497D" w:themeColor="text2"/>
                <w:sz w:val="24"/>
                <w:szCs w:val="24"/>
                <w:lang w:val="sk-SK" w:eastAsia="cs-CZ"/>
              </w:rPr>
            </w:pPr>
            <w:r w:rsidRPr="007102A2">
              <w:rPr>
                <w:rFonts w:ascii="Times New Roman" w:hAnsi="Times New Roman"/>
                <w:b/>
                <w:bCs/>
                <w:i/>
                <w:sz w:val="24"/>
                <w:szCs w:val="24"/>
              </w:rPr>
              <w:t>Regionálna výchova a  ľudová kultúra</w:t>
            </w:r>
          </w:p>
        </w:tc>
        <w:tc>
          <w:tcPr>
            <w:tcW w:w="2500" w:type="pct"/>
            <w:hideMark/>
          </w:tcPr>
          <w:p w:rsidR="006F0CFC" w:rsidRPr="007102A2" w:rsidRDefault="006F0CFC" w:rsidP="00524515">
            <w:pPr>
              <w:rPr>
                <w:rFonts w:ascii="Times New Roman" w:hAnsi="Times New Roman"/>
                <w:sz w:val="24"/>
                <w:szCs w:val="24"/>
                <w:lang w:val="sk-SK" w:eastAsia="cs-CZ"/>
              </w:rPr>
            </w:pPr>
            <w:r w:rsidRPr="007102A2">
              <w:rPr>
                <w:rFonts w:ascii="Times New Roman" w:hAnsi="Times New Roman"/>
                <w:sz w:val="24"/>
                <w:szCs w:val="24"/>
                <w:lang w:val="sk-SK"/>
              </w:rPr>
              <w:t>SJL, VLA, DEJ, VYV, HUV, GE</w:t>
            </w:r>
            <w:r w:rsidR="008A7731" w:rsidRPr="007102A2">
              <w:rPr>
                <w:rFonts w:ascii="Times New Roman" w:hAnsi="Times New Roman"/>
                <w:sz w:val="24"/>
                <w:szCs w:val="24"/>
                <w:lang w:val="sk-SK"/>
              </w:rPr>
              <w:t>G</w:t>
            </w:r>
            <w:r w:rsidRPr="007102A2">
              <w:rPr>
                <w:rFonts w:ascii="Times New Roman" w:hAnsi="Times New Roman"/>
                <w:sz w:val="24"/>
                <w:szCs w:val="24"/>
                <w:lang w:val="sk-SK"/>
              </w:rPr>
              <w:t>, mimoškolská činnosť – krúžok Šikovné ruky, T</w:t>
            </w:r>
            <w:r w:rsidR="008A7731" w:rsidRPr="007102A2">
              <w:rPr>
                <w:rFonts w:ascii="Times New Roman" w:hAnsi="Times New Roman"/>
                <w:sz w:val="24"/>
                <w:szCs w:val="24"/>
                <w:lang w:val="sk-SK"/>
              </w:rPr>
              <w:t>HF</w:t>
            </w:r>
          </w:p>
        </w:tc>
      </w:tr>
      <w:tr w:rsidR="006F0CFC" w:rsidRPr="007102A2" w:rsidTr="00637731">
        <w:tc>
          <w:tcPr>
            <w:tcW w:w="2500" w:type="pct"/>
            <w:vAlign w:val="center"/>
            <w:hideMark/>
          </w:tcPr>
          <w:p w:rsidR="00191E01" w:rsidRPr="007102A2" w:rsidRDefault="006F0CFC" w:rsidP="00524515">
            <w:pPr>
              <w:spacing w:after="0"/>
              <w:rPr>
                <w:rFonts w:ascii="Times New Roman" w:hAnsi="Times New Roman"/>
                <w:b/>
                <w:bCs/>
                <w:i/>
                <w:sz w:val="24"/>
                <w:szCs w:val="24"/>
              </w:rPr>
            </w:pPr>
            <w:r w:rsidRPr="007102A2">
              <w:rPr>
                <w:rFonts w:ascii="Times New Roman" w:hAnsi="Times New Roman"/>
                <w:b/>
                <w:bCs/>
                <w:i/>
                <w:sz w:val="24"/>
                <w:szCs w:val="24"/>
              </w:rPr>
              <w:t>Dopravná výchova</w:t>
            </w:r>
            <w:r w:rsidR="00191E01" w:rsidRPr="007102A2">
              <w:rPr>
                <w:rFonts w:ascii="Times New Roman" w:hAnsi="Times New Roman"/>
                <w:b/>
                <w:bCs/>
                <w:i/>
                <w:sz w:val="24"/>
                <w:szCs w:val="24"/>
              </w:rPr>
              <w:t xml:space="preserve"> – výchova k bezpečnosti </w:t>
            </w:r>
          </w:p>
          <w:p w:rsidR="006F0CFC" w:rsidRPr="007102A2" w:rsidRDefault="00191E01" w:rsidP="00524515">
            <w:pPr>
              <w:spacing w:after="0"/>
              <w:rPr>
                <w:rFonts w:ascii="Times New Roman" w:hAnsi="Times New Roman"/>
                <w:b/>
                <w:color w:val="1F497D" w:themeColor="text2"/>
                <w:sz w:val="24"/>
                <w:szCs w:val="24"/>
                <w:lang w:val="sk-SK" w:eastAsia="cs-CZ"/>
              </w:rPr>
            </w:pPr>
            <w:r w:rsidRPr="007102A2">
              <w:rPr>
                <w:rFonts w:ascii="Times New Roman" w:hAnsi="Times New Roman"/>
                <w:b/>
                <w:bCs/>
                <w:i/>
                <w:sz w:val="24"/>
                <w:szCs w:val="24"/>
              </w:rPr>
              <w:t>v cestnej premávke</w:t>
            </w:r>
          </w:p>
        </w:tc>
        <w:tc>
          <w:tcPr>
            <w:tcW w:w="2500" w:type="pct"/>
            <w:hideMark/>
          </w:tcPr>
          <w:p w:rsidR="006F0CFC" w:rsidRPr="007102A2" w:rsidRDefault="008A7731" w:rsidP="00524515">
            <w:pPr>
              <w:rPr>
                <w:rFonts w:ascii="Times New Roman" w:hAnsi="Times New Roman"/>
                <w:sz w:val="24"/>
                <w:szCs w:val="24"/>
                <w:lang w:val="sk-SK" w:eastAsia="cs-CZ"/>
              </w:rPr>
            </w:pPr>
            <w:r w:rsidRPr="007102A2">
              <w:rPr>
                <w:rFonts w:ascii="Times New Roman" w:hAnsi="Times New Roman"/>
                <w:sz w:val="24"/>
                <w:szCs w:val="24"/>
                <w:lang w:val="sk-SK"/>
              </w:rPr>
              <w:t>PVO</w:t>
            </w:r>
            <w:r w:rsidR="006F0CFC" w:rsidRPr="007102A2">
              <w:rPr>
                <w:rFonts w:ascii="Times New Roman" w:hAnsi="Times New Roman"/>
                <w:sz w:val="24"/>
                <w:szCs w:val="24"/>
                <w:lang w:val="sk-SK"/>
              </w:rPr>
              <w:t>, VLA, didaktické hry, mimoškolská činnosť, T</w:t>
            </w:r>
            <w:r w:rsidRPr="007102A2">
              <w:rPr>
                <w:rFonts w:ascii="Times New Roman" w:hAnsi="Times New Roman"/>
                <w:sz w:val="24"/>
                <w:szCs w:val="24"/>
                <w:lang w:val="sk-SK"/>
              </w:rPr>
              <w:t>HF</w:t>
            </w:r>
            <w:r w:rsidR="00191E01" w:rsidRPr="007102A2">
              <w:rPr>
                <w:rFonts w:ascii="Times New Roman" w:hAnsi="Times New Roman"/>
                <w:sz w:val="24"/>
                <w:szCs w:val="24"/>
                <w:lang w:val="sk-SK"/>
              </w:rPr>
              <w:t>, TSV</w:t>
            </w:r>
          </w:p>
        </w:tc>
      </w:tr>
      <w:tr w:rsidR="006F0CFC" w:rsidRPr="007102A2" w:rsidTr="00637731">
        <w:tc>
          <w:tcPr>
            <w:tcW w:w="2500" w:type="pct"/>
            <w:vAlign w:val="center"/>
            <w:hideMark/>
          </w:tcPr>
          <w:p w:rsidR="006F0CFC" w:rsidRPr="007102A2" w:rsidRDefault="006F0CFC" w:rsidP="00524515">
            <w:pPr>
              <w:spacing w:after="0"/>
              <w:rPr>
                <w:rFonts w:ascii="Times New Roman" w:hAnsi="Times New Roman"/>
                <w:b/>
                <w:color w:val="1F497D" w:themeColor="text2"/>
                <w:sz w:val="24"/>
                <w:szCs w:val="24"/>
                <w:lang w:val="sk-SK" w:eastAsia="cs-CZ"/>
              </w:rPr>
            </w:pPr>
            <w:r w:rsidRPr="007102A2">
              <w:rPr>
                <w:rFonts w:ascii="Times New Roman" w:hAnsi="Times New Roman"/>
                <w:b/>
                <w:bCs/>
                <w:i/>
                <w:sz w:val="24"/>
                <w:szCs w:val="24"/>
              </w:rPr>
              <w:t>Multikultúrna výchova</w:t>
            </w:r>
          </w:p>
        </w:tc>
        <w:tc>
          <w:tcPr>
            <w:tcW w:w="2500" w:type="pct"/>
            <w:hideMark/>
          </w:tcPr>
          <w:p w:rsidR="006F0CFC" w:rsidRPr="007102A2" w:rsidRDefault="006F0CFC" w:rsidP="00524515">
            <w:pPr>
              <w:rPr>
                <w:rFonts w:ascii="Times New Roman" w:hAnsi="Times New Roman"/>
                <w:sz w:val="24"/>
                <w:szCs w:val="24"/>
                <w:lang w:val="sk-SK" w:eastAsia="cs-CZ"/>
              </w:rPr>
            </w:pPr>
            <w:r w:rsidRPr="007102A2">
              <w:rPr>
                <w:rFonts w:ascii="Times New Roman" w:hAnsi="Times New Roman"/>
                <w:sz w:val="24"/>
                <w:szCs w:val="24"/>
                <w:lang w:val="sk-SK"/>
              </w:rPr>
              <w:t>SJL, DEJ, VLA, cudzie jazyky, GEG, VYV, HUV, T</w:t>
            </w:r>
            <w:r w:rsidR="008A7731" w:rsidRPr="007102A2">
              <w:rPr>
                <w:rFonts w:ascii="Times New Roman" w:hAnsi="Times New Roman"/>
                <w:sz w:val="24"/>
                <w:szCs w:val="24"/>
                <w:lang w:val="sk-SK"/>
              </w:rPr>
              <w:t>HF</w:t>
            </w:r>
          </w:p>
        </w:tc>
      </w:tr>
      <w:tr w:rsidR="006F0CFC" w:rsidRPr="007102A2" w:rsidTr="00637731">
        <w:tc>
          <w:tcPr>
            <w:tcW w:w="2500" w:type="pct"/>
            <w:vAlign w:val="center"/>
            <w:hideMark/>
          </w:tcPr>
          <w:p w:rsidR="006F0CFC" w:rsidRPr="007102A2" w:rsidRDefault="006F0CFC" w:rsidP="00524515">
            <w:pPr>
              <w:spacing w:after="0"/>
              <w:rPr>
                <w:rFonts w:ascii="Times New Roman" w:hAnsi="Times New Roman"/>
                <w:b/>
                <w:color w:val="1F497D" w:themeColor="text2"/>
                <w:sz w:val="24"/>
                <w:szCs w:val="24"/>
                <w:lang w:val="sk-SK" w:eastAsia="cs-CZ"/>
              </w:rPr>
            </w:pPr>
            <w:r w:rsidRPr="007102A2">
              <w:rPr>
                <w:rFonts w:ascii="Times New Roman" w:hAnsi="Times New Roman"/>
                <w:b/>
                <w:bCs/>
                <w:i/>
                <w:sz w:val="24"/>
                <w:szCs w:val="24"/>
              </w:rPr>
              <w:t>Výchova k manželstvu, rodičovstvu</w:t>
            </w:r>
          </w:p>
        </w:tc>
        <w:tc>
          <w:tcPr>
            <w:tcW w:w="2500" w:type="pct"/>
            <w:hideMark/>
          </w:tcPr>
          <w:p w:rsidR="006F0CFC" w:rsidRPr="007102A2" w:rsidRDefault="006F0CFC" w:rsidP="00524515">
            <w:pPr>
              <w:rPr>
                <w:rFonts w:ascii="Times New Roman" w:hAnsi="Times New Roman"/>
                <w:sz w:val="24"/>
                <w:szCs w:val="24"/>
                <w:lang w:val="sk-SK" w:eastAsia="cs-CZ"/>
              </w:rPr>
            </w:pPr>
            <w:r w:rsidRPr="007102A2">
              <w:rPr>
                <w:rFonts w:ascii="Times New Roman" w:hAnsi="Times New Roman"/>
                <w:sz w:val="24"/>
                <w:szCs w:val="24"/>
                <w:lang w:val="sk-SK"/>
              </w:rPr>
              <w:t>SJL, BIO, VLA, OBN, mimoškolská činnosť (besed</w:t>
            </w:r>
            <w:r w:rsidR="008A7731" w:rsidRPr="007102A2">
              <w:rPr>
                <w:rFonts w:ascii="Times New Roman" w:hAnsi="Times New Roman"/>
                <w:sz w:val="24"/>
                <w:szCs w:val="24"/>
                <w:lang w:val="sk-SK"/>
              </w:rPr>
              <w:t>y s lekármi, CPPaP (projekty) T</w:t>
            </w:r>
            <w:r w:rsidRPr="007102A2">
              <w:rPr>
                <w:rFonts w:ascii="Times New Roman" w:hAnsi="Times New Roman"/>
                <w:sz w:val="24"/>
                <w:szCs w:val="24"/>
                <w:lang w:val="sk-SK"/>
              </w:rPr>
              <w:t>H</w:t>
            </w:r>
            <w:r w:rsidR="008A7731" w:rsidRPr="007102A2">
              <w:rPr>
                <w:rFonts w:ascii="Times New Roman" w:hAnsi="Times New Roman"/>
                <w:sz w:val="24"/>
                <w:szCs w:val="24"/>
                <w:lang w:val="sk-SK"/>
              </w:rPr>
              <w:t>F</w:t>
            </w:r>
          </w:p>
        </w:tc>
      </w:tr>
    </w:tbl>
    <w:p w:rsidR="00E879DD" w:rsidRDefault="00E879DD" w:rsidP="00524515">
      <w:pPr>
        <w:rPr>
          <w:rFonts w:ascii="Times New Roman" w:hAnsi="Times New Roman"/>
          <w:sz w:val="24"/>
          <w:szCs w:val="24"/>
          <w:lang w:val="sk-SK"/>
        </w:rPr>
      </w:pPr>
    </w:p>
    <w:p w:rsidR="00533C8F" w:rsidRDefault="00533C8F" w:rsidP="00524515">
      <w:pPr>
        <w:rPr>
          <w:rFonts w:ascii="Times New Roman" w:hAnsi="Times New Roman"/>
          <w:sz w:val="24"/>
          <w:szCs w:val="24"/>
          <w:lang w:val="sk-SK"/>
        </w:rPr>
      </w:pPr>
    </w:p>
    <w:p w:rsidR="00533C8F" w:rsidRDefault="00533C8F" w:rsidP="00524515">
      <w:pPr>
        <w:rPr>
          <w:rFonts w:ascii="Times New Roman" w:hAnsi="Times New Roman"/>
          <w:sz w:val="24"/>
          <w:szCs w:val="24"/>
          <w:lang w:val="sk-SK"/>
        </w:rPr>
      </w:pPr>
    </w:p>
    <w:p w:rsidR="00533C8F" w:rsidRDefault="00533C8F" w:rsidP="00524515">
      <w:pPr>
        <w:rPr>
          <w:rFonts w:ascii="Times New Roman" w:hAnsi="Times New Roman"/>
          <w:sz w:val="24"/>
          <w:szCs w:val="24"/>
          <w:lang w:val="sk-SK"/>
        </w:rPr>
      </w:pPr>
    </w:p>
    <w:p w:rsidR="00533C8F" w:rsidRDefault="00533C8F" w:rsidP="00524515">
      <w:pPr>
        <w:rPr>
          <w:rFonts w:ascii="Times New Roman" w:hAnsi="Times New Roman"/>
          <w:sz w:val="24"/>
          <w:szCs w:val="24"/>
          <w:lang w:val="sk-SK"/>
        </w:rPr>
      </w:pPr>
    </w:p>
    <w:p w:rsidR="00533C8F" w:rsidRDefault="00533C8F" w:rsidP="00524515">
      <w:pPr>
        <w:rPr>
          <w:rFonts w:ascii="Times New Roman" w:hAnsi="Times New Roman"/>
          <w:sz w:val="24"/>
          <w:szCs w:val="24"/>
          <w:lang w:val="sk-SK"/>
        </w:rPr>
      </w:pPr>
    </w:p>
    <w:p w:rsidR="00533C8F" w:rsidRDefault="00533C8F" w:rsidP="00524515">
      <w:pPr>
        <w:rPr>
          <w:rFonts w:ascii="Times New Roman" w:hAnsi="Times New Roman"/>
          <w:sz w:val="24"/>
          <w:szCs w:val="24"/>
          <w:lang w:val="sk-SK"/>
        </w:rPr>
      </w:pPr>
    </w:p>
    <w:p w:rsidR="00703F1D" w:rsidRPr="00A95DA5" w:rsidRDefault="00B04256" w:rsidP="00A95DA5">
      <w:pPr>
        <w:pStyle w:val="tl3"/>
        <w:spacing w:after="240" w:line="276" w:lineRule="auto"/>
      </w:pPr>
      <w:hyperlink w:anchor="_OBSAH" w:history="1">
        <w:bookmarkStart w:id="54" w:name="_Ref496299472"/>
        <w:bookmarkStart w:id="55" w:name="_Toc21763940"/>
        <w:r w:rsidR="005B26F2" w:rsidRPr="00A95DA5">
          <w:t>Učebný plán</w:t>
        </w:r>
        <w:bookmarkEnd w:id="54"/>
        <w:bookmarkEnd w:id="55"/>
      </w:hyperlink>
    </w:p>
    <w:p w:rsidR="00D5675C" w:rsidRPr="007102A2" w:rsidRDefault="00B04256" w:rsidP="00A95DA5">
      <w:pPr>
        <w:pStyle w:val="tl4"/>
        <w:spacing w:after="240"/>
      </w:pPr>
      <w:hyperlink w:anchor="_OBSAH" w:history="1">
        <w:bookmarkStart w:id="56" w:name="_Ref496299494"/>
        <w:bookmarkStart w:id="57" w:name="_Ref496299511"/>
        <w:bookmarkStart w:id="58" w:name="_Toc21763941"/>
        <w:r w:rsidR="00D5675C" w:rsidRPr="007102A2">
          <w:t>Inovovaný ŠkVP pre primárne vzdelávanie</w:t>
        </w:r>
        <w:bookmarkEnd w:id="56"/>
        <w:bookmarkEnd w:id="57"/>
        <w:bookmarkEnd w:id="58"/>
      </w:hyperlink>
    </w:p>
    <w:p w:rsidR="00062325" w:rsidRPr="007102A2" w:rsidRDefault="00062325" w:rsidP="00524515">
      <w:pPr>
        <w:rPr>
          <w:rFonts w:ascii="Times New Roman" w:hAnsi="Times New Roman"/>
          <w:sz w:val="24"/>
          <w:szCs w:val="24"/>
          <w:lang w:val="sk-SK"/>
        </w:rPr>
      </w:pPr>
      <w:r w:rsidRPr="007102A2">
        <w:rPr>
          <w:rFonts w:ascii="Times New Roman" w:hAnsi="Times New Roman"/>
          <w:sz w:val="24"/>
          <w:szCs w:val="24"/>
          <w:lang w:val="sk-SK"/>
        </w:rPr>
        <w:t>Disponibilné hodiny využijeme na zvýšenie hodinovej dotácie existujúceho predmetu.</w:t>
      </w:r>
    </w:p>
    <w:tbl>
      <w:tblPr>
        <w:tblStyle w:val="Mriekatabuky"/>
        <w:tblW w:w="928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678"/>
        <w:gridCol w:w="1578"/>
        <w:gridCol w:w="706"/>
        <w:gridCol w:w="813"/>
        <w:gridCol w:w="706"/>
        <w:gridCol w:w="813"/>
        <w:gridCol w:w="706"/>
        <w:gridCol w:w="813"/>
        <w:gridCol w:w="670"/>
        <w:gridCol w:w="803"/>
      </w:tblGrid>
      <w:tr w:rsidR="00533C8F" w:rsidRPr="007102A2" w:rsidTr="00533C8F">
        <w:tc>
          <w:tcPr>
            <w:tcW w:w="1678" w:type="dxa"/>
            <w:vAlign w:val="center"/>
          </w:tcPr>
          <w:p w:rsidR="00533C8F" w:rsidRPr="007102A2" w:rsidRDefault="00533C8F" w:rsidP="00524515">
            <w:pPr>
              <w:spacing w:before="240" w:after="0"/>
              <w:jc w:val="center"/>
              <w:rPr>
                <w:sz w:val="24"/>
                <w:szCs w:val="24"/>
                <w:lang w:val="sk-SK"/>
              </w:rPr>
            </w:pPr>
            <w:r w:rsidRPr="007102A2">
              <w:rPr>
                <w:b/>
                <w:sz w:val="24"/>
                <w:szCs w:val="24"/>
              </w:rPr>
              <w:t>Vzdelávacia oblasť</w:t>
            </w:r>
          </w:p>
        </w:tc>
        <w:tc>
          <w:tcPr>
            <w:tcW w:w="1578" w:type="dxa"/>
            <w:vAlign w:val="center"/>
          </w:tcPr>
          <w:p w:rsidR="00533C8F" w:rsidRPr="007102A2" w:rsidRDefault="00533C8F" w:rsidP="00524515">
            <w:pPr>
              <w:spacing w:before="240" w:after="0"/>
              <w:jc w:val="center"/>
              <w:rPr>
                <w:sz w:val="24"/>
                <w:szCs w:val="24"/>
                <w:lang w:val="sk-SK"/>
              </w:rPr>
            </w:pPr>
            <w:r w:rsidRPr="007102A2">
              <w:rPr>
                <w:b/>
                <w:sz w:val="24"/>
                <w:szCs w:val="24"/>
              </w:rPr>
              <w:t>Predmet</w:t>
            </w:r>
          </w:p>
        </w:tc>
        <w:tc>
          <w:tcPr>
            <w:tcW w:w="706" w:type="dxa"/>
            <w:vAlign w:val="center"/>
          </w:tcPr>
          <w:p w:rsidR="00533C8F" w:rsidRPr="007102A2" w:rsidRDefault="00533C8F" w:rsidP="00524515">
            <w:pPr>
              <w:spacing w:before="240" w:after="0"/>
              <w:jc w:val="center"/>
              <w:rPr>
                <w:sz w:val="24"/>
                <w:szCs w:val="24"/>
                <w:lang w:val="sk-SK"/>
              </w:rPr>
            </w:pPr>
            <w:r w:rsidRPr="007102A2">
              <w:rPr>
                <w:b/>
                <w:sz w:val="24"/>
                <w:szCs w:val="24"/>
              </w:rPr>
              <w:t>SVP</w:t>
            </w:r>
          </w:p>
        </w:tc>
        <w:tc>
          <w:tcPr>
            <w:tcW w:w="813" w:type="dxa"/>
            <w:vAlign w:val="center"/>
          </w:tcPr>
          <w:p w:rsidR="00533C8F" w:rsidRPr="007102A2" w:rsidRDefault="00533C8F" w:rsidP="00524515">
            <w:pPr>
              <w:spacing w:before="240" w:after="0"/>
              <w:jc w:val="center"/>
              <w:rPr>
                <w:sz w:val="24"/>
                <w:szCs w:val="24"/>
                <w:lang w:val="sk-SK"/>
              </w:rPr>
            </w:pPr>
            <w:r w:rsidRPr="007102A2">
              <w:rPr>
                <w:b/>
                <w:sz w:val="24"/>
                <w:szCs w:val="24"/>
              </w:rPr>
              <w:t>SkVP</w:t>
            </w:r>
          </w:p>
        </w:tc>
        <w:tc>
          <w:tcPr>
            <w:tcW w:w="706" w:type="dxa"/>
            <w:vAlign w:val="center"/>
          </w:tcPr>
          <w:p w:rsidR="00533C8F" w:rsidRPr="007102A2" w:rsidRDefault="00533C8F" w:rsidP="00524515">
            <w:pPr>
              <w:spacing w:before="240" w:after="0"/>
              <w:jc w:val="center"/>
              <w:rPr>
                <w:sz w:val="24"/>
                <w:szCs w:val="24"/>
                <w:lang w:val="sk-SK"/>
              </w:rPr>
            </w:pPr>
            <w:r w:rsidRPr="007102A2">
              <w:rPr>
                <w:b/>
                <w:sz w:val="24"/>
                <w:szCs w:val="24"/>
              </w:rPr>
              <w:t>SVP</w:t>
            </w:r>
          </w:p>
        </w:tc>
        <w:tc>
          <w:tcPr>
            <w:tcW w:w="813" w:type="dxa"/>
            <w:vAlign w:val="center"/>
          </w:tcPr>
          <w:p w:rsidR="00533C8F" w:rsidRPr="007102A2" w:rsidRDefault="00533C8F" w:rsidP="00524515">
            <w:pPr>
              <w:spacing w:before="240" w:after="0"/>
              <w:jc w:val="center"/>
              <w:rPr>
                <w:sz w:val="24"/>
                <w:szCs w:val="24"/>
                <w:lang w:val="sk-SK"/>
              </w:rPr>
            </w:pPr>
            <w:r w:rsidRPr="007102A2">
              <w:rPr>
                <w:b/>
                <w:sz w:val="24"/>
                <w:szCs w:val="24"/>
              </w:rPr>
              <w:t>SkVP</w:t>
            </w:r>
          </w:p>
        </w:tc>
        <w:tc>
          <w:tcPr>
            <w:tcW w:w="706" w:type="dxa"/>
            <w:vAlign w:val="center"/>
          </w:tcPr>
          <w:p w:rsidR="00533C8F" w:rsidRPr="007102A2" w:rsidRDefault="00533C8F" w:rsidP="00524515">
            <w:pPr>
              <w:spacing w:before="240" w:after="0"/>
              <w:jc w:val="center"/>
              <w:rPr>
                <w:sz w:val="24"/>
                <w:szCs w:val="24"/>
                <w:lang w:val="sk-SK"/>
              </w:rPr>
            </w:pPr>
            <w:r w:rsidRPr="007102A2">
              <w:rPr>
                <w:b/>
                <w:sz w:val="24"/>
                <w:szCs w:val="24"/>
              </w:rPr>
              <w:t>SVP</w:t>
            </w:r>
          </w:p>
        </w:tc>
        <w:tc>
          <w:tcPr>
            <w:tcW w:w="813" w:type="dxa"/>
            <w:vAlign w:val="center"/>
          </w:tcPr>
          <w:p w:rsidR="00533C8F" w:rsidRPr="007102A2" w:rsidRDefault="00533C8F" w:rsidP="00524515">
            <w:pPr>
              <w:spacing w:before="240" w:after="0"/>
              <w:jc w:val="center"/>
              <w:rPr>
                <w:sz w:val="24"/>
                <w:szCs w:val="24"/>
                <w:lang w:val="sk-SK"/>
              </w:rPr>
            </w:pPr>
            <w:r w:rsidRPr="007102A2">
              <w:rPr>
                <w:b/>
                <w:sz w:val="24"/>
                <w:szCs w:val="24"/>
              </w:rPr>
              <w:t>SkVP</w:t>
            </w:r>
          </w:p>
        </w:tc>
        <w:tc>
          <w:tcPr>
            <w:tcW w:w="670" w:type="dxa"/>
            <w:vAlign w:val="center"/>
          </w:tcPr>
          <w:p w:rsidR="00533C8F" w:rsidRPr="007102A2" w:rsidRDefault="00533C8F" w:rsidP="00FD3032">
            <w:pPr>
              <w:spacing w:before="240" w:after="0"/>
              <w:jc w:val="center"/>
              <w:rPr>
                <w:sz w:val="24"/>
                <w:szCs w:val="24"/>
                <w:lang w:val="sk-SK"/>
              </w:rPr>
            </w:pPr>
            <w:r w:rsidRPr="007102A2">
              <w:rPr>
                <w:b/>
                <w:sz w:val="24"/>
                <w:szCs w:val="24"/>
              </w:rPr>
              <w:t>SVP</w:t>
            </w:r>
          </w:p>
        </w:tc>
        <w:tc>
          <w:tcPr>
            <w:tcW w:w="803" w:type="dxa"/>
            <w:vAlign w:val="center"/>
          </w:tcPr>
          <w:p w:rsidR="00533C8F" w:rsidRPr="007102A2" w:rsidRDefault="00533C8F" w:rsidP="00FD3032">
            <w:pPr>
              <w:spacing w:before="240" w:after="0"/>
              <w:jc w:val="center"/>
              <w:rPr>
                <w:sz w:val="24"/>
                <w:szCs w:val="24"/>
                <w:lang w:val="sk-SK"/>
              </w:rPr>
            </w:pPr>
            <w:r w:rsidRPr="007102A2">
              <w:rPr>
                <w:b/>
                <w:sz w:val="24"/>
                <w:szCs w:val="24"/>
              </w:rPr>
              <w:t>SkVP</w:t>
            </w:r>
          </w:p>
        </w:tc>
      </w:tr>
      <w:tr w:rsidR="00533C8F" w:rsidRPr="007102A2" w:rsidTr="00533C8F">
        <w:tc>
          <w:tcPr>
            <w:tcW w:w="1678" w:type="dxa"/>
          </w:tcPr>
          <w:p w:rsidR="00533C8F" w:rsidRPr="007102A2" w:rsidRDefault="00533C8F" w:rsidP="00524515">
            <w:pPr>
              <w:spacing w:before="240" w:after="0"/>
              <w:rPr>
                <w:sz w:val="24"/>
                <w:szCs w:val="24"/>
                <w:lang w:val="sk-SK"/>
              </w:rPr>
            </w:pPr>
          </w:p>
        </w:tc>
        <w:tc>
          <w:tcPr>
            <w:tcW w:w="1578" w:type="dxa"/>
          </w:tcPr>
          <w:p w:rsidR="00533C8F" w:rsidRPr="007102A2" w:rsidRDefault="00533C8F" w:rsidP="00524515">
            <w:pPr>
              <w:rPr>
                <w:sz w:val="24"/>
                <w:szCs w:val="24"/>
                <w:lang w:val="sk-SK"/>
              </w:rPr>
            </w:pPr>
          </w:p>
        </w:tc>
        <w:tc>
          <w:tcPr>
            <w:tcW w:w="1519" w:type="dxa"/>
            <w:gridSpan w:val="2"/>
            <w:vAlign w:val="center"/>
          </w:tcPr>
          <w:p w:rsidR="00533C8F" w:rsidRPr="007102A2" w:rsidRDefault="00533C8F" w:rsidP="00524515">
            <w:pPr>
              <w:spacing w:after="0"/>
              <w:jc w:val="center"/>
              <w:rPr>
                <w:sz w:val="24"/>
                <w:szCs w:val="24"/>
                <w:lang w:val="sk-SK"/>
              </w:rPr>
            </w:pPr>
            <w:r w:rsidRPr="007102A2">
              <w:rPr>
                <w:b/>
                <w:sz w:val="24"/>
                <w:szCs w:val="24"/>
              </w:rPr>
              <w:t>1.ročník  inovovaný</w:t>
            </w:r>
          </w:p>
        </w:tc>
        <w:tc>
          <w:tcPr>
            <w:tcW w:w="1519" w:type="dxa"/>
            <w:gridSpan w:val="2"/>
            <w:vAlign w:val="center"/>
          </w:tcPr>
          <w:p w:rsidR="00533C8F" w:rsidRPr="007102A2" w:rsidRDefault="00533C8F" w:rsidP="00524515">
            <w:pPr>
              <w:spacing w:after="0"/>
              <w:jc w:val="center"/>
              <w:rPr>
                <w:b/>
                <w:sz w:val="24"/>
                <w:szCs w:val="24"/>
              </w:rPr>
            </w:pPr>
            <w:r w:rsidRPr="007102A2">
              <w:rPr>
                <w:b/>
                <w:sz w:val="24"/>
                <w:szCs w:val="24"/>
              </w:rPr>
              <w:t>2.ročník</w:t>
            </w:r>
          </w:p>
          <w:p w:rsidR="00533C8F" w:rsidRPr="007102A2" w:rsidRDefault="00533C8F" w:rsidP="00524515">
            <w:pPr>
              <w:spacing w:after="0"/>
              <w:jc w:val="center"/>
              <w:rPr>
                <w:sz w:val="24"/>
                <w:szCs w:val="24"/>
                <w:lang w:val="sk-SK"/>
              </w:rPr>
            </w:pPr>
            <w:r w:rsidRPr="007102A2">
              <w:rPr>
                <w:b/>
                <w:sz w:val="24"/>
                <w:szCs w:val="24"/>
              </w:rPr>
              <w:t>inovovaný</w:t>
            </w:r>
          </w:p>
        </w:tc>
        <w:tc>
          <w:tcPr>
            <w:tcW w:w="1519" w:type="dxa"/>
            <w:gridSpan w:val="2"/>
            <w:vAlign w:val="center"/>
          </w:tcPr>
          <w:p w:rsidR="00533C8F" w:rsidRPr="007102A2" w:rsidRDefault="00533C8F" w:rsidP="00524515">
            <w:pPr>
              <w:spacing w:after="0"/>
              <w:jc w:val="center"/>
              <w:rPr>
                <w:b/>
                <w:sz w:val="24"/>
                <w:szCs w:val="24"/>
              </w:rPr>
            </w:pPr>
            <w:r w:rsidRPr="007102A2">
              <w:rPr>
                <w:b/>
                <w:sz w:val="24"/>
                <w:szCs w:val="24"/>
              </w:rPr>
              <w:t>3.ročník</w:t>
            </w:r>
          </w:p>
          <w:p w:rsidR="00533C8F" w:rsidRPr="007102A2" w:rsidRDefault="00533C8F" w:rsidP="00524515">
            <w:pPr>
              <w:spacing w:after="0"/>
              <w:jc w:val="center"/>
              <w:rPr>
                <w:sz w:val="24"/>
                <w:szCs w:val="24"/>
                <w:lang w:val="sk-SK"/>
              </w:rPr>
            </w:pPr>
            <w:r w:rsidRPr="007102A2">
              <w:rPr>
                <w:b/>
                <w:sz w:val="24"/>
                <w:szCs w:val="24"/>
              </w:rPr>
              <w:t>inovovaný</w:t>
            </w:r>
          </w:p>
        </w:tc>
        <w:tc>
          <w:tcPr>
            <w:tcW w:w="1473" w:type="dxa"/>
            <w:gridSpan w:val="2"/>
          </w:tcPr>
          <w:p w:rsidR="00533C8F" w:rsidRPr="007102A2" w:rsidRDefault="00533C8F" w:rsidP="00533C8F">
            <w:pPr>
              <w:spacing w:after="0"/>
              <w:jc w:val="center"/>
              <w:rPr>
                <w:b/>
                <w:sz w:val="24"/>
                <w:szCs w:val="24"/>
              </w:rPr>
            </w:pPr>
            <w:r>
              <w:rPr>
                <w:b/>
                <w:sz w:val="24"/>
                <w:szCs w:val="24"/>
              </w:rPr>
              <w:t>4</w:t>
            </w:r>
            <w:r w:rsidRPr="007102A2">
              <w:rPr>
                <w:b/>
                <w:sz w:val="24"/>
                <w:szCs w:val="24"/>
              </w:rPr>
              <w:t>.ročník</w:t>
            </w:r>
          </w:p>
          <w:p w:rsidR="00533C8F" w:rsidRPr="007102A2" w:rsidRDefault="00533C8F" w:rsidP="00533C8F">
            <w:pPr>
              <w:spacing w:after="0"/>
              <w:jc w:val="center"/>
              <w:rPr>
                <w:b/>
                <w:sz w:val="24"/>
                <w:szCs w:val="24"/>
              </w:rPr>
            </w:pPr>
            <w:r w:rsidRPr="007102A2">
              <w:rPr>
                <w:b/>
                <w:sz w:val="24"/>
                <w:szCs w:val="24"/>
              </w:rPr>
              <w:t>inovovaný</w:t>
            </w:r>
          </w:p>
        </w:tc>
      </w:tr>
      <w:tr w:rsidR="00533C8F" w:rsidRPr="007102A2" w:rsidTr="00533C8F">
        <w:trPr>
          <w:trHeight w:val="454"/>
        </w:trPr>
        <w:tc>
          <w:tcPr>
            <w:tcW w:w="1678" w:type="dxa"/>
            <w:vMerge w:val="restart"/>
            <w:vAlign w:val="center"/>
          </w:tcPr>
          <w:p w:rsidR="00533C8F" w:rsidRPr="007102A2" w:rsidRDefault="00533C8F" w:rsidP="00524515">
            <w:pPr>
              <w:spacing w:after="0"/>
              <w:jc w:val="center"/>
              <w:rPr>
                <w:sz w:val="24"/>
                <w:szCs w:val="24"/>
                <w:lang w:val="sk-SK"/>
              </w:rPr>
            </w:pPr>
            <w:r w:rsidRPr="007102A2">
              <w:rPr>
                <w:b/>
                <w:sz w:val="24"/>
                <w:szCs w:val="24"/>
              </w:rPr>
              <w:t>Jazyk a komunikácia</w:t>
            </w:r>
          </w:p>
        </w:tc>
        <w:tc>
          <w:tcPr>
            <w:tcW w:w="1578" w:type="dxa"/>
          </w:tcPr>
          <w:p w:rsidR="00533C8F" w:rsidRPr="007102A2" w:rsidRDefault="00533C8F" w:rsidP="00524515">
            <w:pPr>
              <w:spacing w:after="0"/>
              <w:rPr>
                <w:sz w:val="24"/>
                <w:szCs w:val="24"/>
                <w:lang w:val="sk-SK"/>
              </w:rPr>
            </w:pPr>
            <w:r w:rsidRPr="007102A2">
              <w:rPr>
                <w:b/>
                <w:i/>
                <w:sz w:val="24"/>
                <w:szCs w:val="24"/>
              </w:rPr>
              <w:t>Slovenský jazyk a literatúra</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9</w:t>
            </w:r>
          </w:p>
        </w:tc>
        <w:tc>
          <w:tcPr>
            <w:tcW w:w="813" w:type="dxa"/>
            <w:vAlign w:val="center"/>
          </w:tcPr>
          <w:p w:rsidR="00533C8F" w:rsidRPr="007102A2" w:rsidRDefault="00533C8F" w:rsidP="00524515">
            <w:pPr>
              <w:spacing w:after="0"/>
              <w:jc w:val="center"/>
              <w:rPr>
                <w:b/>
                <w:i/>
                <w:color w:val="FF0000"/>
                <w:sz w:val="24"/>
                <w:szCs w:val="24"/>
                <w:lang w:val="sk-SK"/>
              </w:rPr>
            </w:pPr>
            <w:r w:rsidRPr="007102A2">
              <w:rPr>
                <w:b/>
                <w:i/>
                <w:color w:val="FF0000"/>
                <w:sz w:val="24"/>
                <w:szCs w:val="24"/>
                <w:lang w:val="sk-SK"/>
              </w:rPr>
              <w:t>1</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8</w:t>
            </w:r>
          </w:p>
        </w:tc>
        <w:tc>
          <w:tcPr>
            <w:tcW w:w="813" w:type="dxa"/>
            <w:vAlign w:val="center"/>
          </w:tcPr>
          <w:p w:rsidR="00533C8F" w:rsidRPr="007102A2" w:rsidRDefault="00533C8F" w:rsidP="00524515">
            <w:pPr>
              <w:spacing w:after="0"/>
              <w:jc w:val="center"/>
              <w:rPr>
                <w:b/>
                <w:i/>
                <w:color w:val="FF0000"/>
                <w:sz w:val="24"/>
                <w:szCs w:val="24"/>
                <w:lang w:val="sk-SK"/>
              </w:rPr>
            </w:pPr>
            <w:r w:rsidRPr="007102A2">
              <w:rPr>
                <w:b/>
                <w:i/>
                <w:color w:val="FF0000"/>
                <w:sz w:val="24"/>
                <w:szCs w:val="24"/>
                <w:lang w:val="sk-SK"/>
              </w:rPr>
              <w:t>1</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7</w:t>
            </w:r>
          </w:p>
        </w:tc>
        <w:tc>
          <w:tcPr>
            <w:tcW w:w="813" w:type="dxa"/>
            <w:vAlign w:val="center"/>
          </w:tcPr>
          <w:p w:rsidR="00533C8F" w:rsidRPr="007102A2" w:rsidRDefault="00533C8F" w:rsidP="00524515">
            <w:pPr>
              <w:spacing w:after="0"/>
              <w:jc w:val="center"/>
              <w:rPr>
                <w:b/>
                <w:i/>
                <w:color w:val="FF0000"/>
                <w:sz w:val="24"/>
                <w:szCs w:val="24"/>
                <w:lang w:val="sk-SK"/>
              </w:rPr>
            </w:pPr>
          </w:p>
        </w:tc>
        <w:tc>
          <w:tcPr>
            <w:tcW w:w="670" w:type="dxa"/>
          </w:tcPr>
          <w:p w:rsidR="00533C8F" w:rsidRDefault="00533C8F" w:rsidP="00524515">
            <w:pPr>
              <w:spacing w:after="0"/>
              <w:jc w:val="center"/>
              <w:rPr>
                <w:b/>
                <w:i/>
                <w:color w:val="FF0000"/>
                <w:sz w:val="24"/>
                <w:szCs w:val="24"/>
                <w:lang w:val="sk-SK"/>
              </w:rPr>
            </w:pPr>
          </w:p>
          <w:p w:rsidR="00C21027" w:rsidRPr="00C21027" w:rsidRDefault="00C21027" w:rsidP="00524515">
            <w:pPr>
              <w:spacing w:after="0"/>
              <w:jc w:val="center"/>
              <w:rPr>
                <w:i/>
                <w:color w:val="FF0000"/>
                <w:sz w:val="24"/>
                <w:szCs w:val="24"/>
                <w:lang w:val="sk-SK"/>
              </w:rPr>
            </w:pPr>
            <w:r w:rsidRPr="00C21027">
              <w:rPr>
                <w:i/>
                <w:color w:val="000000" w:themeColor="text1"/>
                <w:sz w:val="24"/>
                <w:szCs w:val="24"/>
                <w:lang w:val="sk-SK"/>
              </w:rPr>
              <w:t>7</w:t>
            </w:r>
          </w:p>
        </w:tc>
        <w:tc>
          <w:tcPr>
            <w:tcW w:w="803" w:type="dxa"/>
          </w:tcPr>
          <w:p w:rsidR="00533C8F" w:rsidRPr="007102A2" w:rsidRDefault="00533C8F" w:rsidP="00524515">
            <w:pPr>
              <w:spacing w:after="0"/>
              <w:jc w:val="center"/>
              <w:rPr>
                <w:b/>
                <w:i/>
                <w:color w:val="FF0000"/>
                <w:sz w:val="24"/>
                <w:szCs w:val="24"/>
                <w:lang w:val="sk-SK"/>
              </w:rPr>
            </w:pPr>
          </w:p>
        </w:tc>
      </w:tr>
      <w:tr w:rsidR="00533C8F" w:rsidRPr="007102A2" w:rsidTr="006B4D00">
        <w:trPr>
          <w:trHeight w:val="510"/>
        </w:trPr>
        <w:tc>
          <w:tcPr>
            <w:tcW w:w="1678" w:type="dxa"/>
            <w:vMerge/>
          </w:tcPr>
          <w:p w:rsidR="00533C8F" w:rsidRPr="007102A2" w:rsidRDefault="00533C8F" w:rsidP="00524515">
            <w:pPr>
              <w:spacing w:after="0"/>
              <w:rPr>
                <w:sz w:val="24"/>
                <w:szCs w:val="24"/>
                <w:lang w:val="sk-SK"/>
              </w:rPr>
            </w:pPr>
          </w:p>
        </w:tc>
        <w:tc>
          <w:tcPr>
            <w:tcW w:w="1578" w:type="dxa"/>
            <w:vAlign w:val="center"/>
          </w:tcPr>
          <w:p w:rsidR="00533C8F" w:rsidRPr="007102A2" w:rsidRDefault="00533C8F" w:rsidP="00524515">
            <w:pPr>
              <w:spacing w:after="0"/>
              <w:rPr>
                <w:sz w:val="24"/>
                <w:szCs w:val="24"/>
                <w:lang w:val="sk-SK"/>
              </w:rPr>
            </w:pPr>
            <w:r w:rsidRPr="007102A2">
              <w:rPr>
                <w:b/>
                <w:i/>
                <w:sz w:val="24"/>
                <w:szCs w:val="24"/>
              </w:rPr>
              <w:t>Cudzí jazyk</w:t>
            </w: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6B4D00">
            <w:pPr>
              <w:spacing w:after="0"/>
              <w:jc w:val="center"/>
              <w:rPr>
                <w:i/>
                <w:sz w:val="24"/>
                <w:szCs w:val="24"/>
                <w:lang w:val="sk-SK"/>
              </w:rPr>
            </w:pPr>
            <w:r w:rsidRPr="007102A2">
              <w:rPr>
                <w:i/>
                <w:sz w:val="24"/>
                <w:szCs w:val="24"/>
                <w:lang w:val="sk-SK"/>
              </w:rPr>
              <w:t>3</w:t>
            </w:r>
          </w:p>
        </w:tc>
        <w:tc>
          <w:tcPr>
            <w:tcW w:w="813" w:type="dxa"/>
            <w:vAlign w:val="center"/>
          </w:tcPr>
          <w:p w:rsidR="00533C8F" w:rsidRPr="007102A2" w:rsidRDefault="00533C8F" w:rsidP="00524515">
            <w:pPr>
              <w:spacing w:after="0"/>
              <w:jc w:val="center"/>
              <w:rPr>
                <w:i/>
                <w:sz w:val="24"/>
                <w:szCs w:val="24"/>
                <w:lang w:val="sk-SK"/>
              </w:rPr>
            </w:pPr>
          </w:p>
        </w:tc>
        <w:tc>
          <w:tcPr>
            <w:tcW w:w="670" w:type="dxa"/>
            <w:vAlign w:val="center"/>
          </w:tcPr>
          <w:p w:rsidR="00C21027" w:rsidRPr="007102A2" w:rsidRDefault="00C21027" w:rsidP="006B4D00">
            <w:pPr>
              <w:spacing w:after="0"/>
              <w:jc w:val="center"/>
              <w:rPr>
                <w:i/>
                <w:sz w:val="24"/>
                <w:szCs w:val="24"/>
                <w:lang w:val="sk-SK"/>
              </w:rPr>
            </w:pPr>
            <w:r w:rsidRPr="007102A2">
              <w:rPr>
                <w:i/>
                <w:sz w:val="24"/>
                <w:szCs w:val="24"/>
                <w:lang w:val="sk-SK"/>
              </w:rPr>
              <w:t>3</w:t>
            </w:r>
          </w:p>
        </w:tc>
        <w:tc>
          <w:tcPr>
            <w:tcW w:w="803" w:type="dxa"/>
          </w:tcPr>
          <w:p w:rsidR="00533C8F" w:rsidRPr="007102A2" w:rsidRDefault="00533C8F" w:rsidP="00524515">
            <w:pPr>
              <w:spacing w:after="0"/>
              <w:jc w:val="center"/>
              <w:rPr>
                <w:i/>
                <w:sz w:val="24"/>
                <w:szCs w:val="24"/>
                <w:lang w:val="sk-SK"/>
              </w:rPr>
            </w:pPr>
          </w:p>
        </w:tc>
      </w:tr>
      <w:tr w:rsidR="00533C8F" w:rsidRPr="007102A2" w:rsidTr="00533C8F">
        <w:trPr>
          <w:trHeight w:val="510"/>
        </w:trPr>
        <w:tc>
          <w:tcPr>
            <w:tcW w:w="1678" w:type="dxa"/>
            <w:vMerge w:val="restart"/>
            <w:vAlign w:val="center"/>
          </w:tcPr>
          <w:p w:rsidR="00533C8F" w:rsidRPr="007102A2" w:rsidRDefault="00533C8F" w:rsidP="00524515">
            <w:pPr>
              <w:spacing w:after="0"/>
              <w:jc w:val="center"/>
              <w:rPr>
                <w:sz w:val="24"/>
                <w:szCs w:val="24"/>
                <w:lang w:val="sk-SK"/>
              </w:rPr>
            </w:pPr>
            <w:r w:rsidRPr="007102A2">
              <w:rPr>
                <w:b/>
                <w:sz w:val="24"/>
                <w:szCs w:val="24"/>
              </w:rPr>
              <w:t>Matematika a práca s informáciami</w:t>
            </w:r>
          </w:p>
        </w:tc>
        <w:tc>
          <w:tcPr>
            <w:tcW w:w="1578" w:type="dxa"/>
            <w:vAlign w:val="center"/>
          </w:tcPr>
          <w:p w:rsidR="00533C8F" w:rsidRPr="007102A2" w:rsidRDefault="00533C8F" w:rsidP="00524515">
            <w:pPr>
              <w:spacing w:after="0"/>
              <w:rPr>
                <w:sz w:val="24"/>
                <w:szCs w:val="24"/>
                <w:lang w:val="sk-SK"/>
              </w:rPr>
            </w:pPr>
            <w:r w:rsidRPr="007102A2">
              <w:rPr>
                <w:b/>
                <w:i/>
                <w:sz w:val="24"/>
                <w:szCs w:val="24"/>
              </w:rPr>
              <w:t>Matematika</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4</w:t>
            </w:r>
          </w:p>
        </w:tc>
        <w:tc>
          <w:tcPr>
            <w:tcW w:w="813" w:type="dxa"/>
            <w:vAlign w:val="center"/>
          </w:tcPr>
          <w:p w:rsidR="00533C8F" w:rsidRPr="007102A2" w:rsidRDefault="00533C8F" w:rsidP="00524515">
            <w:pPr>
              <w:spacing w:after="0"/>
              <w:jc w:val="center"/>
              <w:rPr>
                <w:i/>
                <w:sz w:val="24"/>
                <w:szCs w:val="24"/>
                <w:lang w:val="sk-SK"/>
              </w:rPr>
            </w:pPr>
            <w:r w:rsidRPr="007102A2">
              <w:rPr>
                <w:b/>
                <w:i/>
                <w:color w:val="FF0000"/>
                <w:sz w:val="24"/>
                <w:szCs w:val="24"/>
                <w:lang w:val="sk-SK"/>
              </w:rPr>
              <w:t>1</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4</w:t>
            </w:r>
          </w:p>
        </w:tc>
        <w:tc>
          <w:tcPr>
            <w:tcW w:w="813" w:type="dxa"/>
            <w:vAlign w:val="center"/>
          </w:tcPr>
          <w:p w:rsidR="00533C8F" w:rsidRPr="007102A2" w:rsidRDefault="00533C8F" w:rsidP="00524515">
            <w:pPr>
              <w:spacing w:after="0"/>
              <w:jc w:val="center"/>
              <w:rPr>
                <w:i/>
                <w:sz w:val="24"/>
                <w:szCs w:val="24"/>
                <w:lang w:val="sk-SK"/>
              </w:rPr>
            </w:pPr>
            <w:r w:rsidRPr="007102A2">
              <w:rPr>
                <w:b/>
                <w:i/>
                <w:color w:val="FF0000"/>
                <w:sz w:val="24"/>
                <w:szCs w:val="24"/>
                <w:lang w:val="sk-SK"/>
              </w:rPr>
              <w:t>1</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4</w:t>
            </w:r>
          </w:p>
        </w:tc>
        <w:tc>
          <w:tcPr>
            <w:tcW w:w="813" w:type="dxa"/>
            <w:vAlign w:val="center"/>
          </w:tcPr>
          <w:p w:rsidR="00533C8F" w:rsidRPr="007102A2" w:rsidRDefault="00533C8F" w:rsidP="00524515">
            <w:pPr>
              <w:spacing w:after="0"/>
              <w:jc w:val="center"/>
              <w:rPr>
                <w:i/>
                <w:sz w:val="24"/>
                <w:szCs w:val="24"/>
                <w:lang w:val="sk-SK"/>
              </w:rPr>
            </w:pPr>
            <w:r w:rsidRPr="007102A2">
              <w:rPr>
                <w:b/>
                <w:i/>
                <w:color w:val="FF0000"/>
                <w:sz w:val="24"/>
                <w:szCs w:val="24"/>
                <w:lang w:val="sk-SK"/>
              </w:rPr>
              <w:t>1</w:t>
            </w:r>
          </w:p>
        </w:tc>
        <w:tc>
          <w:tcPr>
            <w:tcW w:w="670" w:type="dxa"/>
          </w:tcPr>
          <w:p w:rsidR="00533C8F" w:rsidRPr="00C21027" w:rsidRDefault="00A157A7" w:rsidP="00A157A7">
            <w:pPr>
              <w:spacing w:after="0"/>
              <w:jc w:val="center"/>
              <w:rPr>
                <w:i/>
                <w:color w:val="FF0000"/>
                <w:sz w:val="24"/>
                <w:szCs w:val="24"/>
                <w:lang w:val="sk-SK"/>
              </w:rPr>
            </w:pPr>
            <w:r>
              <w:rPr>
                <w:i/>
                <w:sz w:val="24"/>
                <w:szCs w:val="24"/>
                <w:lang w:val="sk-SK"/>
              </w:rPr>
              <w:t>4</w:t>
            </w:r>
          </w:p>
        </w:tc>
        <w:tc>
          <w:tcPr>
            <w:tcW w:w="803" w:type="dxa"/>
          </w:tcPr>
          <w:p w:rsidR="00533C8F" w:rsidRPr="007102A2" w:rsidRDefault="00C21027" w:rsidP="00524515">
            <w:pPr>
              <w:spacing w:after="0"/>
              <w:jc w:val="center"/>
              <w:rPr>
                <w:b/>
                <w:i/>
                <w:color w:val="FF0000"/>
                <w:sz w:val="24"/>
                <w:szCs w:val="24"/>
                <w:lang w:val="sk-SK"/>
              </w:rPr>
            </w:pPr>
            <w:r>
              <w:rPr>
                <w:b/>
                <w:i/>
                <w:color w:val="FF0000"/>
                <w:sz w:val="24"/>
                <w:szCs w:val="24"/>
                <w:lang w:val="sk-SK"/>
              </w:rPr>
              <w:t>1</w:t>
            </w:r>
          </w:p>
        </w:tc>
      </w:tr>
      <w:tr w:rsidR="00533C8F" w:rsidRPr="007102A2" w:rsidTr="006B4D00">
        <w:trPr>
          <w:trHeight w:val="510"/>
        </w:trPr>
        <w:tc>
          <w:tcPr>
            <w:tcW w:w="1678" w:type="dxa"/>
            <w:vMerge/>
            <w:vAlign w:val="center"/>
          </w:tcPr>
          <w:p w:rsidR="00533C8F" w:rsidRPr="007102A2" w:rsidRDefault="00533C8F" w:rsidP="00524515">
            <w:pPr>
              <w:spacing w:after="0"/>
              <w:jc w:val="center"/>
              <w:rPr>
                <w:sz w:val="24"/>
                <w:szCs w:val="24"/>
                <w:lang w:val="sk-SK"/>
              </w:rPr>
            </w:pPr>
          </w:p>
        </w:tc>
        <w:tc>
          <w:tcPr>
            <w:tcW w:w="1578" w:type="dxa"/>
            <w:vAlign w:val="center"/>
          </w:tcPr>
          <w:p w:rsidR="00533C8F" w:rsidRPr="007102A2" w:rsidRDefault="00533C8F" w:rsidP="006B4D00">
            <w:pPr>
              <w:spacing w:after="0"/>
              <w:rPr>
                <w:sz w:val="24"/>
                <w:szCs w:val="24"/>
                <w:lang w:val="sk-SK"/>
              </w:rPr>
            </w:pPr>
            <w:r w:rsidRPr="007102A2">
              <w:rPr>
                <w:b/>
                <w:i/>
                <w:sz w:val="24"/>
                <w:szCs w:val="24"/>
              </w:rPr>
              <w:t>Informati</w:t>
            </w:r>
            <w:r w:rsidR="006B4D00">
              <w:rPr>
                <w:b/>
                <w:i/>
                <w:sz w:val="24"/>
                <w:szCs w:val="24"/>
              </w:rPr>
              <w:t>ka</w:t>
            </w: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6B4D00">
            <w:pPr>
              <w:spacing w:after="0"/>
              <w:jc w:val="center"/>
              <w:rPr>
                <w:i/>
                <w:sz w:val="24"/>
                <w:szCs w:val="24"/>
                <w:lang w:val="sk-SK"/>
              </w:rPr>
            </w:pPr>
            <w:r w:rsidRPr="007102A2">
              <w:rPr>
                <w:i/>
                <w:sz w:val="24"/>
                <w:szCs w:val="24"/>
                <w:lang w:val="sk-SK"/>
              </w:rPr>
              <w:t>1</w:t>
            </w:r>
          </w:p>
        </w:tc>
        <w:tc>
          <w:tcPr>
            <w:tcW w:w="813" w:type="dxa"/>
            <w:vAlign w:val="center"/>
          </w:tcPr>
          <w:p w:rsidR="00533C8F" w:rsidRPr="007102A2" w:rsidRDefault="00533C8F" w:rsidP="00524515">
            <w:pPr>
              <w:spacing w:after="0"/>
              <w:jc w:val="center"/>
              <w:rPr>
                <w:i/>
                <w:sz w:val="24"/>
                <w:szCs w:val="24"/>
                <w:lang w:val="sk-SK"/>
              </w:rPr>
            </w:pPr>
          </w:p>
        </w:tc>
        <w:tc>
          <w:tcPr>
            <w:tcW w:w="670" w:type="dxa"/>
            <w:vAlign w:val="center"/>
          </w:tcPr>
          <w:p w:rsidR="00533C8F" w:rsidRPr="007102A2" w:rsidRDefault="00C21027" w:rsidP="006B4D00">
            <w:pPr>
              <w:spacing w:after="0"/>
              <w:jc w:val="center"/>
              <w:rPr>
                <w:i/>
                <w:sz w:val="24"/>
                <w:szCs w:val="24"/>
                <w:lang w:val="sk-SK"/>
              </w:rPr>
            </w:pPr>
            <w:r>
              <w:rPr>
                <w:i/>
                <w:sz w:val="24"/>
                <w:szCs w:val="24"/>
                <w:lang w:val="sk-SK"/>
              </w:rPr>
              <w:t>1</w:t>
            </w:r>
          </w:p>
        </w:tc>
        <w:tc>
          <w:tcPr>
            <w:tcW w:w="803" w:type="dxa"/>
          </w:tcPr>
          <w:p w:rsidR="00533C8F" w:rsidRPr="007102A2" w:rsidRDefault="00533C8F" w:rsidP="00524515">
            <w:pPr>
              <w:spacing w:after="0"/>
              <w:jc w:val="center"/>
              <w:rPr>
                <w:i/>
                <w:sz w:val="24"/>
                <w:szCs w:val="24"/>
                <w:lang w:val="sk-SK"/>
              </w:rPr>
            </w:pPr>
          </w:p>
        </w:tc>
      </w:tr>
      <w:tr w:rsidR="00533C8F" w:rsidRPr="007102A2" w:rsidTr="00533C8F">
        <w:trPr>
          <w:trHeight w:val="510"/>
        </w:trPr>
        <w:tc>
          <w:tcPr>
            <w:tcW w:w="1678" w:type="dxa"/>
            <w:vMerge w:val="restart"/>
            <w:vAlign w:val="center"/>
          </w:tcPr>
          <w:p w:rsidR="00533C8F" w:rsidRPr="007102A2" w:rsidRDefault="00533C8F" w:rsidP="00524515">
            <w:pPr>
              <w:spacing w:after="0"/>
              <w:jc w:val="center"/>
              <w:rPr>
                <w:sz w:val="24"/>
                <w:szCs w:val="24"/>
                <w:lang w:val="sk-SK"/>
              </w:rPr>
            </w:pPr>
            <w:r w:rsidRPr="007102A2">
              <w:rPr>
                <w:b/>
                <w:sz w:val="24"/>
                <w:szCs w:val="24"/>
              </w:rPr>
              <w:t>Človek a príroda</w:t>
            </w:r>
          </w:p>
        </w:tc>
        <w:tc>
          <w:tcPr>
            <w:tcW w:w="1578" w:type="dxa"/>
            <w:vAlign w:val="center"/>
          </w:tcPr>
          <w:p w:rsidR="00533C8F" w:rsidRPr="007102A2" w:rsidRDefault="00533C8F" w:rsidP="00524515">
            <w:pPr>
              <w:spacing w:after="0"/>
              <w:rPr>
                <w:sz w:val="24"/>
                <w:szCs w:val="24"/>
                <w:lang w:val="sk-SK"/>
              </w:rPr>
            </w:pPr>
            <w:r w:rsidRPr="007102A2">
              <w:rPr>
                <w:b/>
                <w:i/>
                <w:sz w:val="24"/>
                <w:szCs w:val="24"/>
              </w:rPr>
              <w:t>Prvouka</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1</w:t>
            </w: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2</w:t>
            </w: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670" w:type="dxa"/>
          </w:tcPr>
          <w:p w:rsidR="00533C8F" w:rsidRPr="007102A2" w:rsidRDefault="00533C8F" w:rsidP="00524515">
            <w:pPr>
              <w:spacing w:after="0"/>
              <w:jc w:val="center"/>
              <w:rPr>
                <w:i/>
                <w:sz w:val="24"/>
                <w:szCs w:val="24"/>
                <w:lang w:val="sk-SK"/>
              </w:rPr>
            </w:pPr>
          </w:p>
        </w:tc>
        <w:tc>
          <w:tcPr>
            <w:tcW w:w="803" w:type="dxa"/>
          </w:tcPr>
          <w:p w:rsidR="00533C8F" w:rsidRPr="007102A2" w:rsidRDefault="00533C8F" w:rsidP="00524515">
            <w:pPr>
              <w:spacing w:after="0"/>
              <w:jc w:val="center"/>
              <w:rPr>
                <w:i/>
                <w:sz w:val="24"/>
                <w:szCs w:val="24"/>
                <w:lang w:val="sk-SK"/>
              </w:rPr>
            </w:pPr>
          </w:p>
        </w:tc>
      </w:tr>
      <w:tr w:rsidR="00533C8F" w:rsidRPr="007102A2" w:rsidTr="006B4D00">
        <w:trPr>
          <w:trHeight w:val="510"/>
        </w:trPr>
        <w:tc>
          <w:tcPr>
            <w:tcW w:w="1678" w:type="dxa"/>
            <w:vMerge/>
            <w:vAlign w:val="center"/>
          </w:tcPr>
          <w:p w:rsidR="00533C8F" w:rsidRPr="007102A2" w:rsidRDefault="00533C8F" w:rsidP="00524515">
            <w:pPr>
              <w:spacing w:after="0"/>
              <w:jc w:val="center"/>
              <w:rPr>
                <w:sz w:val="24"/>
                <w:szCs w:val="24"/>
                <w:lang w:val="sk-SK"/>
              </w:rPr>
            </w:pPr>
          </w:p>
        </w:tc>
        <w:tc>
          <w:tcPr>
            <w:tcW w:w="1578" w:type="dxa"/>
            <w:vAlign w:val="center"/>
          </w:tcPr>
          <w:p w:rsidR="00533C8F" w:rsidRPr="007102A2" w:rsidRDefault="00533C8F" w:rsidP="00524515">
            <w:pPr>
              <w:spacing w:after="0"/>
              <w:rPr>
                <w:sz w:val="24"/>
                <w:szCs w:val="24"/>
                <w:lang w:val="sk-SK"/>
              </w:rPr>
            </w:pPr>
            <w:r w:rsidRPr="007102A2">
              <w:rPr>
                <w:b/>
                <w:i/>
                <w:sz w:val="24"/>
                <w:szCs w:val="24"/>
              </w:rPr>
              <w:t>Prírodoveda</w:t>
            </w: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1</w:t>
            </w:r>
          </w:p>
        </w:tc>
        <w:tc>
          <w:tcPr>
            <w:tcW w:w="813" w:type="dxa"/>
            <w:vAlign w:val="center"/>
          </w:tcPr>
          <w:p w:rsidR="00533C8F" w:rsidRPr="007102A2" w:rsidRDefault="00533C8F" w:rsidP="00524515">
            <w:pPr>
              <w:spacing w:after="0"/>
              <w:jc w:val="center"/>
              <w:rPr>
                <w:i/>
                <w:sz w:val="24"/>
                <w:szCs w:val="24"/>
                <w:lang w:val="sk-SK"/>
              </w:rPr>
            </w:pPr>
            <w:r w:rsidRPr="007102A2">
              <w:rPr>
                <w:b/>
                <w:i/>
                <w:color w:val="FF0000"/>
                <w:sz w:val="24"/>
                <w:szCs w:val="24"/>
                <w:lang w:val="sk-SK"/>
              </w:rPr>
              <w:t>1</w:t>
            </w:r>
          </w:p>
        </w:tc>
        <w:tc>
          <w:tcPr>
            <w:tcW w:w="670" w:type="dxa"/>
            <w:vAlign w:val="center"/>
          </w:tcPr>
          <w:p w:rsidR="00533C8F" w:rsidRPr="00C21027" w:rsidRDefault="00C21027" w:rsidP="006B4D00">
            <w:pPr>
              <w:spacing w:after="0"/>
              <w:jc w:val="center"/>
              <w:rPr>
                <w:i/>
                <w:color w:val="FF0000"/>
                <w:sz w:val="24"/>
                <w:szCs w:val="24"/>
                <w:lang w:val="sk-SK"/>
              </w:rPr>
            </w:pPr>
            <w:r w:rsidRPr="00C21027">
              <w:rPr>
                <w:i/>
                <w:sz w:val="24"/>
                <w:szCs w:val="24"/>
                <w:lang w:val="sk-SK"/>
              </w:rPr>
              <w:t>2</w:t>
            </w:r>
          </w:p>
        </w:tc>
        <w:tc>
          <w:tcPr>
            <w:tcW w:w="803" w:type="dxa"/>
          </w:tcPr>
          <w:p w:rsidR="00533C8F" w:rsidRPr="007102A2" w:rsidRDefault="00533C8F" w:rsidP="00524515">
            <w:pPr>
              <w:spacing w:after="0"/>
              <w:jc w:val="center"/>
              <w:rPr>
                <w:b/>
                <w:i/>
                <w:color w:val="FF0000"/>
                <w:sz w:val="24"/>
                <w:szCs w:val="24"/>
                <w:lang w:val="sk-SK"/>
              </w:rPr>
            </w:pPr>
          </w:p>
        </w:tc>
      </w:tr>
      <w:tr w:rsidR="00533C8F" w:rsidRPr="007102A2" w:rsidTr="006B4D00">
        <w:trPr>
          <w:trHeight w:val="510"/>
        </w:trPr>
        <w:tc>
          <w:tcPr>
            <w:tcW w:w="1678" w:type="dxa"/>
            <w:vAlign w:val="center"/>
          </w:tcPr>
          <w:p w:rsidR="00533C8F" w:rsidRPr="007102A2" w:rsidRDefault="00533C8F" w:rsidP="00524515">
            <w:pPr>
              <w:spacing w:after="0"/>
              <w:jc w:val="center"/>
              <w:rPr>
                <w:sz w:val="24"/>
                <w:szCs w:val="24"/>
                <w:lang w:val="sk-SK"/>
              </w:rPr>
            </w:pPr>
            <w:r w:rsidRPr="007102A2">
              <w:rPr>
                <w:b/>
                <w:sz w:val="24"/>
                <w:szCs w:val="24"/>
              </w:rPr>
              <w:t>Človek a spoločnosť</w:t>
            </w:r>
          </w:p>
        </w:tc>
        <w:tc>
          <w:tcPr>
            <w:tcW w:w="1578" w:type="dxa"/>
            <w:vAlign w:val="center"/>
          </w:tcPr>
          <w:p w:rsidR="00533C8F" w:rsidRPr="007102A2" w:rsidRDefault="00533C8F" w:rsidP="00524515">
            <w:pPr>
              <w:spacing w:after="0"/>
              <w:rPr>
                <w:sz w:val="24"/>
                <w:szCs w:val="24"/>
                <w:lang w:val="sk-SK"/>
              </w:rPr>
            </w:pPr>
            <w:r w:rsidRPr="007102A2">
              <w:rPr>
                <w:b/>
                <w:i/>
                <w:sz w:val="24"/>
                <w:szCs w:val="24"/>
              </w:rPr>
              <w:t>Vlastiveda</w:t>
            </w: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6B4D00">
            <w:pPr>
              <w:spacing w:after="0"/>
              <w:jc w:val="center"/>
              <w:rPr>
                <w:i/>
                <w:sz w:val="24"/>
                <w:szCs w:val="24"/>
                <w:lang w:val="sk-SK"/>
              </w:rPr>
            </w:pPr>
            <w:r w:rsidRPr="007102A2">
              <w:rPr>
                <w:i/>
                <w:sz w:val="24"/>
                <w:szCs w:val="24"/>
                <w:lang w:val="sk-SK"/>
              </w:rPr>
              <w:t>1</w:t>
            </w:r>
          </w:p>
        </w:tc>
        <w:tc>
          <w:tcPr>
            <w:tcW w:w="813" w:type="dxa"/>
            <w:vAlign w:val="center"/>
          </w:tcPr>
          <w:p w:rsidR="00533C8F" w:rsidRPr="007102A2" w:rsidRDefault="00533C8F" w:rsidP="00524515">
            <w:pPr>
              <w:spacing w:after="0"/>
              <w:jc w:val="center"/>
              <w:rPr>
                <w:i/>
                <w:sz w:val="24"/>
                <w:szCs w:val="24"/>
                <w:lang w:val="sk-SK"/>
              </w:rPr>
            </w:pPr>
          </w:p>
        </w:tc>
        <w:tc>
          <w:tcPr>
            <w:tcW w:w="670" w:type="dxa"/>
            <w:vAlign w:val="center"/>
          </w:tcPr>
          <w:p w:rsidR="00533C8F" w:rsidRPr="007102A2" w:rsidRDefault="00C21027" w:rsidP="006B4D00">
            <w:pPr>
              <w:spacing w:after="0"/>
              <w:jc w:val="center"/>
              <w:rPr>
                <w:i/>
                <w:sz w:val="24"/>
                <w:szCs w:val="24"/>
                <w:lang w:val="sk-SK"/>
              </w:rPr>
            </w:pPr>
            <w:r>
              <w:rPr>
                <w:i/>
                <w:sz w:val="24"/>
                <w:szCs w:val="24"/>
                <w:lang w:val="sk-SK"/>
              </w:rPr>
              <w:t>2</w:t>
            </w:r>
          </w:p>
        </w:tc>
        <w:tc>
          <w:tcPr>
            <w:tcW w:w="803" w:type="dxa"/>
          </w:tcPr>
          <w:p w:rsidR="00533C8F" w:rsidRPr="007102A2" w:rsidRDefault="00533C8F" w:rsidP="00524515">
            <w:pPr>
              <w:spacing w:after="0"/>
              <w:jc w:val="center"/>
              <w:rPr>
                <w:i/>
                <w:sz w:val="24"/>
                <w:szCs w:val="24"/>
                <w:lang w:val="sk-SK"/>
              </w:rPr>
            </w:pPr>
          </w:p>
        </w:tc>
      </w:tr>
      <w:tr w:rsidR="00C27BBA" w:rsidRPr="007102A2" w:rsidTr="006B4D00">
        <w:trPr>
          <w:trHeight w:val="510"/>
        </w:trPr>
        <w:tc>
          <w:tcPr>
            <w:tcW w:w="1678" w:type="dxa"/>
            <w:vMerge w:val="restart"/>
            <w:vAlign w:val="center"/>
          </w:tcPr>
          <w:p w:rsidR="00C27BBA" w:rsidRPr="007102A2" w:rsidRDefault="00C27BBA" w:rsidP="00524515">
            <w:pPr>
              <w:spacing w:after="0"/>
              <w:jc w:val="center"/>
              <w:rPr>
                <w:sz w:val="24"/>
                <w:szCs w:val="24"/>
                <w:lang w:val="sk-SK"/>
              </w:rPr>
            </w:pPr>
            <w:r w:rsidRPr="007102A2">
              <w:rPr>
                <w:b/>
                <w:sz w:val="24"/>
                <w:szCs w:val="24"/>
              </w:rPr>
              <w:t>Človek a hodnoty</w:t>
            </w:r>
          </w:p>
        </w:tc>
        <w:tc>
          <w:tcPr>
            <w:tcW w:w="1578" w:type="dxa"/>
            <w:vAlign w:val="center"/>
          </w:tcPr>
          <w:p w:rsidR="00C27BBA" w:rsidRPr="007102A2" w:rsidRDefault="00C27BBA" w:rsidP="00524515">
            <w:pPr>
              <w:spacing w:after="0"/>
              <w:rPr>
                <w:sz w:val="24"/>
                <w:szCs w:val="24"/>
                <w:lang w:val="sk-SK"/>
              </w:rPr>
            </w:pPr>
            <w:r w:rsidRPr="007102A2">
              <w:rPr>
                <w:b/>
                <w:i/>
                <w:sz w:val="24"/>
                <w:szCs w:val="24"/>
              </w:rPr>
              <w:t>Náboženská výchova</w:t>
            </w:r>
          </w:p>
        </w:tc>
        <w:tc>
          <w:tcPr>
            <w:tcW w:w="706" w:type="dxa"/>
            <w:vMerge w:val="restart"/>
            <w:vAlign w:val="center"/>
          </w:tcPr>
          <w:p w:rsidR="00C27BBA" w:rsidRPr="007102A2" w:rsidRDefault="00C27BBA" w:rsidP="00524515">
            <w:pPr>
              <w:spacing w:after="0"/>
              <w:jc w:val="center"/>
              <w:rPr>
                <w:i/>
                <w:sz w:val="24"/>
                <w:szCs w:val="24"/>
                <w:lang w:val="sk-SK"/>
              </w:rPr>
            </w:pPr>
            <w:r w:rsidRPr="007102A2">
              <w:rPr>
                <w:i/>
                <w:sz w:val="24"/>
                <w:szCs w:val="24"/>
                <w:lang w:val="sk-SK"/>
              </w:rPr>
              <w:t>1</w:t>
            </w:r>
          </w:p>
        </w:tc>
        <w:tc>
          <w:tcPr>
            <w:tcW w:w="813" w:type="dxa"/>
            <w:vMerge w:val="restart"/>
            <w:vAlign w:val="center"/>
          </w:tcPr>
          <w:p w:rsidR="00C27BBA" w:rsidRPr="007102A2" w:rsidRDefault="00C27BBA" w:rsidP="00524515">
            <w:pPr>
              <w:spacing w:after="0"/>
              <w:jc w:val="center"/>
              <w:rPr>
                <w:i/>
                <w:sz w:val="24"/>
                <w:szCs w:val="24"/>
                <w:lang w:val="sk-SK"/>
              </w:rPr>
            </w:pPr>
          </w:p>
        </w:tc>
        <w:tc>
          <w:tcPr>
            <w:tcW w:w="706" w:type="dxa"/>
            <w:vMerge w:val="restart"/>
            <w:vAlign w:val="center"/>
          </w:tcPr>
          <w:p w:rsidR="00C27BBA" w:rsidRPr="007102A2" w:rsidRDefault="00C27BBA" w:rsidP="00524515">
            <w:pPr>
              <w:spacing w:after="0"/>
              <w:jc w:val="center"/>
              <w:rPr>
                <w:i/>
                <w:sz w:val="24"/>
                <w:szCs w:val="24"/>
                <w:lang w:val="sk-SK"/>
              </w:rPr>
            </w:pPr>
            <w:r w:rsidRPr="007102A2">
              <w:rPr>
                <w:i/>
                <w:sz w:val="24"/>
                <w:szCs w:val="24"/>
                <w:lang w:val="sk-SK"/>
              </w:rPr>
              <w:t>1</w:t>
            </w:r>
          </w:p>
        </w:tc>
        <w:tc>
          <w:tcPr>
            <w:tcW w:w="813" w:type="dxa"/>
            <w:vMerge w:val="restart"/>
            <w:vAlign w:val="center"/>
          </w:tcPr>
          <w:p w:rsidR="00C27BBA" w:rsidRPr="007102A2" w:rsidRDefault="00C27BBA" w:rsidP="00524515">
            <w:pPr>
              <w:spacing w:after="0"/>
              <w:jc w:val="center"/>
              <w:rPr>
                <w:i/>
                <w:sz w:val="24"/>
                <w:szCs w:val="24"/>
                <w:lang w:val="sk-SK"/>
              </w:rPr>
            </w:pPr>
          </w:p>
        </w:tc>
        <w:tc>
          <w:tcPr>
            <w:tcW w:w="706" w:type="dxa"/>
            <w:vMerge w:val="restart"/>
            <w:vAlign w:val="center"/>
          </w:tcPr>
          <w:p w:rsidR="00C27BBA" w:rsidRPr="007102A2" w:rsidRDefault="00C27BBA" w:rsidP="00524515">
            <w:pPr>
              <w:spacing w:after="0"/>
              <w:jc w:val="center"/>
              <w:rPr>
                <w:i/>
                <w:sz w:val="24"/>
                <w:szCs w:val="24"/>
                <w:lang w:val="sk-SK"/>
              </w:rPr>
            </w:pPr>
            <w:r w:rsidRPr="007102A2">
              <w:rPr>
                <w:i/>
                <w:sz w:val="24"/>
                <w:szCs w:val="24"/>
                <w:lang w:val="sk-SK"/>
              </w:rPr>
              <w:t>1</w:t>
            </w:r>
          </w:p>
        </w:tc>
        <w:tc>
          <w:tcPr>
            <w:tcW w:w="813" w:type="dxa"/>
            <w:vMerge w:val="restart"/>
            <w:vAlign w:val="center"/>
          </w:tcPr>
          <w:p w:rsidR="00C27BBA" w:rsidRPr="007102A2" w:rsidRDefault="00C27BBA" w:rsidP="00524515">
            <w:pPr>
              <w:spacing w:after="0"/>
              <w:jc w:val="center"/>
              <w:rPr>
                <w:i/>
                <w:sz w:val="24"/>
                <w:szCs w:val="24"/>
                <w:lang w:val="sk-SK"/>
              </w:rPr>
            </w:pPr>
          </w:p>
        </w:tc>
        <w:tc>
          <w:tcPr>
            <w:tcW w:w="670" w:type="dxa"/>
            <w:vMerge w:val="restart"/>
            <w:vAlign w:val="center"/>
          </w:tcPr>
          <w:p w:rsidR="00C27BBA" w:rsidRPr="007102A2" w:rsidRDefault="00C27BBA" w:rsidP="006B4D00">
            <w:pPr>
              <w:spacing w:after="0"/>
              <w:jc w:val="center"/>
              <w:rPr>
                <w:i/>
                <w:sz w:val="24"/>
                <w:szCs w:val="24"/>
                <w:lang w:val="sk-SK"/>
              </w:rPr>
            </w:pPr>
            <w:r>
              <w:rPr>
                <w:i/>
                <w:sz w:val="24"/>
                <w:szCs w:val="24"/>
                <w:lang w:val="sk-SK"/>
              </w:rPr>
              <w:t>1</w:t>
            </w:r>
          </w:p>
        </w:tc>
        <w:tc>
          <w:tcPr>
            <w:tcW w:w="803" w:type="dxa"/>
            <w:vMerge w:val="restart"/>
          </w:tcPr>
          <w:p w:rsidR="00C27BBA" w:rsidRPr="007102A2" w:rsidRDefault="00C27BBA" w:rsidP="00524515">
            <w:pPr>
              <w:spacing w:after="0"/>
              <w:jc w:val="center"/>
              <w:rPr>
                <w:i/>
                <w:sz w:val="24"/>
                <w:szCs w:val="24"/>
                <w:lang w:val="sk-SK"/>
              </w:rPr>
            </w:pPr>
          </w:p>
        </w:tc>
      </w:tr>
      <w:tr w:rsidR="00C27BBA" w:rsidRPr="007102A2" w:rsidTr="00533C8F">
        <w:trPr>
          <w:trHeight w:val="510"/>
        </w:trPr>
        <w:tc>
          <w:tcPr>
            <w:tcW w:w="1678" w:type="dxa"/>
            <w:vMerge/>
            <w:vAlign w:val="center"/>
          </w:tcPr>
          <w:p w:rsidR="00C27BBA" w:rsidRPr="007102A2" w:rsidRDefault="00C27BBA" w:rsidP="00524515">
            <w:pPr>
              <w:spacing w:after="0"/>
              <w:jc w:val="center"/>
              <w:rPr>
                <w:sz w:val="24"/>
                <w:szCs w:val="24"/>
                <w:lang w:val="sk-SK"/>
              </w:rPr>
            </w:pPr>
          </w:p>
        </w:tc>
        <w:tc>
          <w:tcPr>
            <w:tcW w:w="1578" w:type="dxa"/>
            <w:vAlign w:val="center"/>
          </w:tcPr>
          <w:p w:rsidR="00C27BBA" w:rsidRPr="007102A2" w:rsidRDefault="00C27BBA" w:rsidP="00524515">
            <w:pPr>
              <w:spacing w:after="0"/>
              <w:rPr>
                <w:sz w:val="24"/>
                <w:szCs w:val="24"/>
                <w:lang w:val="sk-SK"/>
              </w:rPr>
            </w:pPr>
            <w:r w:rsidRPr="007102A2">
              <w:rPr>
                <w:b/>
                <w:i/>
                <w:sz w:val="24"/>
                <w:szCs w:val="24"/>
              </w:rPr>
              <w:t>Etická výchova</w:t>
            </w:r>
          </w:p>
        </w:tc>
        <w:tc>
          <w:tcPr>
            <w:tcW w:w="706" w:type="dxa"/>
            <w:vMerge/>
            <w:vAlign w:val="center"/>
          </w:tcPr>
          <w:p w:rsidR="00C27BBA" w:rsidRPr="007102A2" w:rsidRDefault="00C27BBA" w:rsidP="00524515">
            <w:pPr>
              <w:spacing w:after="0"/>
              <w:jc w:val="center"/>
              <w:rPr>
                <w:i/>
                <w:sz w:val="24"/>
                <w:szCs w:val="24"/>
                <w:lang w:val="sk-SK"/>
              </w:rPr>
            </w:pPr>
          </w:p>
        </w:tc>
        <w:tc>
          <w:tcPr>
            <w:tcW w:w="813" w:type="dxa"/>
            <w:vMerge/>
            <w:vAlign w:val="center"/>
          </w:tcPr>
          <w:p w:rsidR="00C27BBA" w:rsidRPr="007102A2" w:rsidRDefault="00C27BBA" w:rsidP="00524515">
            <w:pPr>
              <w:spacing w:after="0"/>
              <w:jc w:val="center"/>
              <w:rPr>
                <w:i/>
                <w:sz w:val="24"/>
                <w:szCs w:val="24"/>
                <w:lang w:val="sk-SK"/>
              </w:rPr>
            </w:pPr>
          </w:p>
        </w:tc>
        <w:tc>
          <w:tcPr>
            <w:tcW w:w="706" w:type="dxa"/>
            <w:vMerge/>
            <w:vAlign w:val="center"/>
          </w:tcPr>
          <w:p w:rsidR="00C27BBA" w:rsidRPr="007102A2" w:rsidRDefault="00C27BBA" w:rsidP="00524515">
            <w:pPr>
              <w:spacing w:after="0"/>
              <w:jc w:val="center"/>
              <w:rPr>
                <w:i/>
                <w:sz w:val="24"/>
                <w:szCs w:val="24"/>
                <w:lang w:val="sk-SK"/>
              </w:rPr>
            </w:pPr>
          </w:p>
        </w:tc>
        <w:tc>
          <w:tcPr>
            <w:tcW w:w="813" w:type="dxa"/>
            <w:vMerge/>
            <w:vAlign w:val="center"/>
          </w:tcPr>
          <w:p w:rsidR="00C27BBA" w:rsidRPr="007102A2" w:rsidRDefault="00C27BBA" w:rsidP="00524515">
            <w:pPr>
              <w:spacing w:after="0"/>
              <w:jc w:val="center"/>
              <w:rPr>
                <w:i/>
                <w:sz w:val="24"/>
                <w:szCs w:val="24"/>
                <w:lang w:val="sk-SK"/>
              </w:rPr>
            </w:pPr>
          </w:p>
        </w:tc>
        <w:tc>
          <w:tcPr>
            <w:tcW w:w="706" w:type="dxa"/>
            <w:vMerge/>
            <w:vAlign w:val="center"/>
          </w:tcPr>
          <w:p w:rsidR="00C27BBA" w:rsidRPr="007102A2" w:rsidRDefault="00C27BBA" w:rsidP="00524515">
            <w:pPr>
              <w:spacing w:after="0"/>
              <w:jc w:val="center"/>
              <w:rPr>
                <w:i/>
                <w:sz w:val="24"/>
                <w:szCs w:val="24"/>
                <w:lang w:val="sk-SK"/>
              </w:rPr>
            </w:pPr>
          </w:p>
        </w:tc>
        <w:tc>
          <w:tcPr>
            <w:tcW w:w="813" w:type="dxa"/>
            <w:vMerge/>
            <w:vAlign w:val="center"/>
          </w:tcPr>
          <w:p w:rsidR="00C27BBA" w:rsidRPr="007102A2" w:rsidRDefault="00C27BBA" w:rsidP="00524515">
            <w:pPr>
              <w:spacing w:after="0"/>
              <w:jc w:val="center"/>
              <w:rPr>
                <w:i/>
                <w:sz w:val="24"/>
                <w:szCs w:val="24"/>
                <w:lang w:val="sk-SK"/>
              </w:rPr>
            </w:pPr>
          </w:p>
        </w:tc>
        <w:tc>
          <w:tcPr>
            <w:tcW w:w="670" w:type="dxa"/>
            <w:vMerge/>
          </w:tcPr>
          <w:p w:rsidR="00C27BBA" w:rsidRPr="007102A2" w:rsidRDefault="00C27BBA" w:rsidP="00524515">
            <w:pPr>
              <w:spacing w:after="0"/>
              <w:jc w:val="center"/>
              <w:rPr>
                <w:i/>
                <w:sz w:val="24"/>
                <w:szCs w:val="24"/>
                <w:lang w:val="sk-SK"/>
              </w:rPr>
            </w:pPr>
          </w:p>
        </w:tc>
        <w:tc>
          <w:tcPr>
            <w:tcW w:w="803" w:type="dxa"/>
            <w:vMerge/>
          </w:tcPr>
          <w:p w:rsidR="00C27BBA" w:rsidRPr="007102A2" w:rsidRDefault="00C27BBA" w:rsidP="00524515">
            <w:pPr>
              <w:spacing w:after="0"/>
              <w:jc w:val="center"/>
              <w:rPr>
                <w:i/>
                <w:sz w:val="24"/>
                <w:szCs w:val="24"/>
                <w:lang w:val="sk-SK"/>
              </w:rPr>
            </w:pPr>
          </w:p>
        </w:tc>
      </w:tr>
      <w:tr w:rsidR="00533C8F" w:rsidRPr="007102A2" w:rsidTr="00533C8F">
        <w:trPr>
          <w:trHeight w:val="510"/>
        </w:trPr>
        <w:tc>
          <w:tcPr>
            <w:tcW w:w="1678" w:type="dxa"/>
            <w:vAlign w:val="center"/>
          </w:tcPr>
          <w:p w:rsidR="00533C8F" w:rsidRPr="007102A2" w:rsidRDefault="00533C8F" w:rsidP="00524515">
            <w:pPr>
              <w:spacing w:after="0"/>
              <w:jc w:val="center"/>
              <w:rPr>
                <w:sz w:val="24"/>
                <w:szCs w:val="24"/>
                <w:lang w:val="sk-SK"/>
              </w:rPr>
            </w:pPr>
            <w:r w:rsidRPr="007102A2">
              <w:rPr>
                <w:b/>
                <w:sz w:val="24"/>
                <w:szCs w:val="24"/>
              </w:rPr>
              <w:t>Človek a svet práce</w:t>
            </w:r>
          </w:p>
        </w:tc>
        <w:tc>
          <w:tcPr>
            <w:tcW w:w="1578" w:type="dxa"/>
            <w:vAlign w:val="center"/>
          </w:tcPr>
          <w:p w:rsidR="00533C8F" w:rsidRPr="007102A2" w:rsidRDefault="00533C8F" w:rsidP="00524515">
            <w:pPr>
              <w:spacing w:after="0"/>
              <w:rPr>
                <w:sz w:val="24"/>
                <w:szCs w:val="24"/>
                <w:lang w:val="sk-SK"/>
              </w:rPr>
            </w:pPr>
            <w:r w:rsidRPr="007102A2">
              <w:rPr>
                <w:b/>
                <w:i/>
                <w:sz w:val="24"/>
                <w:szCs w:val="24"/>
              </w:rPr>
              <w:t>Pracovné vyučovanie</w:t>
            </w: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1</w:t>
            </w:r>
          </w:p>
        </w:tc>
        <w:tc>
          <w:tcPr>
            <w:tcW w:w="813" w:type="dxa"/>
            <w:vAlign w:val="center"/>
          </w:tcPr>
          <w:p w:rsidR="00533C8F" w:rsidRPr="007102A2" w:rsidRDefault="00533C8F" w:rsidP="00524515">
            <w:pPr>
              <w:spacing w:after="0"/>
              <w:jc w:val="center"/>
              <w:rPr>
                <w:i/>
                <w:sz w:val="24"/>
                <w:szCs w:val="24"/>
                <w:lang w:val="sk-SK"/>
              </w:rPr>
            </w:pPr>
          </w:p>
        </w:tc>
        <w:tc>
          <w:tcPr>
            <w:tcW w:w="670" w:type="dxa"/>
          </w:tcPr>
          <w:p w:rsidR="00A157A7" w:rsidRDefault="00A157A7" w:rsidP="00524515">
            <w:pPr>
              <w:spacing w:after="0"/>
              <w:jc w:val="center"/>
              <w:rPr>
                <w:i/>
                <w:sz w:val="24"/>
                <w:szCs w:val="24"/>
                <w:lang w:val="sk-SK"/>
              </w:rPr>
            </w:pPr>
          </w:p>
          <w:p w:rsidR="00533C8F" w:rsidRPr="007102A2" w:rsidRDefault="00C21027" w:rsidP="00524515">
            <w:pPr>
              <w:spacing w:after="0"/>
              <w:jc w:val="center"/>
              <w:rPr>
                <w:i/>
                <w:sz w:val="24"/>
                <w:szCs w:val="24"/>
                <w:lang w:val="sk-SK"/>
              </w:rPr>
            </w:pPr>
            <w:r>
              <w:rPr>
                <w:i/>
                <w:sz w:val="24"/>
                <w:szCs w:val="24"/>
                <w:lang w:val="sk-SK"/>
              </w:rPr>
              <w:t>1</w:t>
            </w:r>
          </w:p>
        </w:tc>
        <w:tc>
          <w:tcPr>
            <w:tcW w:w="803" w:type="dxa"/>
          </w:tcPr>
          <w:p w:rsidR="00533C8F" w:rsidRPr="007102A2" w:rsidRDefault="00533C8F" w:rsidP="00524515">
            <w:pPr>
              <w:spacing w:after="0"/>
              <w:jc w:val="center"/>
              <w:rPr>
                <w:i/>
                <w:sz w:val="24"/>
                <w:szCs w:val="24"/>
                <w:lang w:val="sk-SK"/>
              </w:rPr>
            </w:pPr>
          </w:p>
        </w:tc>
      </w:tr>
      <w:tr w:rsidR="00533C8F" w:rsidRPr="007102A2" w:rsidTr="00533C8F">
        <w:trPr>
          <w:trHeight w:val="510"/>
        </w:trPr>
        <w:tc>
          <w:tcPr>
            <w:tcW w:w="1678" w:type="dxa"/>
            <w:vMerge w:val="restart"/>
            <w:vAlign w:val="center"/>
          </w:tcPr>
          <w:p w:rsidR="00533C8F" w:rsidRPr="007102A2" w:rsidRDefault="00533C8F" w:rsidP="00524515">
            <w:pPr>
              <w:spacing w:after="0"/>
              <w:jc w:val="center"/>
              <w:rPr>
                <w:sz w:val="24"/>
                <w:szCs w:val="24"/>
                <w:lang w:val="sk-SK"/>
              </w:rPr>
            </w:pPr>
            <w:r w:rsidRPr="007102A2">
              <w:rPr>
                <w:b/>
                <w:sz w:val="24"/>
                <w:szCs w:val="24"/>
              </w:rPr>
              <w:t>Umenie a kultúra</w:t>
            </w:r>
          </w:p>
        </w:tc>
        <w:tc>
          <w:tcPr>
            <w:tcW w:w="1578" w:type="dxa"/>
            <w:vAlign w:val="center"/>
          </w:tcPr>
          <w:p w:rsidR="00533C8F" w:rsidRPr="007102A2" w:rsidRDefault="00533C8F" w:rsidP="00524515">
            <w:pPr>
              <w:spacing w:after="0"/>
              <w:rPr>
                <w:sz w:val="24"/>
                <w:szCs w:val="24"/>
                <w:lang w:val="sk-SK"/>
              </w:rPr>
            </w:pPr>
            <w:r w:rsidRPr="007102A2">
              <w:rPr>
                <w:b/>
                <w:i/>
                <w:sz w:val="24"/>
                <w:szCs w:val="24"/>
              </w:rPr>
              <w:t>Hudobná výchova</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1</w:t>
            </w: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1</w:t>
            </w: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1</w:t>
            </w:r>
          </w:p>
        </w:tc>
        <w:tc>
          <w:tcPr>
            <w:tcW w:w="813" w:type="dxa"/>
            <w:vAlign w:val="center"/>
          </w:tcPr>
          <w:p w:rsidR="00533C8F" w:rsidRPr="007102A2" w:rsidRDefault="00533C8F" w:rsidP="00524515">
            <w:pPr>
              <w:spacing w:after="0"/>
              <w:jc w:val="center"/>
              <w:rPr>
                <w:i/>
                <w:sz w:val="24"/>
                <w:szCs w:val="24"/>
                <w:lang w:val="sk-SK"/>
              </w:rPr>
            </w:pPr>
          </w:p>
        </w:tc>
        <w:tc>
          <w:tcPr>
            <w:tcW w:w="670" w:type="dxa"/>
          </w:tcPr>
          <w:p w:rsidR="00A157A7" w:rsidRDefault="00A157A7" w:rsidP="00524515">
            <w:pPr>
              <w:spacing w:after="0"/>
              <w:jc w:val="center"/>
              <w:rPr>
                <w:i/>
                <w:sz w:val="24"/>
                <w:szCs w:val="24"/>
                <w:lang w:val="sk-SK"/>
              </w:rPr>
            </w:pPr>
          </w:p>
          <w:p w:rsidR="00533C8F" w:rsidRPr="007102A2" w:rsidRDefault="00C21027" w:rsidP="00524515">
            <w:pPr>
              <w:spacing w:after="0"/>
              <w:jc w:val="center"/>
              <w:rPr>
                <w:i/>
                <w:sz w:val="24"/>
                <w:szCs w:val="24"/>
                <w:lang w:val="sk-SK"/>
              </w:rPr>
            </w:pPr>
            <w:r>
              <w:rPr>
                <w:i/>
                <w:sz w:val="24"/>
                <w:szCs w:val="24"/>
                <w:lang w:val="sk-SK"/>
              </w:rPr>
              <w:t>1</w:t>
            </w:r>
          </w:p>
        </w:tc>
        <w:tc>
          <w:tcPr>
            <w:tcW w:w="803" w:type="dxa"/>
          </w:tcPr>
          <w:p w:rsidR="00533C8F" w:rsidRPr="007102A2" w:rsidRDefault="00533C8F" w:rsidP="00524515">
            <w:pPr>
              <w:spacing w:after="0"/>
              <w:jc w:val="center"/>
              <w:rPr>
                <w:i/>
                <w:sz w:val="24"/>
                <w:szCs w:val="24"/>
                <w:lang w:val="sk-SK"/>
              </w:rPr>
            </w:pPr>
          </w:p>
        </w:tc>
      </w:tr>
      <w:tr w:rsidR="00533C8F" w:rsidRPr="007102A2" w:rsidTr="00533C8F">
        <w:trPr>
          <w:trHeight w:val="510"/>
        </w:trPr>
        <w:tc>
          <w:tcPr>
            <w:tcW w:w="1678" w:type="dxa"/>
            <w:vMerge/>
            <w:vAlign w:val="center"/>
          </w:tcPr>
          <w:p w:rsidR="00533C8F" w:rsidRPr="007102A2" w:rsidRDefault="00533C8F" w:rsidP="00524515">
            <w:pPr>
              <w:spacing w:after="0"/>
              <w:jc w:val="center"/>
              <w:rPr>
                <w:sz w:val="24"/>
                <w:szCs w:val="24"/>
                <w:lang w:val="sk-SK"/>
              </w:rPr>
            </w:pPr>
          </w:p>
        </w:tc>
        <w:tc>
          <w:tcPr>
            <w:tcW w:w="1578" w:type="dxa"/>
            <w:vAlign w:val="center"/>
          </w:tcPr>
          <w:p w:rsidR="00533C8F" w:rsidRPr="007102A2" w:rsidRDefault="00533C8F" w:rsidP="00524515">
            <w:pPr>
              <w:spacing w:after="0"/>
              <w:rPr>
                <w:sz w:val="24"/>
                <w:szCs w:val="24"/>
                <w:lang w:val="sk-SK"/>
              </w:rPr>
            </w:pPr>
            <w:r w:rsidRPr="007102A2">
              <w:rPr>
                <w:b/>
                <w:i/>
                <w:sz w:val="24"/>
                <w:szCs w:val="24"/>
              </w:rPr>
              <w:t>Výtvarná výchova</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2</w:t>
            </w: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2</w:t>
            </w: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1</w:t>
            </w:r>
          </w:p>
        </w:tc>
        <w:tc>
          <w:tcPr>
            <w:tcW w:w="813" w:type="dxa"/>
            <w:vAlign w:val="center"/>
          </w:tcPr>
          <w:p w:rsidR="00533C8F" w:rsidRPr="007102A2" w:rsidRDefault="00533C8F" w:rsidP="00524515">
            <w:pPr>
              <w:spacing w:after="0"/>
              <w:jc w:val="center"/>
              <w:rPr>
                <w:i/>
                <w:sz w:val="24"/>
                <w:szCs w:val="24"/>
                <w:lang w:val="sk-SK"/>
              </w:rPr>
            </w:pPr>
          </w:p>
        </w:tc>
        <w:tc>
          <w:tcPr>
            <w:tcW w:w="670" w:type="dxa"/>
          </w:tcPr>
          <w:p w:rsidR="00A157A7" w:rsidRDefault="00A157A7" w:rsidP="00524515">
            <w:pPr>
              <w:spacing w:after="0"/>
              <w:jc w:val="center"/>
              <w:rPr>
                <w:i/>
                <w:sz w:val="24"/>
                <w:szCs w:val="24"/>
                <w:lang w:val="sk-SK"/>
              </w:rPr>
            </w:pPr>
          </w:p>
          <w:p w:rsidR="00533C8F" w:rsidRPr="007102A2" w:rsidRDefault="00C21027" w:rsidP="00524515">
            <w:pPr>
              <w:spacing w:after="0"/>
              <w:jc w:val="center"/>
              <w:rPr>
                <w:i/>
                <w:sz w:val="24"/>
                <w:szCs w:val="24"/>
                <w:lang w:val="sk-SK"/>
              </w:rPr>
            </w:pPr>
            <w:r>
              <w:rPr>
                <w:i/>
                <w:sz w:val="24"/>
                <w:szCs w:val="24"/>
                <w:lang w:val="sk-SK"/>
              </w:rPr>
              <w:t>1</w:t>
            </w:r>
          </w:p>
        </w:tc>
        <w:tc>
          <w:tcPr>
            <w:tcW w:w="803" w:type="dxa"/>
          </w:tcPr>
          <w:p w:rsidR="00533C8F" w:rsidRPr="007102A2" w:rsidRDefault="00533C8F" w:rsidP="00524515">
            <w:pPr>
              <w:spacing w:after="0"/>
              <w:jc w:val="center"/>
              <w:rPr>
                <w:i/>
                <w:sz w:val="24"/>
                <w:szCs w:val="24"/>
                <w:lang w:val="sk-SK"/>
              </w:rPr>
            </w:pPr>
          </w:p>
        </w:tc>
      </w:tr>
      <w:tr w:rsidR="00533C8F" w:rsidRPr="007102A2" w:rsidTr="00533C8F">
        <w:trPr>
          <w:trHeight w:val="510"/>
        </w:trPr>
        <w:tc>
          <w:tcPr>
            <w:tcW w:w="1678" w:type="dxa"/>
            <w:vAlign w:val="center"/>
          </w:tcPr>
          <w:p w:rsidR="00533C8F" w:rsidRPr="007102A2" w:rsidRDefault="00533C8F" w:rsidP="00524515">
            <w:pPr>
              <w:spacing w:after="0"/>
              <w:jc w:val="center"/>
              <w:rPr>
                <w:sz w:val="24"/>
                <w:szCs w:val="24"/>
                <w:lang w:val="sk-SK"/>
              </w:rPr>
            </w:pPr>
            <w:r w:rsidRPr="007102A2">
              <w:rPr>
                <w:b/>
                <w:sz w:val="24"/>
                <w:szCs w:val="24"/>
              </w:rPr>
              <w:t>Zdravie a pohyb</w:t>
            </w:r>
          </w:p>
        </w:tc>
        <w:tc>
          <w:tcPr>
            <w:tcW w:w="1578" w:type="dxa"/>
            <w:vAlign w:val="center"/>
          </w:tcPr>
          <w:p w:rsidR="00533C8F" w:rsidRPr="007102A2" w:rsidRDefault="00533C8F" w:rsidP="00524515">
            <w:pPr>
              <w:spacing w:after="0"/>
              <w:rPr>
                <w:sz w:val="24"/>
                <w:szCs w:val="24"/>
                <w:lang w:val="sk-SK"/>
              </w:rPr>
            </w:pPr>
            <w:r w:rsidRPr="007102A2">
              <w:rPr>
                <w:b/>
                <w:i/>
                <w:sz w:val="24"/>
                <w:szCs w:val="24"/>
              </w:rPr>
              <w:t>Telesná a športová výchova</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2</w:t>
            </w:r>
          </w:p>
        </w:tc>
        <w:tc>
          <w:tcPr>
            <w:tcW w:w="813" w:type="dxa"/>
            <w:vAlign w:val="center"/>
          </w:tcPr>
          <w:p w:rsidR="00533C8F" w:rsidRPr="007102A2" w:rsidRDefault="00533C8F" w:rsidP="00524515">
            <w:pPr>
              <w:spacing w:after="0"/>
              <w:jc w:val="center"/>
              <w:rPr>
                <w:i/>
                <w:sz w:val="24"/>
                <w:szCs w:val="24"/>
                <w:lang w:val="sk-SK"/>
              </w:rPr>
            </w:pP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2</w:t>
            </w:r>
          </w:p>
        </w:tc>
        <w:tc>
          <w:tcPr>
            <w:tcW w:w="813" w:type="dxa"/>
            <w:vAlign w:val="center"/>
          </w:tcPr>
          <w:p w:rsidR="00533C8F" w:rsidRPr="007102A2" w:rsidRDefault="00533C8F" w:rsidP="00524515">
            <w:pPr>
              <w:spacing w:after="0"/>
              <w:jc w:val="center"/>
              <w:rPr>
                <w:b/>
                <w:i/>
                <w:color w:val="FF0000"/>
                <w:sz w:val="24"/>
                <w:szCs w:val="24"/>
                <w:lang w:val="sk-SK"/>
              </w:rPr>
            </w:pPr>
            <w:r w:rsidRPr="007102A2">
              <w:rPr>
                <w:b/>
                <w:i/>
                <w:color w:val="FF0000"/>
                <w:sz w:val="24"/>
                <w:szCs w:val="24"/>
                <w:lang w:val="sk-SK"/>
              </w:rPr>
              <w:t>1</w:t>
            </w:r>
          </w:p>
        </w:tc>
        <w:tc>
          <w:tcPr>
            <w:tcW w:w="706" w:type="dxa"/>
            <w:vAlign w:val="center"/>
          </w:tcPr>
          <w:p w:rsidR="00533C8F" w:rsidRPr="007102A2" w:rsidRDefault="00533C8F" w:rsidP="00524515">
            <w:pPr>
              <w:spacing w:after="0"/>
              <w:jc w:val="center"/>
              <w:rPr>
                <w:i/>
                <w:sz w:val="24"/>
                <w:szCs w:val="24"/>
                <w:lang w:val="sk-SK"/>
              </w:rPr>
            </w:pPr>
            <w:r w:rsidRPr="007102A2">
              <w:rPr>
                <w:i/>
                <w:sz w:val="24"/>
                <w:szCs w:val="24"/>
                <w:lang w:val="sk-SK"/>
              </w:rPr>
              <w:t>2</w:t>
            </w:r>
          </w:p>
        </w:tc>
        <w:tc>
          <w:tcPr>
            <w:tcW w:w="813" w:type="dxa"/>
            <w:vAlign w:val="center"/>
          </w:tcPr>
          <w:p w:rsidR="00533C8F" w:rsidRPr="007102A2" w:rsidRDefault="00533C8F" w:rsidP="00524515">
            <w:pPr>
              <w:spacing w:after="0"/>
              <w:jc w:val="center"/>
              <w:rPr>
                <w:i/>
                <w:sz w:val="24"/>
                <w:szCs w:val="24"/>
                <w:lang w:val="sk-SK"/>
              </w:rPr>
            </w:pPr>
          </w:p>
        </w:tc>
        <w:tc>
          <w:tcPr>
            <w:tcW w:w="670" w:type="dxa"/>
          </w:tcPr>
          <w:p w:rsidR="00A157A7" w:rsidRDefault="00A157A7" w:rsidP="00524515">
            <w:pPr>
              <w:spacing w:after="0"/>
              <w:jc w:val="center"/>
              <w:rPr>
                <w:i/>
                <w:sz w:val="24"/>
                <w:szCs w:val="24"/>
                <w:lang w:val="sk-SK"/>
              </w:rPr>
            </w:pPr>
          </w:p>
          <w:p w:rsidR="00533C8F" w:rsidRPr="007102A2" w:rsidRDefault="00C21027" w:rsidP="00524515">
            <w:pPr>
              <w:spacing w:after="0"/>
              <w:jc w:val="center"/>
              <w:rPr>
                <w:i/>
                <w:sz w:val="24"/>
                <w:szCs w:val="24"/>
                <w:lang w:val="sk-SK"/>
              </w:rPr>
            </w:pPr>
            <w:r>
              <w:rPr>
                <w:i/>
                <w:sz w:val="24"/>
                <w:szCs w:val="24"/>
                <w:lang w:val="sk-SK"/>
              </w:rPr>
              <w:t>2</w:t>
            </w:r>
          </w:p>
        </w:tc>
        <w:tc>
          <w:tcPr>
            <w:tcW w:w="803" w:type="dxa"/>
          </w:tcPr>
          <w:p w:rsidR="00533C8F" w:rsidRPr="007102A2" w:rsidRDefault="00533C8F" w:rsidP="00524515">
            <w:pPr>
              <w:spacing w:after="0"/>
              <w:jc w:val="center"/>
              <w:rPr>
                <w:i/>
                <w:sz w:val="24"/>
                <w:szCs w:val="24"/>
                <w:lang w:val="sk-SK"/>
              </w:rPr>
            </w:pPr>
          </w:p>
        </w:tc>
      </w:tr>
      <w:tr w:rsidR="00533C8F" w:rsidRPr="007102A2" w:rsidTr="00C27BBA">
        <w:trPr>
          <w:trHeight w:val="510"/>
        </w:trPr>
        <w:tc>
          <w:tcPr>
            <w:tcW w:w="1678" w:type="dxa"/>
            <w:vAlign w:val="center"/>
          </w:tcPr>
          <w:p w:rsidR="00533C8F" w:rsidRPr="007102A2" w:rsidRDefault="00533C8F" w:rsidP="00524515">
            <w:pPr>
              <w:spacing w:after="0"/>
              <w:jc w:val="center"/>
              <w:rPr>
                <w:b/>
                <w:sz w:val="24"/>
                <w:szCs w:val="24"/>
              </w:rPr>
            </w:pPr>
          </w:p>
        </w:tc>
        <w:tc>
          <w:tcPr>
            <w:tcW w:w="1578" w:type="dxa"/>
            <w:vAlign w:val="center"/>
          </w:tcPr>
          <w:p w:rsidR="00533C8F" w:rsidRPr="007102A2" w:rsidRDefault="00533C8F" w:rsidP="00524515">
            <w:pPr>
              <w:spacing w:after="0"/>
              <w:rPr>
                <w:b/>
                <w:i/>
                <w:sz w:val="24"/>
                <w:szCs w:val="24"/>
              </w:rPr>
            </w:pPr>
          </w:p>
        </w:tc>
        <w:tc>
          <w:tcPr>
            <w:tcW w:w="706" w:type="dxa"/>
            <w:vAlign w:val="center"/>
          </w:tcPr>
          <w:p w:rsidR="00533C8F" w:rsidRPr="007102A2" w:rsidRDefault="00533C8F" w:rsidP="00524515">
            <w:pPr>
              <w:spacing w:after="0"/>
              <w:jc w:val="center"/>
              <w:rPr>
                <w:b/>
                <w:i/>
                <w:sz w:val="24"/>
                <w:szCs w:val="24"/>
                <w:lang w:val="sk-SK"/>
              </w:rPr>
            </w:pPr>
            <w:r w:rsidRPr="007102A2">
              <w:rPr>
                <w:b/>
                <w:i/>
                <w:sz w:val="24"/>
                <w:szCs w:val="24"/>
                <w:lang w:val="sk-SK"/>
              </w:rPr>
              <w:t>20</w:t>
            </w:r>
          </w:p>
        </w:tc>
        <w:tc>
          <w:tcPr>
            <w:tcW w:w="813" w:type="dxa"/>
            <w:vAlign w:val="center"/>
          </w:tcPr>
          <w:p w:rsidR="00533C8F" w:rsidRPr="007102A2" w:rsidRDefault="00533C8F" w:rsidP="00524515">
            <w:pPr>
              <w:spacing w:after="0"/>
              <w:jc w:val="center"/>
              <w:rPr>
                <w:b/>
                <w:i/>
                <w:color w:val="FF0000"/>
                <w:sz w:val="24"/>
                <w:szCs w:val="24"/>
                <w:lang w:val="sk-SK"/>
              </w:rPr>
            </w:pPr>
            <w:r w:rsidRPr="007102A2">
              <w:rPr>
                <w:b/>
                <w:i/>
                <w:color w:val="FF0000"/>
                <w:sz w:val="24"/>
                <w:szCs w:val="24"/>
                <w:lang w:val="sk-SK"/>
              </w:rPr>
              <w:t>2</w:t>
            </w:r>
          </w:p>
        </w:tc>
        <w:tc>
          <w:tcPr>
            <w:tcW w:w="706" w:type="dxa"/>
            <w:vAlign w:val="center"/>
          </w:tcPr>
          <w:p w:rsidR="00533C8F" w:rsidRPr="007102A2" w:rsidRDefault="00533C8F" w:rsidP="00524515">
            <w:pPr>
              <w:spacing w:after="0"/>
              <w:jc w:val="center"/>
              <w:rPr>
                <w:b/>
                <w:i/>
                <w:sz w:val="24"/>
                <w:szCs w:val="24"/>
                <w:lang w:val="sk-SK"/>
              </w:rPr>
            </w:pPr>
            <w:r w:rsidRPr="007102A2">
              <w:rPr>
                <w:b/>
                <w:i/>
                <w:sz w:val="24"/>
                <w:szCs w:val="24"/>
                <w:lang w:val="sk-SK"/>
              </w:rPr>
              <w:t>20</w:t>
            </w:r>
          </w:p>
        </w:tc>
        <w:tc>
          <w:tcPr>
            <w:tcW w:w="813" w:type="dxa"/>
            <w:vAlign w:val="center"/>
          </w:tcPr>
          <w:p w:rsidR="00533C8F" w:rsidRPr="007102A2" w:rsidRDefault="00533C8F" w:rsidP="00524515">
            <w:pPr>
              <w:spacing w:after="0"/>
              <w:jc w:val="center"/>
              <w:rPr>
                <w:b/>
                <w:i/>
                <w:color w:val="FF0000"/>
                <w:sz w:val="24"/>
                <w:szCs w:val="24"/>
                <w:lang w:val="sk-SK"/>
              </w:rPr>
            </w:pPr>
            <w:r w:rsidRPr="007102A2">
              <w:rPr>
                <w:b/>
                <w:i/>
                <w:color w:val="FF0000"/>
                <w:sz w:val="24"/>
                <w:szCs w:val="24"/>
                <w:lang w:val="sk-SK"/>
              </w:rPr>
              <w:t>3</w:t>
            </w:r>
          </w:p>
        </w:tc>
        <w:tc>
          <w:tcPr>
            <w:tcW w:w="706" w:type="dxa"/>
            <w:vAlign w:val="center"/>
          </w:tcPr>
          <w:p w:rsidR="00533C8F" w:rsidRPr="007102A2" w:rsidRDefault="00533C8F" w:rsidP="00524515">
            <w:pPr>
              <w:spacing w:after="0"/>
              <w:jc w:val="center"/>
              <w:rPr>
                <w:b/>
                <w:i/>
                <w:sz w:val="24"/>
                <w:szCs w:val="24"/>
                <w:lang w:val="sk-SK"/>
              </w:rPr>
            </w:pPr>
            <w:r w:rsidRPr="007102A2">
              <w:rPr>
                <w:b/>
                <w:i/>
                <w:sz w:val="24"/>
                <w:szCs w:val="24"/>
                <w:lang w:val="sk-SK"/>
              </w:rPr>
              <w:t>23</w:t>
            </w:r>
          </w:p>
        </w:tc>
        <w:tc>
          <w:tcPr>
            <w:tcW w:w="813" w:type="dxa"/>
            <w:vAlign w:val="center"/>
          </w:tcPr>
          <w:p w:rsidR="00533C8F" w:rsidRPr="007102A2" w:rsidRDefault="00533C8F" w:rsidP="00524515">
            <w:pPr>
              <w:spacing w:after="0"/>
              <w:jc w:val="center"/>
              <w:rPr>
                <w:b/>
                <w:i/>
                <w:color w:val="FF0000"/>
                <w:sz w:val="24"/>
                <w:szCs w:val="24"/>
                <w:lang w:val="sk-SK"/>
              </w:rPr>
            </w:pPr>
            <w:r w:rsidRPr="007102A2">
              <w:rPr>
                <w:b/>
                <w:i/>
                <w:color w:val="FF0000"/>
                <w:sz w:val="24"/>
                <w:szCs w:val="24"/>
                <w:lang w:val="sk-SK"/>
              </w:rPr>
              <w:t>2</w:t>
            </w:r>
          </w:p>
        </w:tc>
        <w:tc>
          <w:tcPr>
            <w:tcW w:w="670" w:type="dxa"/>
            <w:vAlign w:val="center"/>
          </w:tcPr>
          <w:p w:rsidR="00533C8F" w:rsidRPr="007102A2" w:rsidRDefault="00C21027" w:rsidP="00C27BBA">
            <w:pPr>
              <w:spacing w:after="0"/>
              <w:jc w:val="center"/>
              <w:rPr>
                <w:b/>
                <w:i/>
                <w:color w:val="FF0000"/>
                <w:sz w:val="24"/>
                <w:szCs w:val="24"/>
                <w:lang w:val="sk-SK"/>
              </w:rPr>
            </w:pPr>
            <w:r w:rsidRPr="00A157A7">
              <w:rPr>
                <w:b/>
                <w:i/>
                <w:sz w:val="24"/>
                <w:szCs w:val="24"/>
                <w:lang w:val="sk-SK"/>
              </w:rPr>
              <w:t>25</w:t>
            </w:r>
          </w:p>
        </w:tc>
        <w:tc>
          <w:tcPr>
            <w:tcW w:w="803" w:type="dxa"/>
            <w:vAlign w:val="center"/>
          </w:tcPr>
          <w:p w:rsidR="00A157A7" w:rsidRPr="007102A2" w:rsidRDefault="00A157A7" w:rsidP="00C27BBA">
            <w:pPr>
              <w:spacing w:after="0"/>
              <w:jc w:val="center"/>
              <w:rPr>
                <w:b/>
                <w:i/>
                <w:color w:val="FF0000"/>
                <w:sz w:val="24"/>
                <w:szCs w:val="24"/>
                <w:lang w:val="sk-SK"/>
              </w:rPr>
            </w:pPr>
            <w:r>
              <w:rPr>
                <w:b/>
                <w:i/>
                <w:color w:val="FF0000"/>
                <w:sz w:val="24"/>
                <w:szCs w:val="24"/>
                <w:lang w:val="sk-SK"/>
              </w:rPr>
              <w:t>1</w:t>
            </w:r>
          </w:p>
        </w:tc>
      </w:tr>
    </w:tbl>
    <w:p w:rsidR="009F4893" w:rsidRDefault="009F4893" w:rsidP="00A95DA5">
      <w:pPr>
        <w:widowControl w:val="0"/>
        <w:autoSpaceDE w:val="0"/>
        <w:autoSpaceDN w:val="0"/>
        <w:adjustRightInd w:val="0"/>
        <w:snapToGrid w:val="0"/>
        <w:spacing w:before="240" w:after="0"/>
        <w:ind w:firstLine="709"/>
        <w:rPr>
          <w:rFonts w:ascii="Times New Roman" w:hAnsi="Times New Roman"/>
          <w:sz w:val="24"/>
          <w:szCs w:val="24"/>
        </w:rPr>
      </w:pPr>
    </w:p>
    <w:p w:rsidR="007C5BE9" w:rsidRPr="007102A2" w:rsidRDefault="007C5BE9" w:rsidP="00A95DA5">
      <w:pPr>
        <w:widowControl w:val="0"/>
        <w:autoSpaceDE w:val="0"/>
        <w:autoSpaceDN w:val="0"/>
        <w:adjustRightInd w:val="0"/>
        <w:snapToGrid w:val="0"/>
        <w:spacing w:before="240"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slovenský jazyk a literatúra v 1.ročníku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pPr w:leftFromText="141" w:rightFromText="141" w:vertAnchor="text" w:tblpY="1"/>
        <w:tblOverlap w:val="neve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632"/>
        <w:gridCol w:w="2654"/>
      </w:tblGrid>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sz w:val="24"/>
                <w:szCs w:val="24"/>
              </w:rPr>
            </w:pPr>
            <w:r w:rsidRPr="007102A2">
              <w:rPr>
                <w:b/>
                <w:i/>
                <w:color w:val="000000"/>
                <w:sz w:val="24"/>
                <w:szCs w:val="24"/>
              </w:rPr>
              <w:t>Nácvik techniky čítania</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Čítanie s porozumením</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lastRenderedPageBreak/>
              <w:t>Písanie</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Hovorenie a spisovné vyjadrovanie</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3A2D7E" w:rsidRPr="007102A2" w:rsidRDefault="007C5BE9" w:rsidP="00A95DA5">
      <w:pPr>
        <w:widowControl w:val="0"/>
        <w:autoSpaceDE w:val="0"/>
        <w:autoSpaceDN w:val="0"/>
        <w:adjustRightInd w:val="0"/>
        <w:snapToGrid w:val="0"/>
        <w:spacing w:before="240" w:after="0"/>
        <w:ind w:left="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002F25F8" w:rsidRPr="007102A2">
        <w:rPr>
          <w:rFonts w:ascii="Times New Roman" w:hAnsi="Times New Roman"/>
          <w:b/>
          <w:i/>
          <w:sz w:val="24"/>
          <w:szCs w:val="24"/>
        </w:rPr>
        <w:t>matematika</w:t>
      </w:r>
      <w:r w:rsidRPr="007102A2">
        <w:rPr>
          <w:rFonts w:ascii="Times New Roman" w:hAnsi="Times New Roman"/>
          <w:b/>
          <w:i/>
          <w:sz w:val="24"/>
          <w:szCs w:val="24"/>
        </w:rPr>
        <w:t xml:space="preserve"> v 1.ročníku</w:t>
      </w:r>
      <w:r w:rsidRPr="007102A2">
        <w:rPr>
          <w:rFonts w:ascii="Times New Roman" w:hAnsi="Times New Roman"/>
          <w:sz w:val="24"/>
          <w:szCs w:val="24"/>
        </w:rPr>
        <w:t xml:space="preserve"> sa zvyšuje v UP v ŠkVP </w:t>
      </w:r>
    </w:p>
    <w:p w:rsidR="007C5BE9" w:rsidRPr="007102A2" w:rsidRDefault="007C5BE9" w:rsidP="00524515">
      <w:pPr>
        <w:widowControl w:val="0"/>
        <w:autoSpaceDE w:val="0"/>
        <w:autoSpaceDN w:val="0"/>
        <w:adjustRightInd w:val="0"/>
        <w:snapToGrid w:val="0"/>
        <w:spacing w:after="0"/>
        <w:rPr>
          <w:rFonts w:ascii="Times New Roman" w:hAnsi="Times New Roman"/>
          <w:sz w:val="24"/>
          <w:szCs w:val="24"/>
        </w:rPr>
      </w:pPr>
      <w:proofErr w:type="gramStart"/>
      <w:r w:rsidRPr="007102A2">
        <w:rPr>
          <w:rFonts w:ascii="Times New Roman" w:hAnsi="Times New Roman"/>
          <w:sz w:val="24"/>
          <w:szCs w:val="24"/>
        </w:rPr>
        <w:t>časová</w:t>
      </w:r>
      <w:proofErr w:type="gramEnd"/>
      <w:r w:rsidRPr="007102A2">
        <w:rPr>
          <w:rFonts w:ascii="Times New Roman" w:hAnsi="Times New Roman"/>
          <w:sz w:val="24"/>
          <w:szCs w:val="24"/>
        </w:rPr>
        <w:t xml:space="preserve">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632"/>
        <w:gridCol w:w="2654"/>
      </w:tblGrid>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sz w:val="24"/>
                <w:szCs w:val="24"/>
              </w:rPr>
            </w:pPr>
            <w:r w:rsidRPr="007102A2">
              <w:rPr>
                <w:b/>
                <w:i/>
                <w:sz w:val="24"/>
                <w:szCs w:val="24"/>
                <w:lang w:val="sk-SK" w:eastAsia="sk-SK" w:bidi="ar-SA"/>
              </w:rPr>
              <w:t>Prirodzené čísla od 1 – 20 a 0</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b/>
                <w:i/>
                <w:color w:val="000000"/>
                <w:sz w:val="24"/>
                <w:szCs w:val="24"/>
              </w:rPr>
            </w:pPr>
            <w:r w:rsidRPr="007102A2">
              <w:rPr>
                <w:b/>
                <w:i/>
                <w:sz w:val="24"/>
                <w:szCs w:val="24"/>
                <w:lang w:val="sk-SK" w:eastAsia="sk-SK" w:bidi="ar-SA"/>
              </w:rPr>
              <w:t>Sčítanie a odčítanie v číselnom obore do20</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b/>
                <w:i/>
                <w:color w:val="000000"/>
                <w:sz w:val="24"/>
                <w:szCs w:val="24"/>
              </w:rPr>
            </w:pPr>
            <w:r w:rsidRPr="007102A2">
              <w:rPr>
                <w:b/>
                <w:i/>
                <w:sz w:val="24"/>
                <w:szCs w:val="24"/>
              </w:rPr>
              <w:t>Geometria a meranie</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3A2D7E" w:rsidRPr="007102A2" w:rsidRDefault="007C5BE9" w:rsidP="00A95DA5">
      <w:pPr>
        <w:widowControl w:val="0"/>
        <w:autoSpaceDE w:val="0"/>
        <w:autoSpaceDN w:val="0"/>
        <w:adjustRightInd w:val="0"/>
        <w:snapToGrid w:val="0"/>
        <w:spacing w:before="240"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slovenský jazyk a literatúra v 2.ročníku</w:t>
      </w:r>
      <w:r w:rsidRPr="007102A2">
        <w:rPr>
          <w:rFonts w:ascii="Times New Roman" w:hAnsi="Times New Roman"/>
          <w:sz w:val="24"/>
          <w:szCs w:val="24"/>
        </w:rPr>
        <w:t xml:space="preserve"> sa zvyšuje v UP </w:t>
      </w:r>
    </w:p>
    <w:p w:rsidR="007C5BE9" w:rsidRPr="007102A2" w:rsidRDefault="007C5BE9" w:rsidP="00524515">
      <w:pPr>
        <w:widowControl w:val="0"/>
        <w:autoSpaceDE w:val="0"/>
        <w:autoSpaceDN w:val="0"/>
        <w:adjustRightInd w:val="0"/>
        <w:snapToGrid w:val="0"/>
        <w:spacing w:after="0"/>
        <w:rPr>
          <w:rFonts w:ascii="Times New Roman" w:hAnsi="Times New Roman"/>
          <w:sz w:val="24"/>
          <w:szCs w:val="24"/>
        </w:rPr>
      </w:pPr>
      <w:proofErr w:type="gramStart"/>
      <w:r w:rsidRPr="007102A2">
        <w:rPr>
          <w:rFonts w:ascii="Times New Roman" w:hAnsi="Times New Roman"/>
          <w:sz w:val="24"/>
          <w:szCs w:val="24"/>
        </w:rPr>
        <w:t>v</w:t>
      </w:r>
      <w:proofErr w:type="gramEnd"/>
      <w:r w:rsidRPr="007102A2">
        <w:rPr>
          <w:rFonts w:ascii="Times New Roman" w:hAnsi="Times New Roman"/>
          <w:sz w:val="24"/>
          <w:szCs w:val="24"/>
        </w:rPr>
        <w:t xml:space="preserve">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632"/>
        <w:gridCol w:w="2654"/>
      </w:tblGrid>
      <w:tr w:rsidR="00BD46AA" w:rsidRPr="007102A2" w:rsidTr="00637731">
        <w:tc>
          <w:tcPr>
            <w:tcW w:w="3571" w:type="pct"/>
            <w:vAlign w:val="center"/>
          </w:tcPr>
          <w:p w:rsidR="00BD46AA" w:rsidRPr="007102A2" w:rsidRDefault="001711AC" w:rsidP="00524515">
            <w:pPr>
              <w:widowControl w:val="0"/>
              <w:autoSpaceDE w:val="0"/>
              <w:autoSpaceDN w:val="0"/>
              <w:adjustRightInd w:val="0"/>
              <w:snapToGrid w:val="0"/>
              <w:spacing w:before="240" w:after="0"/>
              <w:rPr>
                <w:sz w:val="24"/>
                <w:szCs w:val="24"/>
              </w:rPr>
            </w:pPr>
            <w:r w:rsidRPr="007102A2">
              <w:rPr>
                <w:b/>
                <w:i/>
                <w:color w:val="000000"/>
                <w:sz w:val="24"/>
                <w:szCs w:val="24"/>
              </w:rPr>
              <w:t>Nácvik plynulosti čítania</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Čítanie s porozumením</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Písanie</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BD46AA" w:rsidRPr="007102A2" w:rsidTr="00637731">
        <w:tc>
          <w:tcPr>
            <w:tcW w:w="3571" w:type="pct"/>
            <w:vAlign w:val="center"/>
          </w:tcPr>
          <w:p w:rsidR="00BD46AA" w:rsidRPr="007102A2" w:rsidRDefault="00BD46AA"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Hovorenie a spisovné vyjadrovanie</w:t>
            </w:r>
          </w:p>
        </w:tc>
        <w:tc>
          <w:tcPr>
            <w:tcW w:w="1429" w:type="pct"/>
            <w:vAlign w:val="center"/>
          </w:tcPr>
          <w:p w:rsidR="00BD46AA" w:rsidRPr="007102A2" w:rsidRDefault="00BD46A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BD46AA" w:rsidRPr="007102A2" w:rsidRDefault="00BD46AA" w:rsidP="00524515">
      <w:pPr>
        <w:widowControl w:val="0"/>
        <w:autoSpaceDE w:val="0"/>
        <w:autoSpaceDN w:val="0"/>
        <w:adjustRightInd w:val="0"/>
        <w:snapToGrid w:val="0"/>
        <w:spacing w:after="0"/>
        <w:rPr>
          <w:rFonts w:ascii="Times New Roman" w:hAnsi="Times New Roman"/>
          <w:sz w:val="24"/>
          <w:szCs w:val="24"/>
        </w:rPr>
      </w:pPr>
    </w:p>
    <w:p w:rsidR="007C5BE9" w:rsidRPr="007102A2" w:rsidRDefault="007C5BE9" w:rsidP="00A95DA5">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FC2DBE">
        <w:rPr>
          <w:rFonts w:ascii="Times New Roman" w:hAnsi="Times New Roman"/>
          <w:b/>
          <w:sz w:val="24"/>
          <w:szCs w:val="24"/>
        </w:rPr>
        <w:t>mtematika v 2.ročníku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632"/>
        <w:gridCol w:w="2654"/>
      </w:tblGrid>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sz w:val="24"/>
                <w:szCs w:val="24"/>
              </w:rPr>
            </w:pPr>
            <w:r w:rsidRPr="007102A2">
              <w:rPr>
                <w:b/>
                <w:i/>
                <w:sz w:val="24"/>
                <w:szCs w:val="24"/>
              </w:rPr>
              <w:t xml:space="preserve"> Rozvoj matematickej gramotnosti</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b/>
                <w:i/>
                <w:color w:val="000000"/>
                <w:sz w:val="24"/>
                <w:szCs w:val="24"/>
              </w:rPr>
            </w:pPr>
            <w:r w:rsidRPr="007102A2">
              <w:rPr>
                <w:b/>
                <w:i/>
                <w:sz w:val="24"/>
                <w:szCs w:val="24"/>
              </w:rPr>
              <w:t>Sčítanie a odčítanie prirodzených čísel v obore do 100</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b/>
                <w:i/>
                <w:color w:val="000000"/>
                <w:sz w:val="24"/>
                <w:szCs w:val="24"/>
              </w:rPr>
            </w:pPr>
            <w:r w:rsidRPr="007102A2">
              <w:rPr>
                <w:b/>
                <w:i/>
                <w:sz w:val="24"/>
                <w:szCs w:val="24"/>
              </w:rPr>
              <w:t>Geometria a meranie</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b/>
                <w:i/>
                <w:color w:val="000000"/>
                <w:sz w:val="24"/>
                <w:szCs w:val="24"/>
              </w:rPr>
            </w:pPr>
            <w:r w:rsidRPr="007102A2">
              <w:rPr>
                <w:b/>
                <w:i/>
                <w:sz w:val="24"/>
                <w:szCs w:val="24"/>
              </w:rPr>
              <w:t>Riešenie aplikačných úloh a úloh rozvíjajúcich matematické myslenie</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1711AC" w:rsidRPr="007102A2" w:rsidRDefault="001711AC" w:rsidP="00524515">
      <w:pPr>
        <w:widowControl w:val="0"/>
        <w:autoSpaceDE w:val="0"/>
        <w:autoSpaceDN w:val="0"/>
        <w:adjustRightInd w:val="0"/>
        <w:snapToGrid w:val="0"/>
        <w:spacing w:after="0"/>
        <w:rPr>
          <w:rFonts w:ascii="Times New Roman" w:hAnsi="Times New Roman"/>
          <w:sz w:val="24"/>
          <w:szCs w:val="24"/>
        </w:rPr>
      </w:pPr>
    </w:p>
    <w:p w:rsidR="00F43CEE" w:rsidRPr="007102A2" w:rsidRDefault="00F43CEE" w:rsidP="00A95DA5">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slovenský jazyk a literatúra v 3.ročníku</w:t>
      </w:r>
      <w:r w:rsidRPr="007102A2">
        <w:rPr>
          <w:rFonts w:ascii="Times New Roman" w:hAnsi="Times New Roman"/>
          <w:sz w:val="24"/>
          <w:szCs w:val="24"/>
        </w:rPr>
        <w:t xml:space="preserve"> sa zvyšuje v UP </w:t>
      </w:r>
    </w:p>
    <w:p w:rsidR="00F43CEE" w:rsidRPr="007102A2" w:rsidRDefault="00F43CEE" w:rsidP="00524515">
      <w:pPr>
        <w:widowControl w:val="0"/>
        <w:autoSpaceDE w:val="0"/>
        <w:autoSpaceDN w:val="0"/>
        <w:adjustRightInd w:val="0"/>
        <w:snapToGrid w:val="0"/>
        <w:spacing w:after="0"/>
        <w:rPr>
          <w:rFonts w:ascii="Times New Roman" w:hAnsi="Times New Roman"/>
          <w:sz w:val="24"/>
          <w:szCs w:val="24"/>
        </w:rPr>
      </w:pPr>
      <w:proofErr w:type="gramStart"/>
      <w:r w:rsidRPr="007102A2">
        <w:rPr>
          <w:rFonts w:ascii="Times New Roman" w:hAnsi="Times New Roman"/>
          <w:sz w:val="24"/>
          <w:szCs w:val="24"/>
        </w:rPr>
        <w:t>v</w:t>
      </w:r>
      <w:proofErr w:type="gramEnd"/>
      <w:r w:rsidRPr="007102A2">
        <w:rPr>
          <w:rFonts w:ascii="Times New Roman" w:hAnsi="Times New Roman"/>
          <w:sz w:val="24"/>
          <w:szCs w:val="24"/>
        </w:rPr>
        <w:t xml:space="preserve">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632"/>
        <w:gridCol w:w="2654"/>
      </w:tblGrid>
      <w:tr w:rsidR="001711AC" w:rsidRPr="007102A2" w:rsidTr="00637731">
        <w:tc>
          <w:tcPr>
            <w:tcW w:w="3571" w:type="pct"/>
            <w:vAlign w:val="center"/>
          </w:tcPr>
          <w:p w:rsidR="001711AC" w:rsidRPr="007102A2" w:rsidRDefault="00394264" w:rsidP="00524515">
            <w:pPr>
              <w:widowControl w:val="0"/>
              <w:autoSpaceDE w:val="0"/>
              <w:autoSpaceDN w:val="0"/>
              <w:adjustRightInd w:val="0"/>
              <w:snapToGrid w:val="0"/>
              <w:spacing w:before="240" w:after="0"/>
              <w:rPr>
                <w:sz w:val="24"/>
                <w:szCs w:val="24"/>
              </w:rPr>
            </w:pPr>
            <w:r w:rsidRPr="007102A2">
              <w:rPr>
                <w:b/>
                <w:i/>
                <w:color w:val="000000"/>
                <w:sz w:val="24"/>
                <w:szCs w:val="24"/>
              </w:rPr>
              <w:lastRenderedPageBreak/>
              <w:t>Zdok</w:t>
            </w:r>
            <w:r w:rsidR="001711AC" w:rsidRPr="007102A2">
              <w:rPr>
                <w:b/>
                <w:i/>
                <w:color w:val="000000"/>
                <w:sz w:val="24"/>
                <w:szCs w:val="24"/>
              </w:rPr>
              <w:t>onalenie techniky a plynulosti čítania</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Čítanie s porozumením</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Písanie</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Hovorenie a spisovné vyjadrovanie</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1711AC" w:rsidRPr="007102A2" w:rsidRDefault="001711AC" w:rsidP="00524515">
      <w:pPr>
        <w:widowControl w:val="0"/>
        <w:autoSpaceDE w:val="0"/>
        <w:autoSpaceDN w:val="0"/>
        <w:adjustRightInd w:val="0"/>
        <w:snapToGrid w:val="0"/>
        <w:spacing w:after="0"/>
        <w:rPr>
          <w:rFonts w:ascii="Times New Roman" w:hAnsi="Times New Roman"/>
          <w:sz w:val="24"/>
          <w:szCs w:val="24"/>
        </w:rPr>
      </w:pPr>
    </w:p>
    <w:p w:rsidR="00F43CEE" w:rsidRPr="007102A2" w:rsidRDefault="00F43CEE" w:rsidP="00A95DA5">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A95DA5">
        <w:rPr>
          <w:rFonts w:ascii="Times New Roman" w:hAnsi="Times New Roman"/>
          <w:b/>
          <w:i/>
          <w:sz w:val="24"/>
          <w:szCs w:val="24"/>
        </w:rPr>
        <w:t>m</w:t>
      </w:r>
      <w:r w:rsidR="00A95DA5" w:rsidRPr="00A95DA5">
        <w:rPr>
          <w:rFonts w:ascii="Times New Roman" w:hAnsi="Times New Roman"/>
          <w:b/>
          <w:i/>
          <w:sz w:val="24"/>
          <w:szCs w:val="24"/>
        </w:rPr>
        <w:t>a</w:t>
      </w:r>
      <w:r w:rsidRPr="00A95DA5">
        <w:rPr>
          <w:rFonts w:ascii="Times New Roman" w:hAnsi="Times New Roman"/>
          <w:b/>
          <w:i/>
          <w:sz w:val="24"/>
          <w:szCs w:val="24"/>
        </w:rPr>
        <w:t>tematika v 3.ročníku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632"/>
        <w:gridCol w:w="2654"/>
      </w:tblGrid>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sz w:val="24"/>
                <w:szCs w:val="24"/>
              </w:rPr>
            </w:pPr>
            <w:r w:rsidRPr="007102A2">
              <w:rPr>
                <w:b/>
                <w:i/>
                <w:sz w:val="24"/>
                <w:szCs w:val="24"/>
              </w:rPr>
              <w:t>Násobenie a delenie v obore násobilky</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b/>
                <w:i/>
                <w:color w:val="000000"/>
                <w:sz w:val="24"/>
                <w:szCs w:val="24"/>
              </w:rPr>
            </w:pPr>
            <w:r w:rsidRPr="007102A2">
              <w:rPr>
                <w:b/>
                <w:i/>
                <w:sz w:val="24"/>
                <w:szCs w:val="24"/>
              </w:rPr>
              <w:t>Vytváranie prirodzených čísel v číselnom obore do 10 000</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b/>
                <w:i/>
                <w:color w:val="000000"/>
                <w:sz w:val="24"/>
                <w:szCs w:val="24"/>
              </w:rPr>
            </w:pPr>
            <w:r w:rsidRPr="007102A2">
              <w:rPr>
                <w:b/>
                <w:i/>
                <w:sz w:val="24"/>
                <w:szCs w:val="24"/>
              </w:rPr>
              <w:t>Geometria a meranie</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1711AC" w:rsidRPr="007102A2" w:rsidTr="00637731">
        <w:tc>
          <w:tcPr>
            <w:tcW w:w="3571" w:type="pct"/>
            <w:vAlign w:val="center"/>
          </w:tcPr>
          <w:p w:rsidR="001711AC" w:rsidRPr="007102A2" w:rsidRDefault="001711AC" w:rsidP="00524515">
            <w:pPr>
              <w:widowControl w:val="0"/>
              <w:autoSpaceDE w:val="0"/>
              <w:autoSpaceDN w:val="0"/>
              <w:adjustRightInd w:val="0"/>
              <w:snapToGrid w:val="0"/>
              <w:spacing w:before="240" w:after="0"/>
              <w:rPr>
                <w:b/>
                <w:i/>
                <w:color w:val="000000"/>
                <w:sz w:val="24"/>
                <w:szCs w:val="24"/>
              </w:rPr>
            </w:pPr>
            <w:r w:rsidRPr="007102A2">
              <w:rPr>
                <w:b/>
                <w:i/>
                <w:sz w:val="24"/>
                <w:szCs w:val="24"/>
              </w:rPr>
              <w:t>Riešenie aplikačných úloh a úloh rozvíjajúcich špecifické matematické myslenie</w:t>
            </w:r>
          </w:p>
        </w:tc>
        <w:tc>
          <w:tcPr>
            <w:tcW w:w="1429" w:type="pct"/>
            <w:vAlign w:val="center"/>
          </w:tcPr>
          <w:p w:rsidR="001711AC" w:rsidRPr="007102A2" w:rsidRDefault="001711AC"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A24C9A" w:rsidRDefault="00A24C9A" w:rsidP="00A24C9A">
      <w:pPr>
        <w:widowControl w:val="0"/>
        <w:autoSpaceDE w:val="0"/>
        <w:autoSpaceDN w:val="0"/>
        <w:adjustRightInd w:val="0"/>
        <w:snapToGrid w:val="0"/>
        <w:spacing w:after="0"/>
        <w:ind w:firstLine="709"/>
        <w:rPr>
          <w:rFonts w:ascii="Times New Roman" w:hAnsi="Times New Roman"/>
          <w:i/>
          <w:sz w:val="24"/>
          <w:szCs w:val="24"/>
          <w:u w:val="single"/>
        </w:rPr>
      </w:pPr>
    </w:p>
    <w:p w:rsidR="00A24C9A" w:rsidRPr="007102A2" w:rsidRDefault="00A24C9A" w:rsidP="00A24C9A">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A95DA5">
        <w:rPr>
          <w:rFonts w:ascii="Times New Roman" w:hAnsi="Times New Roman"/>
          <w:b/>
          <w:i/>
          <w:sz w:val="24"/>
          <w:szCs w:val="24"/>
        </w:rPr>
        <w:t>matematika v </w:t>
      </w:r>
      <w:r>
        <w:rPr>
          <w:rFonts w:ascii="Times New Roman" w:hAnsi="Times New Roman"/>
          <w:b/>
          <w:i/>
          <w:sz w:val="24"/>
          <w:szCs w:val="24"/>
        </w:rPr>
        <w:t>4</w:t>
      </w:r>
      <w:r w:rsidRPr="00A95DA5">
        <w:rPr>
          <w:rFonts w:ascii="Times New Roman" w:hAnsi="Times New Roman"/>
          <w:b/>
          <w:i/>
          <w:sz w:val="24"/>
          <w:szCs w:val="24"/>
        </w:rPr>
        <w:t>.ročníku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632"/>
        <w:gridCol w:w="2654"/>
      </w:tblGrid>
      <w:tr w:rsidR="00A24C9A" w:rsidRPr="007102A2" w:rsidTr="00FC2DBE">
        <w:tc>
          <w:tcPr>
            <w:tcW w:w="3571" w:type="pct"/>
            <w:vAlign w:val="center"/>
          </w:tcPr>
          <w:p w:rsidR="007F0531" w:rsidRDefault="007F0531" w:rsidP="00A24C9A">
            <w:pPr>
              <w:spacing w:after="0" w:line="240" w:lineRule="auto"/>
              <w:rPr>
                <w:rFonts w:ascii="Arial" w:hAnsi="Arial" w:cs="Arial"/>
                <w:sz w:val="20"/>
                <w:szCs w:val="20"/>
                <w:lang w:val="sk-SK" w:eastAsia="sk-SK" w:bidi="ar-SA"/>
              </w:rPr>
            </w:pPr>
          </w:p>
          <w:p w:rsidR="007F0531" w:rsidRPr="00A24C9A" w:rsidRDefault="007F0531" w:rsidP="007F0531">
            <w:pPr>
              <w:spacing w:after="0" w:line="240" w:lineRule="auto"/>
              <w:rPr>
                <w:b/>
                <w:i/>
                <w:sz w:val="24"/>
                <w:szCs w:val="24"/>
                <w:lang w:val="sk-SK" w:eastAsia="sk-SK" w:bidi="ar-SA"/>
              </w:rPr>
            </w:pPr>
            <w:r w:rsidRPr="00A24C9A">
              <w:rPr>
                <w:b/>
                <w:i/>
                <w:sz w:val="24"/>
                <w:szCs w:val="24"/>
                <w:lang w:val="sk-SK" w:eastAsia="sk-SK" w:bidi="ar-SA"/>
              </w:rPr>
              <w:t>Sčítanie aodčítanie prirodzených čísel včíselnom obore do 10</w:t>
            </w:r>
            <w:r w:rsidRPr="007F0531">
              <w:rPr>
                <w:b/>
                <w:i/>
                <w:sz w:val="24"/>
                <w:szCs w:val="24"/>
                <w:lang w:val="sk-SK" w:eastAsia="sk-SK" w:bidi="ar-SA"/>
              </w:rPr>
              <w:t> </w:t>
            </w:r>
            <w:r w:rsidRPr="00A24C9A">
              <w:rPr>
                <w:b/>
                <w:i/>
                <w:sz w:val="24"/>
                <w:szCs w:val="24"/>
                <w:lang w:val="sk-SK" w:eastAsia="sk-SK" w:bidi="ar-SA"/>
              </w:rPr>
              <w:t>000</w:t>
            </w:r>
          </w:p>
          <w:p w:rsidR="00A24C9A" w:rsidRPr="007102A2" w:rsidRDefault="00A24C9A" w:rsidP="007F0531">
            <w:pPr>
              <w:spacing w:after="0" w:line="240" w:lineRule="auto"/>
              <w:rPr>
                <w:sz w:val="24"/>
                <w:szCs w:val="24"/>
              </w:rPr>
            </w:pPr>
          </w:p>
        </w:tc>
        <w:tc>
          <w:tcPr>
            <w:tcW w:w="1429" w:type="pct"/>
            <w:vAlign w:val="center"/>
          </w:tcPr>
          <w:p w:rsidR="00A24C9A" w:rsidRPr="007102A2" w:rsidRDefault="00A24C9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A24C9A" w:rsidRPr="007102A2" w:rsidTr="00FC2DBE">
        <w:tc>
          <w:tcPr>
            <w:tcW w:w="3571" w:type="pct"/>
            <w:vAlign w:val="center"/>
          </w:tcPr>
          <w:p w:rsidR="007F0531" w:rsidRPr="007F0531" w:rsidRDefault="007F0531" w:rsidP="007F0531">
            <w:pPr>
              <w:spacing w:after="0" w:line="240" w:lineRule="auto"/>
              <w:rPr>
                <w:b/>
                <w:i/>
                <w:sz w:val="24"/>
                <w:szCs w:val="24"/>
                <w:lang w:val="sk-SK" w:eastAsia="sk-SK" w:bidi="ar-SA"/>
              </w:rPr>
            </w:pPr>
            <w:r w:rsidRPr="007F0531">
              <w:rPr>
                <w:b/>
                <w:i/>
                <w:sz w:val="24"/>
                <w:szCs w:val="24"/>
                <w:lang w:val="sk-SK" w:eastAsia="sk-SK" w:bidi="ar-SA"/>
              </w:rPr>
              <w:t>Násobenie adelenie prirodzených číse</w:t>
            </w:r>
            <w:r>
              <w:rPr>
                <w:b/>
                <w:i/>
                <w:sz w:val="24"/>
                <w:szCs w:val="24"/>
                <w:lang w:val="sk-SK" w:eastAsia="sk-SK" w:bidi="ar-SA"/>
              </w:rPr>
              <w:t>l</w:t>
            </w:r>
          </w:p>
          <w:p w:rsidR="00A24C9A" w:rsidRPr="007102A2" w:rsidRDefault="00A24C9A" w:rsidP="007F0531">
            <w:pPr>
              <w:spacing w:after="0" w:line="240" w:lineRule="auto"/>
              <w:rPr>
                <w:b/>
                <w:i/>
                <w:color w:val="000000"/>
                <w:sz w:val="24"/>
                <w:szCs w:val="24"/>
              </w:rPr>
            </w:pPr>
          </w:p>
        </w:tc>
        <w:tc>
          <w:tcPr>
            <w:tcW w:w="1429" w:type="pct"/>
            <w:vAlign w:val="center"/>
          </w:tcPr>
          <w:p w:rsidR="00A24C9A" w:rsidRPr="007102A2" w:rsidRDefault="00A24C9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A24C9A" w:rsidRPr="007102A2" w:rsidTr="00FC2DBE">
        <w:tc>
          <w:tcPr>
            <w:tcW w:w="3571" w:type="pct"/>
            <w:vAlign w:val="center"/>
          </w:tcPr>
          <w:p w:rsidR="00A24C9A" w:rsidRPr="007102A2" w:rsidRDefault="00A24C9A" w:rsidP="00FC2DBE">
            <w:pPr>
              <w:widowControl w:val="0"/>
              <w:autoSpaceDE w:val="0"/>
              <w:autoSpaceDN w:val="0"/>
              <w:adjustRightInd w:val="0"/>
              <w:snapToGrid w:val="0"/>
              <w:spacing w:before="240" w:after="0"/>
              <w:rPr>
                <w:b/>
                <w:i/>
                <w:color w:val="000000"/>
                <w:sz w:val="24"/>
                <w:szCs w:val="24"/>
              </w:rPr>
            </w:pPr>
            <w:r w:rsidRPr="007102A2">
              <w:rPr>
                <w:b/>
                <w:i/>
                <w:sz w:val="24"/>
                <w:szCs w:val="24"/>
              </w:rPr>
              <w:t>Geometria a meranie</w:t>
            </w:r>
          </w:p>
        </w:tc>
        <w:tc>
          <w:tcPr>
            <w:tcW w:w="1429" w:type="pct"/>
            <w:vAlign w:val="center"/>
          </w:tcPr>
          <w:p w:rsidR="00A24C9A" w:rsidRPr="007102A2" w:rsidRDefault="00A24C9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A24C9A" w:rsidRPr="007102A2" w:rsidTr="00FC2DBE">
        <w:tc>
          <w:tcPr>
            <w:tcW w:w="3571" w:type="pct"/>
            <w:vAlign w:val="center"/>
          </w:tcPr>
          <w:p w:rsidR="00A24C9A" w:rsidRPr="007102A2" w:rsidRDefault="00A24C9A" w:rsidP="00FC2DBE">
            <w:pPr>
              <w:widowControl w:val="0"/>
              <w:autoSpaceDE w:val="0"/>
              <w:autoSpaceDN w:val="0"/>
              <w:adjustRightInd w:val="0"/>
              <w:snapToGrid w:val="0"/>
              <w:spacing w:before="240" w:after="0"/>
              <w:rPr>
                <w:b/>
                <w:i/>
                <w:color w:val="000000"/>
                <w:sz w:val="24"/>
                <w:szCs w:val="24"/>
              </w:rPr>
            </w:pPr>
            <w:r w:rsidRPr="007102A2">
              <w:rPr>
                <w:b/>
                <w:i/>
                <w:sz w:val="24"/>
                <w:szCs w:val="24"/>
              </w:rPr>
              <w:t>Riešenie aplikačných úloh a úloh rozvíjajúcich špecifické matematické myslenie</w:t>
            </w:r>
          </w:p>
        </w:tc>
        <w:tc>
          <w:tcPr>
            <w:tcW w:w="1429" w:type="pct"/>
            <w:vAlign w:val="center"/>
          </w:tcPr>
          <w:p w:rsidR="00A24C9A" w:rsidRPr="007102A2" w:rsidRDefault="00A24C9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5B26F2" w:rsidRPr="007102A2" w:rsidRDefault="005B26F2" w:rsidP="00524515">
      <w:pPr>
        <w:spacing w:before="240"/>
        <w:rPr>
          <w:rFonts w:ascii="Times New Roman" w:hAnsi="Times New Roman"/>
          <w:i/>
          <w:sz w:val="24"/>
          <w:szCs w:val="24"/>
        </w:rPr>
      </w:pPr>
      <w:r w:rsidRPr="007102A2">
        <w:rPr>
          <w:rFonts w:ascii="Times New Roman" w:hAnsi="Times New Roman"/>
          <w:i/>
          <w:sz w:val="24"/>
          <w:szCs w:val="24"/>
          <w:u w:val="single"/>
        </w:rPr>
        <w:t>Poznámky k ŠkVP</w:t>
      </w:r>
      <w:r w:rsidRPr="007102A2">
        <w:rPr>
          <w:rFonts w:ascii="Times New Roman" w:hAnsi="Times New Roman"/>
          <w:i/>
          <w:sz w:val="24"/>
          <w:szCs w:val="24"/>
        </w:rPr>
        <w:t xml:space="preserve">: </w:t>
      </w:r>
    </w:p>
    <w:p w:rsidR="005B26F2" w:rsidRPr="007102A2" w:rsidRDefault="005B26F2" w:rsidP="00524515">
      <w:pPr>
        <w:pStyle w:val="Odsekzoznamu"/>
        <w:numPr>
          <w:ilvl w:val="0"/>
          <w:numId w:val="12"/>
        </w:numPr>
        <w:ind w:left="720"/>
        <w:jc w:val="both"/>
        <w:rPr>
          <w:rFonts w:ascii="Times New Roman" w:hAnsi="Times New Roman"/>
          <w:sz w:val="24"/>
          <w:szCs w:val="24"/>
        </w:rPr>
      </w:pPr>
      <w:r w:rsidRPr="007102A2">
        <w:rPr>
          <w:rFonts w:ascii="Times New Roman" w:hAnsi="Times New Roman"/>
          <w:sz w:val="24"/>
          <w:szCs w:val="24"/>
        </w:rPr>
        <w:t xml:space="preserve">Vyučovanie je plánované </w:t>
      </w:r>
      <w:proofErr w:type="gramStart"/>
      <w:r w:rsidRPr="007102A2">
        <w:rPr>
          <w:rFonts w:ascii="Times New Roman" w:hAnsi="Times New Roman"/>
          <w:sz w:val="24"/>
          <w:szCs w:val="24"/>
        </w:rPr>
        <w:t>na</w:t>
      </w:r>
      <w:proofErr w:type="gramEnd"/>
      <w:r w:rsidRPr="007102A2">
        <w:rPr>
          <w:rFonts w:ascii="Times New Roman" w:hAnsi="Times New Roman"/>
          <w:sz w:val="24"/>
          <w:szCs w:val="24"/>
        </w:rPr>
        <w:t xml:space="preserve"> 33 týždňov. Vyučovacia hodina má 45 minút.</w:t>
      </w:r>
    </w:p>
    <w:p w:rsidR="005B26F2" w:rsidRPr="007102A2" w:rsidRDefault="005B26F2" w:rsidP="00524515">
      <w:pPr>
        <w:pStyle w:val="Odsekzoznamu"/>
        <w:numPr>
          <w:ilvl w:val="0"/>
          <w:numId w:val="12"/>
        </w:numPr>
        <w:ind w:left="720"/>
        <w:jc w:val="both"/>
        <w:rPr>
          <w:rFonts w:ascii="Times New Roman" w:hAnsi="Times New Roman"/>
          <w:sz w:val="24"/>
          <w:szCs w:val="24"/>
        </w:rPr>
      </w:pPr>
      <w:r w:rsidRPr="007102A2">
        <w:rPr>
          <w:rFonts w:ascii="Times New Roman" w:hAnsi="Times New Roman"/>
          <w:sz w:val="24"/>
          <w:szCs w:val="24"/>
        </w:rPr>
        <w:t>Hodiny vyznačené červenou farbou = posilnená hodinová dotácia.</w:t>
      </w:r>
    </w:p>
    <w:p w:rsidR="005B26F2" w:rsidRPr="007102A2" w:rsidRDefault="005B26F2" w:rsidP="00524515">
      <w:pPr>
        <w:pStyle w:val="Odsekzoznamu"/>
        <w:numPr>
          <w:ilvl w:val="0"/>
          <w:numId w:val="12"/>
        </w:numPr>
        <w:ind w:left="720"/>
        <w:jc w:val="both"/>
        <w:rPr>
          <w:rFonts w:ascii="Times New Roman" w:hAnsi="Times New Roman"/>
          <w:sz w:val="24"/>
          <w:szCs w:val="24"/>
        </w:rPr>
      </w:pPr>
      <w:r w:rsidRPr="007102A2">
        <w:rPr>
          <w:rFonts w:ascii="Times New Roman" w:hAnsi="Times New Roman"/>
          <w:sz w:val="24"/>
          <w:szCs w:val="24"/>
        </w:rPr>
        <w:t xml:space="preserve">Žiaci 1. </w:t>
      </w:r>
      <w:proofErr w:type="gramStart"/>
      <w:r w:rsidR="002366EC">
        <w:rPr>
          <w:rFonts w:ascii="Times New Roman" w:hAnsi="Times New Roman"/>
          <w:sz w:val="24"/>
          <w:szCs w:val="24"/>
        </w:rPr>
        <w:t>a</w:t>
      </w:r>
      <w:r w:rsidR="00F43CEE" w:rsidRPr="007102A2">
        <w:rPr>
          <w:rFonts w:ascii="Times New Roman" w:hAnsi="Times New Roman"/>
          <w:sz w:val="24"/>
          <w:szCs w:val="24"/>
        </w:rPr>
        <w:t>ž</w:t>
      </w:r>
      <w:proofErr w:type="gramEnd"/>
      <w:r w:rsidR="002366EC">
        <w:rPr>
          <w:rFonts w:ascii="Times New Roman" w:hAnsi="Times New Roman"/>
          <w:sz w:val="24"/>
          <w:szCs w:val="24"/>
        </w:rPr>
        <w:t xml:space="preserve"> 4</w:t>
      </w:r>
      <w:r w:rsidR="00EE7275" w:rsidRPr="007102A2">
        <w:rPr>
          <w:rFonts w:ascii="Times New Roman" w:hAnsi="Times New Roman"/>
          <w:sz w:val="24"/>
          <w:szCs w:val="24"/>
        </w:rPr>
        <w:t>.</w:t>
      </w:r>
      <w:r w:rsidRPr="007102A2">
        <w:rPr>
          <w:rFonts w:ascii="Times New Roman" w:hAnsi="Times New Roman"/>
          <w:sz w:val="24"/>
          <w:szCs w:val="24"/>
        </w:rPr>
        <w:t xml:space="preserve"> ročníka sa vyučujú podľa inovovaného školského vzdelávacieho programu</w:t>
      </w:r>
    </w:p>
    <w:p w:rsidR="005B26F2" w:rsidRPr="007102A2" w:rsidRDefault="001A4A33" w:rsidP="00524515">
      <w:pPr>
        <w:pStyle w:val="Odsekzoznamu"/>
        <w:numPr>
          <w:ilvl w:val="0"/>
          <w:numId w:val="12"/>
        </w:numPr>
        <w:ind w:left="720"/>
        <w:jc w:val="both"/>
        <w:rPr>
          <w:rFonts w:ascii="Times New Roman" w:hAnsi="Times New Roman"/>
          <w:sz w:val="24"/>
          <w:szCs w:val="24"/>
        </w:rPr>
      </w:pPr>
      <w:r>
        <w:rPr>
          <w:rFonts w:ascii="Times New Roman" w:hAnsi="Times New Roman"/>
          <w:sz w:val="24"/>
          <w:szCs w:val="24"/>
        </w:rPr>
        <w:t>Žiaci 2.a 3</w:t>
      </w:r>
      <w:r w:rsidR="005B26F2" w:rsidRPr="007102A2">
        <w:rPr>
          <w:rFonts w:ascii="Times New Roman" w:hAnsi="Times New Roman"/>
          <w:sz w:val="24"/>
          <w:szCs w:val="24"/>
        </w:rPr>
        <w:t>. ročníka sú na hodine etickej výchovy spojení do skupín nasledovne:</w:t>
      </w:r>
    </w:p>
    <w:p w:rsidR="005B26F2" w:rsidRPr="007102A2" w:rsidRDefault="005B26F2" w:rsidP="00524515">
      <w:pPr>
        <w:pStyle w:val="Odsekzoznamu"/>
        <w:jc w:val="both"/>
        <w:rPr>
          <w:rFonts w:ascii="Times New Roman" w:hAnsi="Times New Roman"/>
          <w:sz w:val="24"/>
          <w:szCs w:val="24"/>
        </w:rPr>
      </w:pPr>
      <w:proofErr w:type="gramStart"/>
      <w:r w:rsidRPr="007102A2">
        <w:rPr>
          <w:rFonts w:ascii="Times New Roman" w:hAnsi="Times New Roman"/>
          <w:sz w:val="24"/>
          <w:szCs w:val="24"/>
        </w:rPr>
        <w:lastRenderedPageBreak/>
        <w:t>2.</w:t>
      </w:r>
      <w:r w:rsidR="00EE7275" w:rsidRPr="007102A2">
        <w:rPr>
          <w:rFonts w:ascii="Times New Roman" w:hAnsi="Times New Roman"/>
          <w:sz w:val="24"/>
          <w:szCs w:val="24"/>
        </w:rPr>
        <w:t>A</w:t>
      </w:r>
      <w:proofErr w:type="gramEnd"/>
      <w:r w:rsidR="00BF44CB" w:rsidRPr="007102A2">
        <w:rPr>
          <w:rFonts w:ascii="Times New Roman" w:hAnsi="Times New Roman"/>
          <w:sz w:val="24"/>
          <w:szCs w:val="24"/>
        </w:rPr>
        <w:t xml:space="preserve"> + 2.B</w:t>
      </w:r>
      <w:r w:rsidR="00EE7275" w:rsidRPr="007102A2">
        <w:rPr>
          <w:rFonts w:ascii="Times New Roman" w:hAnsi="Times New Roman"/>
          <w:sz w:val="24"/>
          <w:szCs w:val="24"/>
        </w:rPr>
        <w:t xml:space="preserve"> trieda, </w:t>
      </w:r>
      <w:r w:rsidR="00BF44CB" w:rsidRPr="007102A2">
        <w:rPr>
          <w:rFonts w:ascii="Times New Roman" w:hAnsi="Times New Roman"/>
          <w:sz w:val="24"/>
          <w:szCs w:val="24"/>
        </w:rPr>
        <w:t xml:space="preserve">3.A + </w:t>
      </w:r>
      <w:r w:rsidR="00EE7275" w:rsidRPr="007102A2">
        <w:rPr>
          <w:rFonts w:ascii="Times New Roman" w:hAnsi="Times New Roman"/>
          <w:sz w:val="24"/>
          <w:szCs w:val="24"/>
        </w:rPr>
        <w:t>3.B trieda</w:t>
      </w:r>
      <w:r w:rsidR="00810302" w:rsidRPr="007102A2">
        <w:rPr>
          <w:rFonts w:ascii="Times New Roman" w:hAnsi="Times New Roman"/>
          <w:sz w:val="24"/>
          <w:szCs w:val="24"/>
        </w:rPr>
        <w:t>.</w:t>
      </w:r>
    </w:p>
    <w:p w:rsidR="00B56B82" w:rsidRDefault="00BF44CB" w:rsidP="00524515">
      <w:pPr>
        <w:pStyle w:val="Odsekzoznamu"/>
        <w:numPr>
          <w:ilvl w:val="0"/>
          <w:numId w:val="12"/>
        </w:numPr>
        <w:ind w:left="720"/>
        <w:jc w:val="both"/>
        <w:rPr>
          <w:rFonts w:ascii="Times New Roman" w:hAnsi="Times New Roman"/>
          <w:color w:val="000000" w:themeColor="text1"/>
          <w:sz w:val="24"/>
          <w:szCs w:val="24"/>
        </w:rPr>
      </w:pPr>
      <w:r w:rsidRPr="007102A2">
        <w:rPr>
          <w:rFonts w:ascii="Times New Roman" w:hAnsi="Times New Roman"/>
          <w:color w:val="000000" w:themeColor="text1"/>
          <w:sz w:val="24"/>
          <w:szCs w:val="24"/>
        </w:rPr>
        <w:t>Žiaci 3.</w:t>
      </w:r>
      <w:r w:rsidR="002366EC">
        <w:rPr>
          <w:rFonts w:ascii="Times New Roman" w:hAnsi="Times New Roman"/>
          <w:color w:val="000000" w:themeColor="text1"/>
          <w:sz w:val="24"/>
          <w:szCs w:val="24"/>
        </w:rPr>
        <w:t xml:space="preserve">a 4. </w:t>
      </w:r>
      <w:proofErr w:type="gramStart"/>
      <w:r w:rsidR="002366EC">
        <w:rPr>
          <w:rFonts w:ascii="Times New Roman" w:hAnsi="Times New Roman"/>
          <w:color w:val="000000" w:themeColor="text1"/>
          <w:sz w:val="24"/>
          <w:szCs w:val="24"/>
        </w:rPr>
        <w:t>r</w:t>
      </w:r>
      <w:r w:rsidRPr="007102A2">
        <w:rPr>
          <w:rFonts w:ascii="Times New Roman" w:hAnsi="Times New Roman"/>
          <w:color w:val="000000" w:themeColor="text1"/>
          <w:sz w:val="24"/>
          <w:szCs w:val="24"/>
        </w:rPr>
        <w:t>očníka</w:t>
      </w:r>
      <w:proofErr w:type="gramEnd"/>
      <w:r w:rsidR="002366EC">
        <w:rPr>
          <w:rFonts w:ascii="Times New Roman" w:hAnsi="Times New Roman"/>
          <w:color w:val="000000" w:themeColor="text1"/>
          <w:sz w:val="24"/>
          <w:szCs w:val="24"/>
        </w:rPr>
        <w:t xml:space="preserve"> sú</w:t>
      </w:r>
      <w:r w:rsidRPr="007102A2">
        <w:rPr>
          <w:rFonts w:ascii="Times New Roman" w:hAnsi="Times New Roman"/>
          <w:color w:val="000000" w:themeColor="text1"/>
          <w:sz w:val="24"/>
          <w:szCs w:val="24"/>
        </w:rPr>
        <w:t xml:space="preserve"> na hodinách anglického jazyka </w:t>
      </w:r>
      <w:r w:rsidR="002366EC">
        <w:rPr>
          <w:rFonts w:ascii="Times New Roman" w:hAnsi="Times New Roman"/>
          <w:color w:val="000000" w:themeColor="text1"/>
          <w:sz w:val="24"/>
          <w:szCs w:val="24"/>
        </w:rPr>
        <w:t>rozdelení do 3 skupín</w:t>
      </w:r>
      <w:r w:rsidR="00703F1D" w:rsidRPr="007102A2">
        <w:rPr>
          <w:rFonts w:ascii="Times New Roman" w:hAnsi="Times New Roman"/>
          <w:color w:val="000000" w:themeColor="text1"/>
          <w:sz w:val="24"/>
          <w:szCs w:val="24"/>
        </w:rPr>
        <w:t>.</w:t>
      </w:r>
    </w:p>
    <w:p w:rsidR="008716DA" w:rsidRPr="006814C1" w:rsidRDefault="001A4A33" w:rsidP="00524515">
      <w:pPr>
        <w:pStyle w:val="Odsekzoznamu"/>
        <w:numPr>
          <w:ilvl w:val="0"/>
          <w:numId w:val="12"/>
        </w:numPr>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Žiaci 3.A, 3.B a </w:t>
      </w:r>
      <w:r w:rsidR="006814C1" w:rsidRPr="006814C1">
        <w:rPr>
          <w:rFonts w:ascii="Times New Roman" w:hAnsi="Times New Roman"/>
          <w:color w:val="000000" w:themeColor="text1"/>
          <w:sz w:val="24"/>
          <w:szCs w:val="24"/>
        </w:rPr>
        <w:t xml:space="preserve">4.A, 4.B na hodine informatiky </w:t>
      </w:r>
      <w:r>
        <w:rPr>
          <w:rFonts w:ascii="Times New Roman" w:hAnsi="Times New Roman"/>
          <w:color w:val="000000" w:themeColor="text1"/>
          <w:sz w:val="24"/>
          <w:szCs w:val="24"/>
        </w:rPr>
        <w:t>rozdelení do 3 skupín</w:t>
      </w:r>
    </w:p>
    <w:p w:rsidR="00D8459F" w:rsidRPr="007102A2" w:rsidRDefault="00B04256" w:rsidP="00A95DA5">
      <w:pPr>
        <w:pStyle w:val="tl4"/>
        <w:spacing w:after="240"/>
      </w:pPr>
      <w:hyperlink w:anchor="_OBSAH" w:history="1">
        <w:bookmarkStart w:id="59" w:name="_Ref496299531"/>
        <w:bookmarkStart w:id="60" w:name="_Toc21763942"/>
        <w:r w:rsidR="00D5675C" w:rsidRPr="007102A2">
          <w:t>Inovovaný ŠkVP pre nižšie stredné vzdelávanie</w:t>
        </w:r>
        <w:bookmarkEnd w:id="59"/>
        <w:bookmarkEnd w:id="60"/>
      </w:hyperlink>
    </w:p>
    <w:p w:rsidR="00062325" w:rsidRPr="007102A2" w:rsidRDefault="00062325" w:rsidP="00524515">
      <w:pPr>
        <w:rPr>
          <w:rFonts w:ascii="Times New Roman" w:hAnsi="Times New Roman"/>
          <w:sz w:val="24"/>
          <w:szCs w:val="24"/>
          <w:lang w:val="sk-SK"/>
        </w:rPr>
      </w:pPr>
      <w:r w:rsidRPr="007102A2">
        <w:rPr>
          <w:rFonts w:ascii="Times New Roman" w:hAnsi="Times New Roman"/>
          <w:sz w:val="24"/>
          <w:szCs w:val="24"/>
          <w:lang w:val="sk-SK"/>
        </w:rPr>
        <w:t>Disponibilné hodiny využijeme na zvýšenie hodinovej dotácie existujúceho predmetu.</w:t>
      </w:r>
    </w:p>
    <w:tbl>
      <w:tblPr>
        <w:tblStyle w:val="Mriekatabuky"/>
        <w:tblW w:w="946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633"/>
        <w:gridCol w:w="1448"/>
        <w:gridCol w:w="571"/>
        <w:gridCol w:w="709"/>
        <w:gridCol w:w="567"/>
        <w:gridCol w:w="709"/>
        <w:gridCol w:w="567"/>
        <w:gridCol w:w="708"/>
        <w:gridCol w:w="567"/>
        <w:gridCol w:w="709"/>
        <w:gridCol w:w="567"/>
        <w:gridCol w:w="709"/>
      </w:tblGrid>
      <w:tr w:rsidR="001A4A33" w:rsidRPr="007102A2" w:rsidTr="001A4A33">
        <w:tc>
          <w:tcPr>
            <w:tcW w:w="1633" w:type="dxa"/>
            <w:vAlign w:val="center"/>
          </w:tcPr>
          <w:p w:rsidR="001A4A33" w:rsidRPr="007102A2" w:rsidRDefault="001A4A33" w:rsidP="00524515">
            <w:pPr>
              <w:spacing w:before="240" w:after="0"/>
              <w:jc w:val="center"/>
              <w:rPr>
                <w:sz w:val="24"/>
                <w:szCs w:val="24"/>
                <w:lang w:val="sk-SK"/>
              </w:rPr>
            </w:pPr>
            <w:r w:rsidRPr="007102A2">
              <w:rPr>
                <w:b/>
                <w:sz w:val="24"/>
                <w:szCs w:val="24"/>
              </w:rPr>
              <w:t>Vzdelávacia oblasť</w:t>
            </w:r>
          </w:p>
        </w:tc>
        <w:tc>
          <w:tcPr>
            <w:tcW w:w="1448" w:type="dxa"/>
            <w:vAlign w:val="center"/>
          </w:tcPr>
          <w:p w:rsidR="001A4A33" w:rsidRPr="007102A2" w:rsidRDefault="001A4A33" w:rsidP="00524515">
            <w:pPr>
              <w:spacing w:before="240" w:after="0"/>
              <w:jc w:val="center"/>
              <w:rPr>
                <w:sz w:val="24"/>
                <w:szCs w:val="24"/>
                <w:lang w:val="sk-SK"/>
              </w:rPr>
            </w:pPr>
            <w:r w:rsidRPr="007102A2">
              <w:rPr>
                <w:b/>
                <w:sz w:val="24"/>
                <w:szCs w:val="24"/>
              </w:rPr>
              <w:t>Predmet</w:t>
            </w:r>
          </w:p>
        </w:tc>
        <w:tc>
          <w:tcPr>
            <w:tcW w:w="571" w:type="dxa"/>
            <w:vAlign w:val="center"/>
          </w:tcPr>
          <w:p w:rsidR="001A4A33" w:rsidRPr="001A4A33" w:rsidRDefault="001A4A33" w:rsidP="00524515">
            <w:pPr>
              <w:spacing w:before="240" w:after="0"/>
              <w:jc w:val="center"/>
              <w:rPr>
                <w:sz w:val="16"/>
                <w:szCs w:val="16"/>
                <w:lang w:val="sk-SK"/>
              </w:rPr>
            </w:pPr>
            <w:r w:rsidRPr="001A4A33">
              <w:rPr>
                <w:b/>
                <w:sz w:val="16"/>
                <w:szCs w:val="16"/>
              </w:rPr>
              <w:t>SVP</w:t>
            </w:r>
          </w:p>
        </w:tc>
        <w:tc>
          <w:tcPr>
            <w:tcW w:w="709" w:type="dxa"/>
            <w:vAlign w:val="center"/>
          </w:tcPr>
          <w:p w:rsidR="001A4A33" w:rsidRPr="001A4A33" w:rsidRDefault="001A4A33" w:rsidP="00524515">
            <w:pPr>
              <w:spacing w:before="240" w:after="0"/>
              <w:jc w:val="center"/>
              <w:rPr>
                <w:sz w:val="16"/>
                <w:szCs w:val="16"/>
                <w:lang w:val="sk-SK"/>
              </w:rPr>
            </w:pPr>
            <w:r w:rsidRPr="001A4A33">
              <w:rPr>
                <w:b/>
                <w:sz w:val="16"/>
                <w:szCs w:val="16"/>
              </w:rPr>
              <w:t>SkVP</w:t>
            </w:r>
          </w:p>
        </w:tc>
        <w:tc>
          <w:tcPr>
            <w:tcW w:w="567" w:type="dxa"/>
            <w:vAlign w:val="center"/>
          </w:tcPr>
          <w:p w:rsidR="001A4A33" w:rsidRPr="001A4A33" w:rsidRDefault="001A4A33" w:rsidP="00524515">
            <w:pPr>
              <w:spacing w:before="240" w:after="0"/>
              <w:jc w:val="center"/>
              <w:rPr>
                <w:sz w:val="16"/>
                <w:szCs w:val="16"/>
                <w:lang w:val="sk-SK"/>
              </w:rPr>
            </w:pPr>
            <w:r w:rsidRPr="001A4A33">
              <w:rPr>
                <w:b/>
                <w:sz w:val="16"/>
                <w:szCs w:val="16"/>
              </w:rPr>
              <w:t>SVP</w:t>
            </w:r>
          </w:p>
        </w:tc>
        <w:tc>
          <w:tcPr>
            <w:tcW w:w="709" w:type="dxa"/>
            <w:vAlign w:val="center"/>
          </w:tcPr>
          <w:p w:rsidR="001A4A33" w:rsidRPr="001A4A33" w:rsidRDefault="001A4A33" w:rsidP="00524515">
            <w:pPr>
              <w:spacing w:before="240" w:after="0"/>
              <w:jc w:val="center"/>
              <w:rPr>
                <w:sz w:val="16"/>
                <w:szCs w:val="16"/>
                <w:lang w:val="sk-SK"/>
              </w:rPr>
            </w:pPr>
            <w:r w:rsidRPr="001A4A33">
              <w:rPr>
                <w:b/>
                <w:sz w:val="16"/>
                <w:szCs w:val="16"/>
              </w:rPr>
              <w:t>SkVP</w:t>
            </w:r>
          </w:p>
        </w:tc>
        <w:tc>
          <w:tcPr>
            <w:tcW w:w="567" w:type="dxa"/>
            <w:vAlign w:val="center"/>
          </w:tcPr>
          <w:p w:rsidR="001A4A33" w:rsidRPr="001A4A33" w:rsidRDefault="001A4A33" w:rsidP="00524515">
            <w:pPr>
              <w:spacing w:before="240" w:after="0"/>
              <w:jc w:val="center"/>
              <w:rPr>
                <w:sz w:val="16"/>
                <w:szCs w:val="16"/>
                <w:lang w:val="sk-SK"/>
              </w:rPr>
            </w:pPr>
            <w:r w:rsidRPr="001A4A33">
              <w:rPr>
                <w:b/>
                <w:sz w:val="16"/>
                <w:szCs w:val="16"/>
              </w:rPr>
              <w:t>SVP</w:t>
            </w:r>
          </w:p>
        </w:tc>
        <w:tc>
          <w:tcPr>
            <w:tcW w:w="708" w:type="dxa"/>
            <w:vAlign w:val="center"/>
          </w:tcPr>
          <w:p w:rsidR="001A4A33" w:rsidRPr="001A4A33" w:rsidRDefault="001A4A33" w:rsidP="00524515">
            <w:pPr>
              <w:spacing w:before="240" w:after="0"/>
              <w:jc w:val="center"/>
              <w:rPr>
                <w:sz w:val="16"/>
                <w:szCs w:val="16"/>
                <w:lang w:val="sk-SK"/>
              </w:rPr>
            </w:pPr>
            <w:r w:rsidRPr="001A4A33">
              <w:rPr>
                <w:b/>
                <w:sz w:val="16"/>
                <w:szCs w:val="16"/>
              </w:rPr>
              <w:t>SkVP</w:t>
            </w:r>
          </w:p>
        </w:tc>
        <w:tc>
          <w:tcPr>
            <w:tcW w:w="567" w:type="dxa"/>
            <w:vAlign w:val="center"/>
          </w:tcPr>
          <w:p w:rsidR="001A4A33" w:rsidRPr="001A4A33" w:rsidRDefault="001A4A33" w:rsidP="00FD3032">
            <w:pPr>
              <w:spacing w:before="240" w:after="0"/>
              <w:jc w:val="center"/>
              <w:rPr>
                <w:sz w:val="16"/>
                <w:szCs w:val="16"/>
                <w:lang w:val="sk-SK"/>
              </w:rPr>
            </w:pPr>
            <w:r w:rsidRPr="001A4A33">
              <w:rPr>
                <w:b/>
                <w:sz w:val="16"/>
                <w:szCs w:val="16"/>
              </w:rPr>
              <w:t>SVP</w:t>
            </w:r>
          </w:p>
        </w:tc>
        <w:tc>
          <w:tcPr>
            <w:tcW w:w="709" w:type="dxa"/>
            <w:vAlign w:val="center"/>
          </w:tcPr>
          <w:p w:rsidR="001A4A33" w:rsidRPr="001A4A33" w:rsidRDefault="001A4A33" w:rsidP="00FD3032">
            <w:pPr>
              <w:spacing w:before="240" w:after="0"/>
              <w:jc w:val="center"/>
              <w:rPr>
                <w:sz w:val="16"/>
                <w:szCs w:val="16"/>
                <w:lang w:val="sk-SK"/>
              </w:rPr>
            </w:pPr>
            <w:r w:rsidRPr="001A4A33">
              <w:rPr>
                <w:b/>
                <w:sz w:val="16"/>
                <w:szCs w:val="16"/>
              </w:rPr>
              <w:t>SkVP</w:t>
            </w:r>
          </w:p>
        </w:tc>
        <w:tc>
          <w:tcPr>
            <w:tcW w:w="567" w:type="dxa"/>
            <w:vAlign w:val="center"/>
          </w:tcPr>
          <w:p w:rsidR="001A4A33" w:rsidRPr="001A4A33" w:rsidRDefault="001A4A33" w:rsidP="00EF1D67">
            <w:pPr>
              <w:spacing w:before="240" w:after="0"/>
              <w:jc w:val="center"/>
              <w:rPr>
                <w:sz w:val="16"/>
                <w:szCs w:val="16"/>
                <w:lang w:val="sk-SK"/>
              </w:rPr>
            </w:pPr>
            <w:r w:rsidRPr="001A4A33">
              <w:rPr>
                <w:b/>
                <w:sz w:val="16"/>
                <w:szCs w:val="16"/>
              </w:rPr>
              <w:t>SVP</w:t>
            </w:r>
          </w:p>
        </w:tc>
        <w:tc>
          <w:tcPr>
            <w:tcW w:w="709" w:type="dxa"/>
            <w:vAlign w:val="center"/>
          </w:tcPr>
          <w:p w:rsidR="001A4A33" w:rsidRPr="001A4A33" w:rsidRDefault="001A4A33" w:rsidP="00EF1D67">
            <w:pPr>
              <w:spacing w:before="240" w:after="0"/>
              <w:jc w:val="center"/>
              <w:rPr>
                <w:sz w:val="16"/>
                <w:szCs w:val="16"/>
                <w:lang w:val="sk-SK"/>
              </w:rPr>
            </w:pPr>
            <w:r w:rsidRPr="001A4A33">
              <w:rPr>
                <w:b/>
                <w:sz w:val="16"/>
                <w:szCs w:val="16"/>
              </w:rPr>
              <w:t>SkVP</w:t>
            </w:r>
          </w:p>
        </w:tc>
      </w:tr>
      <w:tr w:rsidR="001A4A33" w:rsidRPr="007102A2" w:rsidTr="00EF1D67">
        <w:tc>
          <w:tcPr>
            <w:tcW w:w="1633" w:type="dxa"/>
          </w:tcPr>
          <w:p w:rsidR="001A4A33" w:rsidRPr="007102A2" w:rsidRDefault="001A4A33" w:rsidP="00524515">
            <w:pPr>
              <w:spacing w:before="240" w:after="0"/>
              <w:rPr>
                <w:sz w:val="24"/>
                <w:szCs w:val="24"/>
                <w:lang w:val="sk-SK"/>
              </w:rPr>
            </w:pPr>
          </w:p>
        </w:tc>
        <w:tc>
          <w:tcPr>
            <w:tcW w:w="1448" w:type="dxa"/>
          </w:tcPr>
          <w:p w:rsidR="001A4A33" w:rsidRPr="007102A2" w:rsidRDefault="001A4A33" w:rsidP="00524515">
            <w:pPr>
              <w:rPr>
                <w:sz w:val="24"/>
                <w:szCs w:val="24"/>
                <w:lang w:val="sk-SK"/>
              </w:rPr>
            </w:pPr>
          </w:p>
        </w:tc>
        <w:tc>
          <w:tcPr>
            <w:tcW w:w="1280" w:type="dxa"/>
            <w:gridSpan w:val="2"/>
            <w:vAlign w:val="center"/>
          </w:tcPr>
          <w:p w:rsidR="001A4A33" w:rsidRPr="007102A2" w:rsidRDefault="001A4A33" w:rsidP="00524515">
            <w:pPr>
              <w:spacing w:after="0"/>
              <w:jc w:val="center"/>
              <w:rPr>
                <w:sz w:val="24"/>
                <w:szCs w:val="24"/>
                <w:lang w:val="sk-SK"/>
              </w:rPr>
            </w:pPr>
            <w:r w:rsidRPr="007102A2">
              <w:rPr>
                <w:b/>
                <w:sz w:val="24"/>
                <w:szCs w:val="24"/>
              </w:rPr>
              <w:t>5.ročník  inovovaný</w:t>
            </w:r>
          </w:p>
        </w:tc>
        <w:tc>
          <w:tcPr>
            <w:tcW w:w="1276" w:type="dxa"/>
            <w:gridSpan w:val="2"/>
            <w:vAlign w:val="center"/>
          </w:tcPr>
          <w:p w:rsidR="001A4A33" w:rsidRPr="007102A2" w:rsidRDefault="001A4A33" w:rsidP="00524515">
            <w:pPr>
              <w:spacing w:after="0"/>
              <w:jc w:val="center"/>
              <w:rPr>
                <w:b/>
                <w:sz w:val="24"/>
                <w:szCs w:val="24"/>
              </w:rPr>
            </w:pPr>
            <w:r w:rsidRPr="007102A2">
              <w:rPr>
                <w:b/>
                <w:sz w:val="24"/>
                <w:szCs w:val="24"/>
              </w:rPr>
              <w:t>6.ročník</w:t>
            </w:r>
          </w:p>
          <w:p w:rsidR="001A4A33" w:rsidRPr="007102A2" w:rsidRDefault="001A4A33" w:rsidP="00524515">
            <w:pPr>
              <w:spacing w:after="0"/>
              <w:jc w:val="center"/>
              <w:rPr>
                <w:sz w:val="24"/>
                <w:szCs w:val="24"/>
                <w:lang w:val="sk-SK"/>
              </w:rPr>
            </w:pPr>
            <w:r w:rsidRPr="007102A2">
              <w:rPr>
                <w:b/>
                <w:sz w:val="24"/>
                <w:szCs w:val="24"/>
              </w:rPr>
              <w:t>inovovaný</w:t>
            </w:r>
          </w:p>
        </w:tc>
        <w:tc>
          <w:tcPr>
            <w:tcW w:w="1275" w:type="dxa"/>
            <w:gridSpan w:val="2"/>
            <w:vAlign w:val="center"/>
          </w:tcPr>
          <w:p w:rsidR="001A4A33" w:rsidRPr="007102A2" w:rsidRDefault="001A4A33" w:rsidP="00524515">
            <w:pPr>
              <w:spacing w:after="0"/>
              <w:jc w:val="center"/>
              <w:rPr>
                <w:b/>
                <w:sz w:val="24"/>
                <w:szCs w:val="24"/>
              </w:rPr>
            </w:pPr>
            <w:r w:rsidRPr="007102A2">
              <w:rPr>
                <w:b/>
                <w:sz w:val="24"/>
                <w:szCs w:val="24"/>
              </w:rPr>
              <w:t>7.ročník</w:t>
            </w:r>
          </w:p>
          <w:p w:rsidR="001A4A33" w:rsidRPr="007102A2" w:rsidRDefault="001A4A33" w:rsidP="00524515">
            <w:pPr>
              <w:spacing w:after="0"/>
              <w:jc w:val="center"/>
              <w:rPr>
                <w:sz w:val="24"/>
                <w:szCs w:val="24"/>
                <w:lang w:val="sk-SK"/>
              </w:rPr>
            </w:pPr>
            <w:r w:rsidRPr="007102A2">
              <w:rPr>
                <w:b/>
                <w:sz w:val="24"/>
                <w:szCs w:val="24"/>
              </w:rPr>
              <w:t>inovovaný</w:t>
            </w:r>
          </w:p>
        </w:tc>
        <w:tc>
          <w:tcPr>
            <w:tcW w:w="1276" w:type="dxa"/>
            <w:gridSpan w:val="2"/>
          </w:tcPr>
          <w:p w:rsidR="001A4A33" w:rsidRPr="007102A2" w:rsidRDefault="001A4A33" w:rsidP="00533C8F">
            <w:pPr>
              <w:spacing w:after="0"/>
              <w:jc w:val="center"/>
              <w:rPr>
                <w:b/>
                <w:sz w:val="24"/>
                <w:szCs w:val="24"/>
              </w:rPr>
            </w:pPr>
            <w:r>
              <w:rPr>
                <w:b/>
                <w:sz w:val="24"/>
                <w:szCs w:val="24"/>
              </w:rPr>
              <w:t>8</w:t>
            </w:r>
            <w:r w:rsidRPr="007102A2">
              <w:rPr>
                <w:b/>
                <w:sz w:val="24"/>
                <w:szCs w:val="24"/>
              </w:rPr>
              <w:t>.ročník</w:t>
            </w:r>
          </w:p>
          <w:p w:rsidR="001A4A33" w:rsidRPr="007102A2" w:rsidRDefault="001A4A33" w:rsidP="00533C8F">
            <w:pPr>
              <w:spacing w:after="0"/>
              <w:jc w:val="center"/>
              <w:rPr>
                <w:b/>
                <w:sz w:val="24"/>
                <w:szCs w:val="24"/>
              </w:rPr>
            </w:pPr>
            <w:r w:rsidRPr="007102A2">
              <w:rPr>
                <w:b/>
                <w:sz w:val="24"/>
                <w:szCs w:val="24"/>
              </w:rPr>
              <w:t>inovovaný</w:t>
            </w:r>
          </w:p>
        </w:tc>
        <w:tc>
          <w:tcPr>
            <w:tcW w:w="1276" w:type="dxa"/>
            <w:gridSpan w:val="2"/>
          </w:tcPr>
          <w:p w:rsidR="001A4A33" w:rsidRPr="007102A2" w:rsidRDefault="001A4A33" w:rsidP="001A4A33">
            <w:pPr>
              <w:spacing w:after="0"/>
              <w:jc w:val="center"/>
              <w:rPr>
                <w:b/>
                <w:sz w:val="24"/>
                <w:szCs w:val="24"/>
              </w:rPr>
            </w:pPr>
            <w:r>
              <w:rPr>
                <w:b/>
                <w:sz w:val="24"/>
                <w:szCs w:val="24"/>
              </w:rPr>
              <w:t>9</w:t>
            </w:r>
            <w:r w:rsidRPr="007102A2">
              <w:rPr>
                <w:b/>
                <w:sz w:val="24"/>
                <w:szCs w:val="24"/>
              </w:rPr>
              <w:t>.ročník</w:t>
            </w:r>
          </w:p>
          <w:p w:rsidR="001A4A33" w:rsidRDefault="001A4A33" w:rsidP="00533C8F">
            <w:pPr>
              <w:spacing w:after="0"/>
              <w:jc w:val="center"/>
              <w:rPr>
                <w:b/>
                <w:sz w:val="24"/>
                <w:szCs w:val="24"/>
              </w:rPr>
            </w:pPr>
            <w:r w:rsidRPr="007102A2">
              <w:rPr>
                <w:b/>
                <w:sz w:val="24"/>
                <w:szCs w:val="24"/>
              </w:rPr>
              <w:t>inovovaný</w:t>
            </w:r>
          </w:p>
        </w:tc>
      </w:tr>
      <w:tr w:rsidR="001A4A33" w:rsidRPr="007102A2" w:rsidTr="00D825B4">
        <w:trPr>
          <w:trHeight w:val="454"/>
        </w:trPr>
        <w:tc>
          <w:tcPr>
            <w:tcW w:w="1633" w:type="dxa"/>
            <w:vMerge w:val="restart"/>
            <w:vAlign w:val="center"/>
          </w:tcPr>
          <w:p w:rsidR="001A4A33" w:rsidRPr="007102A2" w:rsidRDefault="001A4A33" w:rsidP="00524515">
            <w:pPr>
              <w:spacing w:after="0"/>
              <w:jc w:val="center"/>
              <w:rPr>
                <w:sz w:val="24"/>
                <w:szCs w:val="24"/>
                <w:lang w:val="sk-SK"/>
              </w:rPr>
            </w:pPr>
            <w:r w:rsidRPr="007102A2">
              <w:rPr>
                <w:b/>
                <w:sz w:val="24"/>
                <w:szCs w:val="24"/>
              </w:rPr>
              <w:t>Jazyk a komunikácia</w:t>
            </w:r>
          </w:p>
        </w:tc>
        <w:tc>
          <w:tcPr>
            <w:tcW w:w="1448" w:type="dxa"/>
          </w:tcPr>
          <w:p w:rsidR="001A4A33" w:rsidRPr="007102A2" w:rsidRDefault="001A4A33" w:rsidP="00524515">
            <w:pPr>
              <w:spacing w:after="0"/>
              <w:rPr>
                <w:sz w:val="24"/>
                <w:szCs w:val="24"/>
                <w:lang w:val="sk-SK"/>
              </w:rPr>
            </w:pPr>
            <w:r w:rsidRPr="007102A2">
              <w:rPr>
                <w:b/>
                <w:i/>
                <w:sz w:val="24"/>
                <w:szCs w:val="24"/>
              </w:rPr>
              <w:t>Slovenský jazyk a literatúra</w:t>
            </w:r>
          </w:p>
        </w:tc>
        <w:tc>
          <w:tcPr>
            <w:tcW w:w="571" w:type="dxa"/>
            <w:vAlign w:val="center"/>
          </w:tcPr>
          <w:p w:rsidR="001A4A33" w:rsidRPr="007102A2" w:rsidRDefault="001A4A33" w:rsidP="00524515">
            <w:pPr>
              <w:spacing w:after="0"/>
              <w:jc w:val="center"/>
              <w:rPr>
                <w:i/>
                <w:sz w:val="24"/>
                <w:szCs w:val="24"/>
                <w:lang w:val="sk-SK"/>
              </w:rPr>
            </w:pPr>
            <w:r w:rsidRPr="007102A2">
              <w:rPr>
                <w:i/>
                <w:sz w:val="24"/>
                <w:szCs w:val="24"/>
                <w:lang w:val="sk-SK"/>
              </w:rPr>
              <w:t>5</w:t>
            </w:r>
          </w:p>
        </w:tc>
        <w:tc>
          <w:tcPr>
            <w:tcW w:w="709" w:type="dxa"/>
            <w:vAlign w:val="center"/>
          </w:tcPr>
          <w:p w:rsidR="001A4A33" w:rsidRPr="007102A2" w:rsidRDefault="001A4A33" w:rsidP="00524515">
            <w:pPr>
              <w:spacing w:after="0"/>
              <w:jc w:val="center"/>
              <w:rPr>
                <w:b/>
                <w:i/>
                <w:color w:val="FF0000"/>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5</w:t>
            </w:r>
          </w:p>
        </w:tc>
        <w:tc>
          <w:tcPr>
            <w:tcW w:w="709" w:type="dxa"/>
            <w:vAlign w:val="center"/>
          </w:tcPr>
          <w:p w:rsidR="001A4A33" w:rsidRPr="007102A2" w:rsidRDefault="001A4A33" w:rsidP="00524515">
            <w:pPr>
              <w:spacing w:after="0"/>
              <w:jc w:val="center"/>
              <w:rPr>
                <w:b/>
                <w:i/>
                <w:color w:val="FF0000"/>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4</w:t>
            </w:r>
          </w:p>
        </w:tc>
        <w:tc>
          <w:tcPr>
            <w:tcW w:w="708" w:type="dxa"/>
            <w:vAlign w:val="center"/>
          </w:tcPr>
          <w:p w:rsidR="001A4A33" w:rsidRPr="007102A2" w:rsidRDefault="001A4A33" w:rsidP="00524515">
            <w:pPr>
              <w:spacing w:after="0"/>
              <w:jc w:val="center"/>
              <w:rPr>
                <w:b/>
                <w:i/>
                <w:color w:val="FF0000"/>
                <w:sz w:val="24"/>
                <w:szCs w:val="24"/>
                <w:lang w:val="sk-SK"/>
              </w:rPr>
            </w:pPr>
          </w:p>
        </w:tc>
        <w:tc>
          <w:tcPr>
            <w:tcW w:w="567" w:type="dxa"/>
          </w:tcPr>
          <w:p w:rsidR="001A4A33" w:rsidRPr="00B4236E" w:rsidRDefault="001A4A33" w:rsidP="00524515">
            <w:pPr>
              <w:spacing w:after="0"/>
              <w:jc w:val="center"/>
              <w:rPr>
                <w:i/>
                <w:sz w:val="24"/>
                <w:szCs w:val="24"/>
                <w:lang w:val="sk-SK"/>
              </w:rPr>
            </w:pPr>
          </w:p>
          <w:p w:rsidR="001A4A33" w:rsidRPr="00B4236E" w:rsidRDefault="001A4A33" w:rsidP="00524515">
            <w:pPr>
              <w:spacing w:after="0"/>
              <w:jc w:val="center"/>
              <w:rPr>
                <w:i/>
                <w:sz w:val="24"/>
                <w:szCs w:val="24"/>
                <w:lang w:val="sk-SK"/>
              </w:rPr>
            </w:pPr>
            <w:r w:rsidRPr="00B4236E">
              <w:rPr>
                <w:i/>
                <w:sz w:val="24"/>
                <w:szCs w:val="24"/>
                <w:lang w:val="sk-SK"/>
              </w:rPr>
              <w:t>5</w:t>
            </w:r>
          </w:p>
        </w:tc>
        <w:tc>
          <w:tcPr>
            <w:tcW w:w="709" w:type="dxa"/>
          </w:tcPr>
          <w:p w:rsidR="001A4A33" w:rsidRPr="007102A2" w:rsidRDefault="001A4A33" w:rsidP="00524515">
            <w:pPr>
              <w:spacing w:after="0"/>
              <w:jc w:val="center"/>
              <w:rPr>
                <w:b/>
                <w:i/>
                <w:color w:val="FF0000"/>
                <w:sz w:val="24"/>
                <w:szCs w:val="24"/>
                <w:lang w:val="sk-SK"/>
              </w:rPr>
            </w:pPr>
          </w:p>
        </w:tc>
        <w:tc>
          <w:tcPr>
            <w:tcW w:w="567" w:type="dxa"/>
            <w:vAlign w:val="center"/>
          </w:tcPr>
          <w:p w:rsidR="001A4A33" w:rsidRPr="00D825B4" w:rsidRDefault="001A4A33" w:rsidP="001A4A33">
            <w:pPr>
              <w:spacing w:after="0"/>
              <w:jc w:val="center"/>
              <w:rPr>
                <w:b/>
                <w:i/>
                <w:sz w:val="24"/>
                <w:szCs w:val="24"/>
                <w:lang w:val="sk-SK"/>
              </w:rPr>
            </w:pPr>
            <w:r w:rsidRPr="00D825B4">
              <w:rPr>
                <w:i/>
                <w:sz w:val="24"/>
                <w:szCs w:val="24"/>
                <w:lang w:val="sk-SK"/>
              </w:rPr>
              <w:t>5</w:t>
            </w:r>
          </w:p>
        </w:tc>
        <w:tc>
          <w:tcPr>
            <w:tcW w:w="709" w:type="dxa"/>
          </w:tcPr>
          <w:p w:rsidR="001A4A33" w:rsidRPr="00D825B4" w:rsidRDefault="001A4A33" w:rsidP="00524515">
            <w:pPr>
              <w:spacing w:after="0"/>
              <w:jc w:val="center"/>
              <w:rPr>
                <w:b/>
                <w:i/>
                <w:sz w:val="24"/>
                <w:szCs w:val="24"/>
                <w:lang w:val="sk-SK"/>
              </w:rPr>
            </w:pPr>
          </w:p>
        </w:tc>
      </w:tr>
      <w:tr w:rsidR="001A4A33" w:rsidRPr="007102A2" w:rsidTr="00D825B4">
        <w:trPr>
          <w:trHeight w:val="454"/>
        </w:trPr>
        <w:tc>
          <w:tcPr>
            <w:tcW w:w="1633" w:type="dxa"/>
            <w:vMerge/>
            <w:vAlign w:val="center"/>
          </w:tcPr>
          <w:p w:rsidR="001A4A33" w:rsidRPr="007102A2" w:rsidRDefault="001A4A33" w:rsidP="00524515">
            <w:pPr>
              <w:spacing w:after="0"/>
              <w:jc w:val="center"/>
              <w:rPr>
                <w:b/>
                <w:sz w:val="24"/>
                <w:szCs w:val="24"/>
              </w:rPr>
            </w:pPr>
          </w:p>
        </w:tc>
        <w:tc>
          <w:tcPr>
            <w:tcW w:w="1448" w:type="dxa"/>
            <w:vAlign w:val="center"/>
          </w:tcPr>
          <w:p w:rsidR="001A4A33" w:rsidRPr="007102A2" w:rsidRDefault="001A4A33" w:rsidP="00524515">
            <w:pPr>
              <w:spacing w:after="0"/>
              <w:rPr>
                <w:b/>
                <w:i/>
                <w:sz w:val="24"/>
                <w:szCs w:val="24"/>
              </w:rPr>
            </w:pPr>
            <w:r w:rsidRPr="007102A2">
              <w:rPr>
                <w:b/>
                <w:i/>
                <w:sz w:val="24"/>
                <w:szCs w:val="24"/>
              </w:rPr>
              <w:t>1.cudzí jazyk</w:t>
            </w:r>
          </w:p>
        </w:tc>
        <w:tc>
          <w:tcPr>
            <w:tcW w:w="571" w:type="dxa"/>
            <w:vAlign w:val="center"/>
          </w:tcPr>
          <w:p w:rsidR="001A4A33" w:rsidRPr="007102A2" w:rsidRDefault="001A4A33" w:rsidP="00524515">
            <w:pPr>
              <w:spacing w:after="0"/>
              <w:jc w:val="center"/>
              <w:rPr>
                <w:i/>
                <w:sz w:val="24"/>
                <w:szCs w:val="24"/>
                <w:lang w:val="sk-SK"/>
              </w:rPr>
            </w:pPr>
            <w:r w:rsidRPr="007102A2">
              <w:rPr>
                <w:i/>
                <w:sz w:val="24"/>
                <w:szCs w:val="24"/>
                <w:lang w:val="sk-SK"/>
              </w:rPr>
              <w:t>3</w:t>
            </w:r>
          </w:p>
        </w:tc>
        <w:tc>
          <w:tcPr>
            <w:tcW w:w="709" w:type="dxa"/>
            <w:vAlign w:val="center"/>
          </w:tcPr>
          <w:p w:rsidR="001A4A33" w:rsidRPr="007102A2" w:rsidRDefault="001A4A33" w:rsidP="00524515">
            <w:pPr>
              <w:spacing w:after="0"/>
              <w:jc w:val="center"/>
              <w:rPr>
                <w:b/>
                <w:i/>
                <w:color w:val="FF0000"/>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3</w:t>
            </w:r>
          </w:p>
        </w:tc>
        <w:tc>
          <w:tcPr>
            <w:tcW w:w="709" w:type="dxa"/>
            <w:vAlign w:val="center"/>
          </w:tcPr>
          <w:p w:rsidR="001A4A33" w:rsidRPr="007102A2" w:rsidRDefault="001A4A33" w:rsidP="00524515">
            <w:pPr>
              <w:spacing w:after="0"/>
              <w:jc w:val="center"/>
              <w:rPr>
                <w:b/>
                <w:i/>
                <w:color w:val="FF0000"/>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3</w:t>
            </w:r>
          </w:p>
        </w:tc>
        <w:tc>
          <w:tcPr>
            <w:tcW w:w="708" w:type="dxa"/>
            <w:vAlign w:val="center"/>
          </w:tcPr>
          <w:p w:rsidR="001A4A33" w:rsidRPr="007102A2" w:rsidRDefault="001A4A33" w:rsidP="00524515">
            <w:pPr>
              <w:spacing w:after="0"/>
              <w:jc w:val="center"/>
              <w:rPr>
                <w:b/>
                <w:i/>
                <w:color w:val="FF0000"/>
                <w:sz w:val="24"/>
                <w:szCs w:val="24"/>
                <w:lang w:val="sk-SK"/>
              </w:rPr>
            </w:pPr>
          </w:p>
        </w:tc>
        <w:tc>
          <w:tcPr>
            <w:tcW w:w="567" w:type="dxa"/>
            <w:vAlign w:val="center"/>
          </w:tcPr>
          <w:p w:rsidR="001A4A33" w:rsidRPr="00B4236E" w:rsidRDefault="001A4A33" w:rsidP="00D825B4">
            <w:pPr>
              <w:spacing w:after="0"/>
              <w:jc w:val="center"/>
              <w:rPr>
                <w:i/>
                <w:sz w:val="24"/>
                <w:szCs w:val="24"/>
                <w:lang w:val="sk-SK"/>
              </w:rPr>
            </w:pPr>
            <w:r w:rsidRPr="00B4236E">
              <w:rPr>
                <w:i/>
                <w:sz w:val="24"/>
                <w:szCs w:val="24"/>
                <w:lang w:val="sk-SK"/>
              </w:rPr>
              <w:t>3</w:t>
            </w:r>
          </w:p>
        </w:tc>
        <w:tc>
          <w:tcPr>
            <w:tcW w:w="709" w:type="dxa"/>
            <w:vAlign w:val="center"/>
          </w:tcPr>
          <w:p w:rsidR="001A4A33" w:rsidRPr="007102A2" w:rsidRDefault="001A4A33" w:rsidP="00D825B4">
            <w:pPr>
              <w:spacing w:after="0"/>
              <w:jc w:val="center"/>
              <w:rPr>
                <w:b/>
                <w:i/>
                <w:color w:val="FF0000"/>
                <w:sz w:val="24"/>
                <w:szCs w:val="24"/>
                <w:lang w:val="sk-SK"/>
              </w:rPr>
            </w:pPr>
          </w:p>
        </w:tc>
        <w:tc>
          <w:tcPr>
            <w:tcW w:w="567" w:type="dxa"/>
            <w:vAlign w:val="center"/>
          </w:tcPr>
          <w:p w:rsidR="001A4A33" w:rsidRPr="00D825B4" w:rsidRDefault="001A4A33" w:rsidP="00D825B4">
            <w:pPr>
              <w:spacing w:after="0"/>
              <w:jc w:val="center"/>
              <w:rPr>
                <w:i/>
                <w:sz w:val="24"/>
                <w:szCs w:val="24"/>
                <w:lang w:val="sk-SK"/>
              </w:rPr>
            </w:pPr>
            <w:r w:rsidRPr="00D825B4">
              <w:rPr>
                <w:i/>
                <w:sz w:val="24"/>
                <w:szCs w:val="24"/>
                <w:lang w:val="sk-SK"/>
              </w:rPr>
              <w:t>3</w:t>
            </w:r>
          </w:p>
        </w:tc>
        <w:tc>
          <w:tcPr>
            <w:tcW w:w="709" w:type="dxa"/>
          </w:tcPr>
          <w:p w:rsidR="001A4A33" w:rsidRPr="00D825B4" w:rsidRDefault="001A4A33" w:rsidP="00524515">
            <w:pPr>
              <w:spacing w:after="0"/>
              <w:jc w:val="center"/>
              <w:rPr>
                <w:i/>
                <w:sz w:val="24"/>
                <w:szCs w:val="24"/>
                <w:lang w:val="sk-SK"/>
              </w:rPr>
            </w:pPr>
          </w:p>
        </w:tc>
      </w:tr>
      <w:tr w:rsidR="001A4A33" w:rsidRPr="007102A2" w:rsidTr="00D825B4">
        <w:trPr>
          <w:trHeight w:val="454"/>
        </w:trPr>
        <w:tc>
          <w:tcPr>
            <w:tcW w:w="1633" w:type="dxa"/>
            <w:vMerge/>
            <w:vAlign w:val="center"/>
          </w:tcPr>
          <w:p w:rsidR="001A4A33" w:rsidRPr="007102A2" w:rsidRDefault="001A4A33" w:rsidP="00524515">
            <w:pPr>
              <w:spacing w:after="0"/>
              <w:jc w:val="center"/>
              <w:rPr>
                <w:b/>
                <w:sz w:val="24"/>
                <w:szCs w:val="24"/>
              </w:rPr>
            </w:pPr>
          </w:p>
        </w:tc>
        <w:tc>
          <w:tcPr>
            <w:tcW w:w="1448" w:type="dxa"/>
            <w:vAlign w:val="center"/>
          </w:tcPr>
          <w:p w:rsidR="001A4A33" w:rsidRPr="007102A2" w:rsidRDefault="001A4A33" w:rsidP="00524515">
            <w:pPr>
              <w:spacing w:after="0"/>
              <w:rPr>
                <w:b/>
                <w:i/>
                <w:sz w:val="24"/>
                <w:szCs w:val="24"/>
              </w:rPr>
            </w:pPr>
            <w:r>
              <w:rPr>
                <w:b/>
                <w:i/>
                <w:sz w:val="24"/>
                <w:szCs w:val="24"/>
              </w:rPr>
              <w:t>2.cudzí jazyk</w:t>
            </w:r>
          </w:p>
        </w:tc>
        <w:tc>
          <w:tcPr>
            <w:tcW w:w="571" w:type="dxa"/>
            <w:vAlign w:val="center"/>
          </w:tcPr>
          <w:p w:rsidR="001A4A33" w:rsidRPr="007102A2" w:rsidRDefault="001A4A33" w:rsidP="00524515">
            <w:pPr>
              <w:spacing w:after="0"/>
              <w:jc w:val="center"/>
              <w:rPr>
                <w:i/>
                <w:sz w:val="24"/>
                <w:szCs w:val="24"/>
                <w:lang w:val="sk-SK"/>
              </w:rPr>
            </w:pPr>
          </w:p>
        </w:tc>
        <w:tc>
          <w:tcPr>
            <w:tcW w:w="709" w:type="dxa"/>
            <w:vAlign w:val="center"/>
          </w:tcPr>
          <w:p w:rsidR="001A4A33" w:rsidRPr="007102A2" w:rsidRDefault="001A4A33" w:rsidP="00524515">
            <w:pPr>
              <w:spacing w:after="0"/>
              <w:jc w:val="center"/>
              <w:rPr>
                <w:b/>
                <w:i/>
                <w:color w:val="FF0000"/>
                <w:sz w:val="24"/>
                <w:szCs w:val="24"/>
                <w:lang w:val="sk-SK"/>
              </w:rPr>
            </w:pPr>
          </w:p>
        </w:tc>
        <w:tc>
          <w:tcPr>
            <w:tcW w:w="567" w:type="dxa"/>
            <w:vAlign w:val="center"/>
          </w:tcPr>
          <w:p w:rsidR="001A4A33" w:rsidRPr="007102A2" w:rsidRDefault="001A4A33" w:rsidP="00524515">
            <w:pPr>
              <w:spacing w:after="0"/>
              <w:jc w:val="center"/>
              <w:rPr>
                <w:i/>
                <w:sz w:val="24"/>
                <w:szCs w:val="24"/>
                <w:lang w:val="sk-SK"/>
              </w:rPr>
            </w:pPr>
          </w:p>
        </w:tc>
        <w:tc>
          <w:tcPr>
            <w:tcW w:w="709" w:type="dxa"/>
            <w:vAlign w:val="center"/>
          </w:tcPr>
          <w:p w:rsidR="001A4A33" w:rsidRPr="007102A2" w:rsidRDefault="001A4A33" w:rsidP="00524515">
            <w:pPr>
              <w:spacing w:after="0"/>
              <w:jc w:val="center"/>
              <w:rPr>
                <w:b/>
                <w:i/>
                <w:color w:val="FF0000"/>
                <w:sz w:val="24"/>
                <w:szCs w:val="24"/>
                <w:lang w:val="sk-SK"/>
              </w:rPr>
            </w:pPr>
          </w:p>
        </w:tc>
        <w:tc>
          <w:tcPr>
            <w:tcW w:w="567" w:type="dxa"/>
            <w:vAlign w:val="center"/>
          </w:tcPr>
          <w:p w:rsidR="001A4A33" w:rsidRPr="007102A2" w:rsidRDefault="001A4A33" w:rsidP="00524515">
            <w:pPr>
              <w:spacing w:after="0"/>
              <w:jc w:val="center"/>
              <w:rPr>
                <w:i/>
                <w:sz w:val="24"/>
                <w:szCs w:val="24"/>
                <w:lang w:val="sk-SK"/>
              </w:rPr>
            </w:pPr>
          </w:p>
        </w:tc>
        <w:tc>
          <w:tcPr>
            <w:tcW w:w="708" w:type="dxa"/>
            <w:vAlign w:val="center"/>
          </w:tcPr>
          <w:p w:rsidR="001A4A33" w:rsidRPr="007102A2" w:rsidRDefault="001A4A33" w:rsidP="00524515">
            <w:pPr>
              <w:spacing w:after="0"/>
              <w:jc w:val="center"/>
              <w:rPr>
                <w:b/>
                <w:i/>
                <w:color w:val="FF0000"/>
                <w:sz w:val="24"/>
                <w:szCs w:val="24"/>
                <w:lang w:val="sk-SK"/>
              </w:rPr>
            </w:pPr>
          </w:p>
        </w:tc>
        <w:tc>
          <w:tcPr>
            <w:tcW w:w="567" w:type="dxa"/>
          </w:tcPr>
          <w:p w:rsidR="001A4A33" w:rsidRPr="00B4236E" w:rsidRDefault="001A4A33" w:rsidP="00524515">
            <w:pPr>
              <w:spacing w:after="0"/>
              <w:jc w:val="center"/>
              <w:rPr>
                <w:i/>
                <w:sz w:val="24"/>
                <w:szCs w:val="24"/>
                <w:lang w:val="sk-SK"/>
              </w:rPr>
            </w:pPr>
          </w:p>
        </w:tc>
        <w:tc>
          <w:tcPr>
            <w:tcW w:w="709" w:type="dxa"/>
            <w:vAlign w:val="center"/>
          </w:tcPr>
          <w:p w:rsidR="001A4A33" w:rsidRPr="007102A2" w:rsidRDefault="001A4A33" w:rsidP="00D825B4">
            <w:pPr>
              <w:spacing w:after="0"/>
              <w:jc w:val="center"/>
              <w:rPr>
                <w:b/>
                <w:i/>
                <w:color w:val="FF0000"/>
                <w:sz w:val="24"/>
                <w:szCs w:val="24"/>
                <w:lang w:val="sk-SK"/>
              </w:rPr>
            </w:pPr>
            <w:r>
              <w:rPr>
                <w:b/>
                <w:i/>
                <w:color w:val="FF0000"/>
                <w:sz w:val="24"/>
                <w:szCs w:val="24"/>
                <w:lang w:val="sk-SK"/>
              </w:rPr>
              <w:t>2</w:t>
            </w:r>
          </w:p>
        </w:tc>
        <w:tc>
          <w:tcPr>
            <w:tcW w:w="567" w:type="dxa"/>
            <w:vAlign w:val="center"/>
          </w:tcPr>
          <w:p w:rsidR="001A4A33" w:rsidRPr="00D825B4" w:rsidRDefault="001A4A33" w:rsidP="00D825B4">
            <w:pPr>
              <w:spacing w:after="0"/>
              <w:jc w:val="center"/>
              <w:rPr>
                <w:b/>
                <w:i/>
                <w:sz w:val="24"/>
                <w:szCs w:val="24"/>
                <w:lang w:val="sk-SK"/>
              </w:rPr>
            </w:pPr>
          </w:p>
        </w:tc>
        <w:tc>
          <w:tcPr>
            <w:tcW w:w="709" w:type="dxa"/>
          </w:tcPr>
          <w:p w:rsidR="001A4A33" w:rsidRPr="00D825B4" w:rsidRDefault="001A4A33" w:rsidP="00524515">
            <w:pPr>
              <w:spacing w:after="0"/>
              <w:jc w:val="center"/>
              <w:rPr>
                <w:b/>
                <w:i/>
                <w:sz w:val="24"/>
                <w:szCs w:val="24"/>
                <w:lang w:val="sk-SK"/>
              </w:rPr>
            </w:pPr>
          </w:p>
        </w:tc>
      </w:tr>
      <w:tr w:rsidR="001A4A33" w:rsidRPr="007102A2" w:rsidTr="00D825B4">
        <w:trPr>
          <w:trHeight w:val="510"/>
        </w:trPr>
        <w:tc>
          <w:tcPr>
            <w:tcW w:w="1633" w:type="dxa"/>
            <w:vMerge/>
          </w:tcPr>
          <w:p w:rsidR="001A4A33" w:rsidRPr="007102A2" w:rsidRDefault="001A4A33" w:rsidP="00524515">
            <w:pPr>
              <w:spacing w:after="0"/>
              <w:rPr>
                <w:sz w:val="24"/>
                <w:szCs w:val="24"/>
                <w:lang w:val="sk-SK"/>
              </w:rPr>
            </w:pPr>
          </w:p>
        </w:tc>
        <w:tc>
          <w:tcPr>
            <w:tcW w:w="1448" w:type="dxa"/>
            <w:vAlign w:val="center"/>
          </w:tcPr>
          <w:p w:rsidR="001A4A33" w:rsidRPr="007102A2" w:rsidRDefault="001A4A33" w:rsidP="00524515">
            <w:pPr>
              <w:spacing w:after="0"/>
              <w:rPr>
                <w:sz w:val="24"/>
                <w:szCs w:val="24"/>
                <w:lang w:val="sk-SK"/>
              </w:rPr>
            </w:pPr>
            <w:r w:rsidRPr="007102A2">
              <w:rPr>
                <w:b/>
                <w:i/>
                <w:sz w:val="24"/>
                <w:szCs w:val="24"/>
              </w:rPr>
              <w:t>2.cudzí jazyk/MAP</w:t>
            </w:r>
          </w:p>
        </w:tc>
        <w:tc>
          <w:tcPr>
            <w:tcW w:w="571" w:type="dxa"/>
            <w:vAlign w:val="center"/>
          </w:tcPr>
          <w:p w:rsidR="001A4A33" w:rsidRPr="007102A2" w:rsidRDefault="001A4A33" w:rsidP="00524515">
            <w:pPr>
              <w:spacing w:after="0"/>
              <w:jc w:val="center"/>
              <w:rPr>
                <w:i/>
                <w:sz w:val="24"/>
                <w:szCs w:val="24"/>
                <w:lang w:val="sk-SK"/>
              </w:rPr>
            </w:pP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p>
        </w:tc>
        <w:tc>
          <w:tcPr>
            <w:tcW w:w="708" w:type="dxa"/>
            <w:vAlign w:val="center"/>
          </w:tcPr>
          <w:p w:rsidR="001A4A33" w:rsidRDefault="001A4A33" w:rsidP="00524515">
            <w:pPr>
              <w:spacing w:after="0"/>
              <w:jc w:val="center"/>
              <w:rPr>
                <w:b/>
                <w:i/>
                <w:color w:val="FF0000"/>
                <w:sz w:val="24"/>
                <w:szCs w:val="24"/>
                <w:lang w:val="sk-SK"/>
              </w:rPr>
            </w:pPr>
          </w:p>
          <w:p w:rsidR="001A4A33" w:rsidRPr="007102A2" w:rsidRDefault="001A4A33" w:rsidP="00524515">
            <w:pPr>
              <w:spacing w:after="0"/>
              <w:jc w:val="center"/>
              <w:rPr>
                <w:i/>
                <w:sz w:val="24"/>
                <w:szCs w:val="24"/>
                <w:lang w:val="sk-SK"/>
              </w:rPr>
            </w:pPr>
          </w:p>
        </w:tc>
        <w:tc>
          <w:tcPr>
            <w:tcW w:w="567" w:type="dxa"/>
          </w:tcPr>
          <w:p w:rsidR="001A4A33" w:rsidRDefault="001A4A33" w:rsidP="00524515">
            <w:pPr>
              <w:spacing w:after="0"/>
              <w:jc w:val="center"/>
              <w:rPr>
                <w:i/>
                <w:sz w:val="24"/>
                <w:szCs w:val="24"/>
                <w:lang w:val="sk-SK"/>
              </w:rPr>
            </w:pPr>
          </w:p>
          <w:p w:rsidR="001A4A33" w:rsidRPr="00B4236E" w:rsidRDefault="001A4A33" w:rsidP="00524515">
            <w:pPr>
              <w:spacing w:after="0"/>
              <w:jc w:val="center"/>
              <w:rPr>
                <w:b/>
                <w:i/>
                <w:sz w:val="24"/>
                <w:szCs w:val="24"/>
                <w:lang w:val="sk-SK"/>
              </w:rPr>
            </w:pPr>
          </w:p>
        </w:tc>
        <w:tc>
          <w:tcPr>
            <w:tcW w:w="709" w:type="dxa"/>
          </w:tcPr>
          <w:p w:rsidR="001A4A33" w:rsidRDefault="001A4A33" w:rsidP="00524515">
            <w:pPr>
              <w:spacing w:after="0"/>
              <w:jc w:val="center"/>
              <w:rPr>
                <w:b/>
                <w:i/>
                <w:color w:val="FF0000"/>
                <w:sz w:val="24"/>
                <w:szCs w:val="24"/>
                <w:lang w:val="sk-SK"/>
              </w:rPr>
            </w:pPr>
          </w:p>
          <w:p w:rsidR="001A4A33" w:rsidRPr="007102A2" w:rsidRDefault="001A4A33" w:rsidP="00524515">
            <w:pPr>
              <w:spacing w:after="0"/>
              <w:jc w:val="center"/>
              <w:rPr>
                <w:b/>
                <w:i/>
                <w:color w:val="FF0000"/>
                <w:sz w:val="24"/>
                <w:szCs w:val="24"/>
                <w:lang w:val="sk-SK"/>
              </w:rPr>
            </w:pPr>
          </w:p>
        </w:tc>
        <w:tc>
          <w:tcPr>
            <w:tcW w:w="567" w:type="dxa"/>
          </w:tcPr>
          <w:p w:rsidR="001A4A33" w:rsidRPr="00D825B4" w:rsidRDefault="001A4A33" w:rsidP="00524515">
            <w:pPr>
              <w:spacing w:after="0"/>
              <w:jc w:val="center"/>
              <w:rPr>
                <w:b/>
                <w:i/>
                <w:sz w:val="24"/>
                <w:szCs w:val="24"/>
                <w:lang w:val="sk-SK"/>
              </w:rPr>
            </w:pPr>
          </w:p>
        </w:tc>
        <w:tc>
          <w:tcPr>
            <w:tcW w:w="709" w:type="dxa"/>
            <w:vAlign w:val="center"/>
          </w:tcPr>
          <w:p w:rsidR="001A4A33" w:rsidRPr="00D825B4" w:rsidRDefault="001A4A33" w:rsidP="00D825B4">
            <w:pPr>
              <w:spacing w:after="0"/>
              <w:jc w:val="center"/>
              <w:rPr>
                <w:b/>
                <w:i/>
                <w:color w:val="FF0000"/>
                <w:sz w:val="24"/>
                <w:szCs w:val="24"/>
                <w:lang w:val="sk-SK"/>
              </w:rPr>
            </w:pPr>
          </w:p>
        </w:tc>
      </w:tr>
      <w:tr w:rsidR="001A4A33" w:rsidRPr="007102A2" w:rsidTr="00D825B4">
        <w:trPr>
          <w:trHeight w:val="510"/>
        </w:trPr>
        <w:tc>
          <w:tcPr>
            <w:tcW w:w="1633" w:type="dxa"/>
            <w:vMerge w:val="restart"/>
            <w:vAlign w:val="center"/>
          </w:tcPr>
          <w:p w:rsidR="001A4A33" w:rsidRPr="007102A2" w:rsidRDefault="001A4A33" w:rsidP="00524515">
            <w:pPr>
              <w:spacing w:after="0"/>
              <w:jc w:val="center"/>
              <w:rPr>
                <w:sz w:val="24"/>
                <w:szCs w:val="24"/>
                <w:lang w:val="sk-SK"/>
              </w:rPr>
            </w:pPr>
            <w:r w:rsidRPr="007102A2">
              <w:rPr>
                <w:b/>
                <w:sz w:val="24"/>
                <w:szCs w:val="24"/>
              </w:rPr>
              <w:t>Matematika a práca s informáciami</w:t>
            </w:r>
          </w:p>
        </w:tc>
        <w:tc>
          <w:tcPr>
            <w:tcW w:w="1448" w:type="dxa"/>
            <w:vAlign w:val="center"/>
          </w:tcPr>
          <w:p w:rsidR="001A4A33" w:rsidRPr="007102A2" w:rsidRDefault="001A4A33" w:rsidP="00524515">
            <w:pPr>
              <w:spacing w:after="0"/>
              <w:rPr>
                <w:sz w:val="24"/>
                <w:szCs w:val="24"/>
                <w:lang w:val="sk-SK"/>
              </w:rPr>
            </w:pPr>
            <w:r w:rsidRPr="007102A2">
              <w:rPr>
                <w:b/>
                <w:i/>
                <w:sz w:val="24"/>
                <w:szCs w:val="24"/>
              </w:rPr>
              <w:t>Matematika</w:t>
            </w:r>
          </w:p>
        </w:tc>
        <w:tc>
          <w:tcPr>
            <w:tcW w:w="571" w:type="dxa"/>
            <w:vAlign w:val="center"/>
          </w:tcPr>
          <w:p w:rsidR="001A4A33" w:rsidRPr="007102A2" w:rsidRDefault="001A4A33" w:rsidP="00524515">
            <w:pPr>
              <w:spacing w:after="0"/>
              <w:jc w:val="center"/>
              <w:rPr>
                <w:i/>
                <w:sz w:val="24"/>
                <w:szCs w:val="24"/>
                <w:lang w:val="sk-SK"/>
              </w:rPr>
            </w:pPr>
            <w:r w:rsidRPr="007102A2">
              <w:rPr>
                <w:i/>
                <w:sz w:val="24"/>
                <w:szCs w:val="24"/>
                <w:lang w:val="sk-SK"/>
              </w:rPr>
              <w:t>4</w:t>
            </w: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4</w:t>
            </w:r>
          </w:p>
        </w:tc>
        <w:tc>
          <w:tcPr>
            <w:tcW w:w="709" w:type="dxa"/>
            <w:vAlign w:val="center"/>
          </w:tcPr>
          <w:p w:rsidR="001A4A33" w:rsidRPr="007102A2" w:rsidRDefault="001A4A33" w:rsidP="00524515">
            <w:pPr>
              <w:spacing w:after="0"/>
              <w:jc w:val="center"/>
              <w:rPr>
                <w:b/>
                <w:i/>
                <w:color w:val="FF0000"/>
                <w:sz w:val="24"/>
                <w:szCs w:val="24"/>
                <w:lang w:val="sk-SK"/>
              </w:rPr>
            </w:pPr>
            <w:r w:rsidRPr="007102A2">
              <w:rPr>
                <w:b/>
                <w:i/>
                <w:color w:val="FF0000"/>
                <w:sz w:val="24"/>
                <w:szCs w:val="24"/>
                <w:lang w:val="sk-SK"/>
              </w:rPr>
              <w:t>1</w:t>
            </w: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4</w:t>
            </w:r>
          </w:p>
        </w:tc>
        <w:tc>
          <w:tcPr>
            <w:tcW w:w="708" w:type="dxa"/>
            <w:vAlign w:val="center"/>
          </w:tcPr>
          <w:p w:rsidR="001A4A33" w:rsidRPr="007102A2" w:rsidRDefault="001A4A33" w:rsidP="00524515">
            <w:pPr>
              <w:spacing w:after="0"/>
              <w:jc w:val="center"/>
              <w:rPr>
                <w:b/>
                <w:i/>
                <w:color w:val="FF0000"/>
                <w:sz w:val="24"/>
                <w:szCs w:val="24"/>
                <w:lang w:val="sk-SK"/>
              </w:rPr>
            </w:pPr>
            <w:r w:rsidRPr="007102A2">
              <w:rPr>
                <w:b/>
                <w:i/>
                <w:color w:val="FF0000"/>
                <w:sz w:val="24"/>
                <w:szCs w:val="24"/>
                <w:lang w:val="sk-SK"/>
              </w:rPr>
              <w:t>1</w:t>
            </w:r>
          </w:p>
        </w:tc>
        <w:tc>
          <w:tcPr>
            <w:tcW w:w="567" w:type="dxa"/>
            <w:vAlign w:val="center"/>
          </w:tcPr>
          <w:p w:rsidR="001A4A33" w:rsidRPr="00B4236E" w:rsidRDefault="001A4A33" w:rsidP="00D825B4">
            <w:pPr>
              <w:spacing w:after="0"/>
              <w:jc w:val="center"/>
              <w:rPr>
                <w:i/>
                <w:sz w:val="24"/>
                <w:szCs w:val="24"/>
                <w:lang w:val="sk-SK"/>
              </w:rPr>
            </w:pPr>
            <w:r w:rsidRPr="00B4236E">
              <w:rPr>
                <w:i/>
                <w:sz w:val="24"/>
                <w:szCs w:val="24"/>
                <w:lang w:val="sk-SK"/>
              </w:rPr>
              <w:t>4</w:t>
            </w:r>
          </w:p>
        </w:tc>
        <w:tc>
          <w:tcPr>
            <w:tcW w:w="709" w:type="dxa"/>
            <w:vAlign w:val="center"/>
          </w:tcPr>
          <w:p w:rsidR="001A4A33" w:rsidRPr="007102A2" w:rsidRDefault="001A4A33" w:rsidP="00D825B4">
            <w:pPr>
              <w:spacing w:after="0"/>
              <w:jc w:val="center"/>
              <w:rPr>
                <w:b/>
                <w:i/>
                <w:color w:val="FF0000"/>
                <w:sz w:val="24"/>
                <w:szCs w:val="24"/>
                <w:lang w:val="sk-SK"/>
              </w:rPr>
            </w:pPr>
            <w:r w:rsidRPr="007102A2">
              <w:rPr>
                <w:b/>
                <w:i/>
                <w:color w:val="FF0000"/>
                <w:sz w:val="24"/>
                <w:szCs w:val="24"/>
                <w:lang w:val="sk-SK"/>
              </w:rPr>
              <w:t>1</w:t>
            </w:r>
          </w:p>
        </w:tc>
        <w:tc>
          <w:tcPr>
            <w:tcW w:w="567" w:type="dxa"/>
            <w:vAlign w:val="center"/>
          </w:tcPr>
          <w:p w:rsidR="001A4A33" w:rsidRPr="00D825B4" w:rsidRDefault="00D825B4" w:rsidP="00D825B4">
            <w:pPr>
              <w:spacing w:after="0"/>
              <w:jc w:val="center"/>
              <w:rPr>
                <w:i/>
                <w:sz w:val="24"/>
                <w:szCs w:val="24"/>
                <w:lang w:val="sk-SK"/>
              </w:rPr>
            </w:pPr>
            <w:r w:rsidRPr="00D825B4">
              <w:rPr>
                <w:i/>
                <w:sz w:val="24"/>
                <w:szCs w:val="24"/>
                <w:lang w:val="sk-SK"/>
              </w:rPr>
              <w:t>5</w:t>
            </w:r>
          </w:p>
        </w:tc>
        <w:tc>
          <w:tcPr>
            <w:tcW w:w="709" w:type="dxa"/>
            <w:vAlign w:val="center"/>
          </w:tcPr>
          <w:p w:rsidR="001A4A33" w:rsidRPr="00D825B4" w:rsidRDefault="001A4A33" w:rsidP="00D825B4">
            <w:pPr>
              <w:spacing w:after="0"/>
              <w:jc w:val="center"/>
              <w:rPr>
                <w:b/>
                <w:i/>
                <w:sz w:val="24"/>
                <w:szCs w:val="24"/>
                <w:lang w:val="sk-SK"/>
              </w:rPr>
            </w:pPr>
          </w:p>
        </w:tc>
      </w:tr>
      <w:tr w:rsidR="001A4A33" w:rsidRPr="007102A2" w:rsidTr="00D825B4">
        <w:trPr>
          <w:trHeight w:val="510"/>
        </w:trPr>
        <w:tc>
          <w:tcPr>
            <w:tcW w:w="1633" w:type="dxa"/>
            <w:vMerge/>
            <w:vAlign w:val="center"/>
          </w:tcPr>
          <w:p w:rsidR="001A4A33" w:rsidRPr="007102A2" w:rsidRDefault="001A4A33" w:rsidP="00524515">
            <w:pPr>
              <w:spacing w:after="0"/>
              <w:jc w:val="center"/>
              <w:rPr>
                <w:sz w:val="24"/>
                <w:szCs w:val="24"/>
                <w:lang w:val="sk-SK"/>
              </w:rPr>
            </w:pPr>
          </w:p>
        </w:tc>
        <w:tc>
          <w:tcPr>
            <w:tcW w:w="1448" w:type="dxa"/>
            <w:vAlign w:val="center"/>
          </w:tcPr>
          <w:p w:rsidR="001A4A33" w:rsidRPr="007102A2" w:rsidRDefault="001A4A33" w:rsidP="00524515">
            <w:pPr>
              <w:spacing w:after="0"/>
              <w:rPr>
                <w:sz w:val="24"/>
                <w:szCs w:val="24"/>
                <w:lang w:val="sk-SK"/>
              </w:rPr>
            </w:pPr>
            <w:r w:rsidRPr="007102A2">
              <w:rPr>
                <w:b/>
                <w:i/>
                <w:sz w:val="24"/>
                <w:szCs w:val="24"/>
              </w:rPr>
              <w:t xml:space="preserve">Informatika </w:t>
            </w:r>
          </w:p>
        </w:tc>
        <w:tc>
          <w:tcPr>
            <w:tcW w:w="571" w:type="dxa"/>
            <w:vAlign w:val="center"/>
          </w:tcPr>
          <w:p w:rsidR="001A4A33" w:rsidRPr="007102A2" w:rsidRDefault="001A4A33" w:rsidP="00D825B4">
            <w:pPr>
              <w:spacing w:after="0"/>
              <w:jc w:val="center"/>
              <w:rPr>
                <w:i/>
                <w:sz w:val="24"/>
                <w:szCs w:val="24"/>
                <w:lang w:val="sk-SK"/>
              </w:rPr>
            </w:pPr>
            <w:r w:rsidRPr="007102A2">
              <w:rPr>
                <w:i/>
                <w:sz w:val="24"/>
                <w:szCs w:val="24"/>
                <w:lang w:val="sk-SK"/>
              </w:rPr>
              <w:t>1</w:t>
            </w:r>
          </w:p>
        </w:tc>
        <w:tc>
          <w:tcPr>
            <w:tcW w:w="709"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7102A2" w:rsidRDefault="001A4A33" w:rsidP="00D825B4">
            <w:pPr>
              <w:spacing w:after="0"/>
              <w:jc w:val="center"/>
              <w:rPr>
                <w:i/>
                <w:sz w:val="24"/>
                <w:szCs w:val="24"/>
                <w:lang w:val="sk-SK"/>
              </w:rPr>
            </w:pPr>
            <w:r w:rsidRPr="007102A2">
              <w:rPr>
                <w:i/>
                <w:sz w:val="24"/>
                <w:szCs w:val="24"/>
                <w:lang w:val="sk-SK"/>
              </w:rPr>
              <w:t>1</w:t>
            </w:r>
          </w:p>
        </w:tc>
        <w:tc>
          <w:tcPr>
            <w:tcW w:w="709"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7102A2" w:rsidRDefault="001A4A33" w:rsidP="00D825B4">
            <w:pPr>
              <w:spacing w:after="0"/>
              <w:jc w:val="center"/>
              <w:rPr>
                <w:i/>
                <w:sz w:val="24"/>
                <w:szCs w:val="24"/>
                <w:lang w:val="sk-SK"/>
              </w:rPr>
            </w:pPr>
            <w:r w:rsidRPr="007102A2">
              <w:rPr>
                <w:i/>
                <w:sz w:val="24"/>
                <w:szCs w:val="24"/>
                <w:lang w:val="sk-SK"/>
              </w:rPr>
              <w:t>1</w:t>
            </w:r>
          </w:p>
        </w:tc>
        <w:tc>
          <w:tcPr>
            <w:tcW w:w="708"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7102A2" w:rsidRDefault="001A4A33" w:rsidP="00D825B4">
            <w:pPr>
              <w:spacing w:after="0"/>
              <w:jc w:val="center"/>
              <w:rPr>
                <w:i/>
                <w:sz w:val="24"/>
                <w:szCs w:val="24"/>
                <w:lang w:val="sk-SK"/>
              </w:rPr>
            </w:pPr>
            <w:r>
              <w:rPr>
                <w:i/>
                <w:sz w:val="24"/>
                <w:szCs w:val="24"/>
                <w:lang w:val="sk-SK"/>
              </w:rPr>
              <w:t>1</w:t>
            </w:r>
          </w:p>
        </w:tc>
        <w:tc>
          <w:tcPr>
            <w:tcW w:w="709"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D825B4" w:rsidRDefault="001A4A33" w:rsidP="00D825B4">
            <w:pPr>
              <w:spacing w:after="0"/>
              <w:jc w:val="center"/>
              <w:rPr>
                <w:i/>
                <w:sz w:val="24"/>
                <w:szCs w:val="24"/>
                <w:lang w:val="sk-SK"/>
              </w:rPr>
            </w:pPr>
          </w:p>
        </w:tc>
        <w:tc>
          <w:tcPr>
            <w:tcW w:w="709" w:type="dxa"/>
            <w:vAlign w:val="center"/>
          </w:tcPr>
          <w:p w:rsidR="001A4A33" w:rsidRPr="00D825B4" w:rsidRDefault="001A4A33" w:rsidP="00D825B4">
            <w:pPr>
              <w:spacing w:after="0"/>
              <w:jc w:val="center"/>
              <w:rPr>
                <w:i/>
                <w:sz w:val="24"/>
                <w:szCs w:val="24"/>
                <w:lang w:val="sk-SK"/>
              </w:rPr>
            </w:pPr>
          </w:p>
        </w:tc>
      </w:tr>
      <w:tr w:rsidR="001A4A33" w:rsidRPr="007102A2" w:rsidTr="00D825B4">
        <w:trPr>
          <w:trHeight w:val="510"/>
        </w:trPr>
        <w:tc>
          <w:tcPr>
            <w:tcW w:w="1633" w:type="dxa"/>
            <w:vMerge/>
            <w:vAlign w:val="center"/>
          </w:tcPr>
          <w:p w:rsidR="001A4A33" w:rsidRPr="007102A2" w:rsidRDefault="001A4A33" w:rsidP="00524515">
            <w:pPr>
              <w:spacing w:after="0"/>
              <w:jc w:val="center"/>
              <w:rPr>
                <w:sz w:val="24"/>
                <w:szCs w:val="24"/>
                <w:lang w:val="sk-SK"/>
              </w:rPr>
            </w:pPr>
          </w:p>
        </w:tc>
        <w:tc>
          <w:tcPr>
            <w:tcW w:w="1448" w:type="dxa"/>
            <w:vAlign w:val="center"/>
          </w:tcPr>
          <w:p w:rsidR="001A4A33" w:rsidRPr="007102A2" w:rsidRDefault="001A4A33" w:rsidP="00524515">
            <w:pPr>
              <w:spacing w:after="0"/>
              <w:rPr>
                <w:b/>
                <w:i/>
                <w:sz w:val="24"/>
                <w:szCs w:val="24"/>
              </w:rPr>
            </w:pPr>
            <w:r w:rsidRPr="007102A2">
              <w:rPr>
                <w:b/>
                <w:i/>
                <w:sz w:val="24"/>
                <w:szCs w:val="24"/>
              </w:rPr>
              <w:t>Matematika v praxi/2.CJ</w:t>
            </w:r>
          </w:p>
        </w:tc>
        <w:tc>
          <w:tcPr>
            <w:tcW w:w="571" w:type="dxa"/>
            <w:vAlign w:val="center"/>
          </w:tcPr>
          <w:p w:rsidR="001A4A33" w:rsidRPr="007102A2" w:rsidRDefault="001A4A33" w:rsidP="00524515">
            <w:pPr>
              <w:spacing w:after="0"/>
              <w:jc w:val="center"/>
              <w:rPr>
                <w:i/>
                <w:sz w:val="24"/>
                <w:szCs w:val="24"/>
                <w:lang w:val="sk-SK"/>
              </w:rPr>
            </w:pP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p>
        </w:tc>
        <w:tc>
          <w:tcPr>
            <w:tcW w:w="708" w:type="dxa"/>
            <w:vAlign w:val="center"/>
          </w:tcPr>
          <w:p w:rsidR="001A4A33" w:rsidRDefault="001A4A33" w:rsidP="00524515">
            <w:pPr>
              <w:spacing w:after="0"/>
              <w:jc w:val="center"/>
              <w:rPr>
                <w:b/>
                <w:i/>
                <w:color w:val="FF0000"/>
                <w:sz w:val="24"/>
                <w:szCs w:val="24"/>
                <w:lang w:val="sk-SK"/>
              </w:rPr>
            </w:pPr>
          </w:p>
          <w:p w:rsidR="001A4A33" w:rsidRPr="007102A2" w:rsidRDefault="001A4A33" w:rsidP="00524515">
            <w:pPr>
              <w:spacing w:after="0"/>
              <w:jc w:val="center"/>
              <w:rPr>
                <w:i/>
                <w:sz w:val="24"/>
                <w:szCs w:val="24"/>
                <w:lang w:val="sk-SK"/>
              </w:rPr>
            </w:pPr>
            <w:r w:rsidRPr="007102A2">
              <w:rPr>
                <w:b/>
                <w:i/>
                <w:color w:val="FF0000"/>
                <w:sz w:val="24"/>
                <w:szCs w:val="24"/>
                <w:lang w:val="sk-SK"/>
              </w:rPr>
              <w:t>2</w:t>
            </w:r>
          </w:p>
        </w:tc>
        <w:tc>
          <w:tcPr>
            <w:tcW w:w="567" w:type="dxa"/>
          </w:tcPr>
          <w:p w:rsidR="001A4A33" w:rsidRDefault="001A4A33" w:rsidP="00B4236E">
            <w:pPr>
              <w:spacing w:after="0"/>
              <w:rPr>
                <w:b/>
                <w:i/>
                <w:color w:val="FF0000"/>
                <w:sz w:val="24"/>
                <w:szCs w:val="24"/>
                <w:lang w:val="sk-SK"/>
              </w:rPr>
            </w:pPr>
          </w:p>
          <w:p w:rsidR="001A4A33" w:rsidRPr="00B4236E" w:rsidRDefault="001A4A33" w:rsidP="00B4236E">
            <w:pPr>
              <w:spacing w:after="0"/>
              <w:rPr>
                <w:b/>
                <w:i/>
                <w:color w:val="FF0000"/>
                <w:sz w:val="24"/>
                <w:szCs w:val="24"/>
                <w:lang w:val="sk-SK"/>
              </w:rPr>
            </w:pPr>
          </w:p>
        </w:tc>
        <w:tc>
          <w:tcPr>
            <w:tcW w:w="709" w:type="dxa"/>
          </w:tcPr>
          <w:p w:rsidR="001A4A33" w:rsidRDefault="001A4A33" w:rsidP="00524515">
            <w:pPr>
              <w:spacing w:after="0"/>
              <w:jc w:val="center"/>
              <w:rPr>
                <w:b/>
                <w:i/>
                <w:color w:val="FF0000"/>
                <w:sz w:val="24"/>
                <w:szCs w:val="24"/>
                <w:lang w:val="sk-SK"/>
              </w:rPr>
            </w:pPr>
          </w:p>
          <w:p w:rsidR="001A4A33" w:rsidRPr="007102A2" w:rsidRDefault="001A4A33" w:rsidP="00524515">
            <w:pPr>
              <w:spacing w:after="0"/>
              <w:jc w:val="center"/>
              <w:rPr>
                <w:b/>
                <w:i/>
                <w:color w:val="FF0000"/>
                <w:sz w:val="24"/>
                <w:szCs w:val="24"/>
                <w:lang w:val="sk-SK"/>
              </w:rPr>
            </w:pPr>
          </w:p>
        </w:tc>
        <w:tc>
          <w:tcPr>
            <w:tcW w:w="567" w:type="dxa"/>
          </w:tcPr>
          <w:p w:rsidR="001A4A33" w:rsidRPr="00D825B4" w:rsidRDefault="001A4A33" w:rsidP="00524515">
            <w:pPr>
              <w:spacing w:after="0"/>
              <w:jc w:val="center"/>
              <w:rPr>
                <w:b/>
                <w:i/>
                <w:sz w:val="24"/>
                <w:szCs w:val="24"/>
                <w:lang w:val="sk-SK"/>
              </w:rPr>
            </w:pPr>
          </w:p>
        </w:tc>
        <w:tc>
          <w:tcPr>
            <w:tcW w:w="709" w:type="dxa"/>
            <w:vAlign w:val="center"/>
          </w:tcPr>
          <w:p w:rsidR="001A4A33" w:rsidRPr="00D825B4" w:rsidRDefault="00D825B4" w:rsidP="00D825B4">
            <w:pPr>
              <w:spacing w:after="0"/>
              <w:jc w:val="center"/>
              <w:rPr>
                <w:b/>
                <w:i/>
                <w:sz w:val="24"/>
                <w:szCs w:val="24"/>
                <w:lang w:val="sk-SK"/>
              </w:rPr>
            </w:pPr>
            <w:r w:rsidRPr="00D825B4">
              <w:rPr>
                <w:b/>
                <w:i/>
                <w:color w:val="FF0000"/>
                <w:sz w:val="24"/>
                <w:szCs w:val="24"/>
                <w:lang w:val="sk-SK"/>
              </w:rPr>
              <w:t>2</w:t>
            </w:r>
          </w:p>
        </w:tc>
      </w:tr>
      <w:tr w:rsidR="001A4A33" w:rsidRPr="007102A2" w:rsidTr="00D825B4">
        <w:trPr>
          <w:trHeight w:val="510"/>
        </w:trPr>
        <w:tc>
          <w:tcPr>
            <w:tcW w:w="1633" w:type="dxa"/>
            <w:vMerge w:val="restart"/>
            <w:vAlign w:val="center"/>
          </w:tcPr>
          <w:p w:rsidR="001A4A33" w:rsidRPr="007102A2" w:rsidRDefault="001A4A33" w:rsidP="00524515">
            <w:pPr>
              <w:spacing w:after="0"/>
              <w:jc w:val="center"/>
              <w:rPr>
                <w:sz w:val="24"/>
                <w:szCs w:val="24"/>
                <w:lang w:val="sk-SK"/>
              </w:rPr>
            </w:pPr>
            <w:r w:rsidRPr="007102A2">
              <w:rPr>
                <w:b/>
                <w:sz w:val="24"/>
                <w:szCs w:val="24"/>
              </w:rPr>
              <w:t>Človek a príroda</w:t>
            </w:r>
          </w:p>
        </w:tc>
        <w:tc>
          <w:tcPr>
            <w:tcW w:w="1448" w:type="dxa"/>
            <w:vAlign w:val="center"/>
          </w:tcPr>
          <w:p w:rsidR="001A4A33" w:rsidRPr="007102A2" w:rsidRDefault="001A4A33" w:rsidP="00524515">
            <w:pPr>
              <w:spacing w:after="0"/>
              <w:rPr>
                <w:sz w:val="24"/>
                <w:szCs w:val="24"/>
                <w:lang w:val="sk-SK"/>
              </w:rPr>
            </w:pPr>
            <w:r w:rsidRPr="007102A2">
              <w:rPr>
                <w:b/>
                <w:i/>
                <w:sz w:val="24"/>
                <w:szCs w:val="24"/>
              </w:rPr>
              <w:t>Fyzika</w:t>
            </w:r>
          </w:p>
        </w:tc>
        <w:tc>
          <w:tcPr>
            <w:tcW w:w="571" w:type="dxa"/>
            <w:vAlign w:val="center"/>
          </w:tcPr>
          <w:p w:rsidR="001A4A33" w:rsidRPr="007102A2" w:rsidRDefault="001A4A33" w:rsidP="00524515">
            <w:pPr>
              <w:spacing w:after="0"/>
              <w:jc w:val="center"/>
              <w:rPr>
                <w:i/>
                <w:sz w:val="24"/>
                <w:szCs w:val="24"/>
                <w:lang w:val="sk-SK"/>
              </w:rPr>
            </w:pP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D825B4">
            <w:pPr>
              <w:spacing w:after="0"/>
              <w:jc w:val="center"/>
              <w:rPr>
                <w:i/>
                <w:sz w:val="24"/>
                <w:szCs w:val="24"/>
                <w:lang w:val="sk-SK"/>
              </w:rPr>
            </w:pPr>
            <w:r w:rsidRPr="007102A2">
              <w:rPr>
                <w:i/>
                <w:sz w:val="24"/>
                <w:szCs w:val="24"/>
                <w:lang w:val="sk-SK"/>
              </w:rPr>
              <w:t>2</w:t>
            </w:r>
          </w:p>
        </w:tc>
        <w:tc>
          <w:tcPr>
            <w:tcW w:w="709"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7102A2" w:rsidRDefault="001A4A33" w:rsidP="00D825B4">
            <w:pPr>
              <w:spacing w:after="0"/>
              <w:jc w:val="center"/>
              <w:rPr>
                <w:i/>
                <w:sz w:val="24"/>
                <w:szCs w:val="24"/>
                <w:lang w:val="sk-SK"/>
              </w:rPr>
            </w:pPr>
            <w:r w:rsidRPr="007102A2">
              <w:rPr>
                <w:i/>
                <w:sz w:val="24"/>
                <w:szCs w:val="24"/>
                <w:lang w:val="sk-SK"/>
              </w:rPr>
              <w:t>1</w:t>
            </w:r>
          </w:p>
        </w:tc>
        <w:tc>
          <w:tcPr>
            <w:tcW w:w="708"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7102A2" w:rsidRDefault="001A4A33" w:rsidP="00D825B4">
            <w:pPr>
              <w:spacing w:after="0"/>
              <w:jc w:val="center"/>
              <w:rPr>
                <w:i/>
                <w:sz w:val="24"/>
                <w:szCs w:val="24"/>
                <w:lang w:val="sk-SK"/>
              </w:rPr>
            </w:pPr>
            <w:r>
              <w:rPr>
                <w:i/>
                <w:sz w:val="24"/>
                <w:szCs w:val="24"/>
                <w:lang w:val="sk-SK"/>
              </w:rPr>
              <w:t>2</w:t>
            </w:r>
          </w:p>
        </w:tc>
        <w:tc>
          <w:tcPr>
            <w:tcW w:w="709"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D825B4" w:rsidRDefault="00D825B4" w:rsidP="00D825B4">
            <w:pPr>
              <w:spacing w:after="0"/>
              <w:jc w:val="center"/>
              <w:rPr>
                <w:i/>
                <w:sz w:val="24"/>
                <w:szCs w:val="24"/>
                <w:lang w:val="sk-SK"/>
              </w:rPr>
            </w:pPr>
            <w:r>
              <w:rPr>
                <w:i/>
                <w:sz w:val="24"/>
                <w:szCs w:val="24"/>
                <w:lang w:val="sk-SK"/>
              </w:rPr>
              <w:t>1</w:t>
            </w:r>
          </w:p>
        </w:tc>
        <w:tc>
          <w:tcPr>
            <w:tcW w:w="709" w:type="dxa"/>
          </w:tcPr>
          <w:p w:rsidR="001A4A33" w:rsidRPr="00D825B4" w:rsidRDefault="001A4A33" w:rsidP="00524515">
            <w:pPr>
              <w:spacing w:after="0"/>
              <w:jc w:val="center"/>
              <w:rPr>
                <w:i/>
                <w:sz w:val="24"/>
                <w:szCs w:val="24"/>
                <w:lang w:val="sk-SK"/>
              </w:rPr>
            </w:pPr>
          </w:p>
        </w:tc>
      </w:tr>
      <w:tr w:rsidR="001A4A33" w:rsidRPr="007102A2" w:rsidTr="00247966">
        <w:trPr>
          <w:trHeight w:val="510"/>
        </w:trPr>
        <w:tc>
          <w:tcPr>
            <w:tcW w:w="1633" w:type="dxa"/>
            <w:vMerge/>
            <w:vAlign w:val="center"/>
          </w:tcPr>
          <w:p w:rsidR="001A4A33" w:rsidRPr="007102A2" w:rsidRDefault="001A4A33" w:rsidP="00524515">
            <w:pPr>
              <w:spacing w:after="0"/>
              <w:jc w:val="center"/>
              <w:rPr>
                <w:b/>
                <w:sz w:val="24"/>
                <w:szCs w:val="24"/>
              </w:rPr>
            </w:pPr>
          </w:p>
        </w:tc>
        <w:tc>
          <w:tcPr>
            <w:tcW w:w="1448" w:type="dxa"/>
            <w:vAlign w:val="center"/>
          </w:tcPr>
          <w:p w:rsidR="001A4A33" w:rsidRPr="007102A2" w:rsidRDefault="001A4A33" w:rsidP="00524515">
            <w:pPr>
              <w:spacing w:after="0"/>
              <w:rPr>
                <w:b/>
                <w:i/>
                <w:sz w:val="24"/>
                <w:szCs w:val="24"/>
              </w:rPr>
            </w:pPr>
            <w:r w:rsidRPr="007102A2">
              <w:rPr>
                <w:b/>
                <w:i/>
                <w:sz w:val="24"/>
                <w:szCs w:val="24"/>
              </w:rPr>
              <w:t>Chémia</w:t>
            </w:r>
          </w:p>
        </w:tc>
        <w:tc>
          <w:tcPr>
            <w:tcW w:w="571" w:type="dxa"/>
            <w:vAlign w:val="center"/>
          </w:tcPr>
          <w:p w:rsidR="001A4A33" w:rsidRPr="007102A2" w:rsidRDefault="001A4A33" w:rsidP="00524515">
            <w:pPr>
              <w:spacing w:after="0"/>
              <w:jc w:val="center"/>
              <w:rPr>
                <w:i/>
                <w:sz w:val="24"/>
                <w:szCs w:val="24"/>
                <w:lang w:val="sk-SK"/>
              </w:rPr>
            </w:pP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D825B4">
            <w:pPr>
              <w:spacing w:after="0"/>
              <w:jc w:val="center"/>
              <w:rPr>
                <w:i/>
                <w:sz w:val="24"/>
                <w:szCs w:val="24"/>
                <w:lang w:val="sk-SK"/>
              </w:rPr>
            </w:pPr>
          </w:p>
        </w:tc>
        <w:tc>
          <w:tcPr>
            <w:tcW w:w="709"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7102A2" w:rsidRDefault="001A4A33" w:rsidP="00D825B4">
            <w:pPr>
              <w:spacing w:after="0"/>
              <w:jc w:val="center"/>
              <w:rPr>
                <w:i/>
                <w:sz w:val="24"/>
                <w:szCs w:val="24"/>
                <w:lang w:val="sk-SK"/>
              </w:rPr>
            </w:pPr>
            <w:r w:rsidRPr="007102A2">
              <w:rPr>
                <w:i/>
                <w:sz w:val="24"/>
                <w:szCs w:val="24"/>
                <w:lang w:val="sk-SK"/>
              </w:rPr>
              <w:t>2</w:t>
            </w:r>
          </w:p>
        </w:tc>
        <w:tc>
          <w:tcPr>
            <w:tcW w:w="708"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7102A2" w:rsidRDefault="001A4A33" w:rsidP="00D825B4">
            <w:pPr>
              <w:spacing w:after="0"/>
              <w:jc w:val="center"/>
              <w:rPr>
                <w:i/>
                <w:sz w:val="24"/>
                <w:szCs w:val="24"/>
                <w:lang w:val="sk-SK"/>
              </w:rPr>
            </w:pPr>
            <w:r>
              <w:rPr>
                <w:i/>
                <w:sz w:val="24"/>
                <w:szCs w:val="24"/>
                <w:lang w:val="sk-SK"/>
              </w:rPr>
              <w:t>2</w:t>
            </w:r>
          </w:p>
        </w:tc>
        <w:tc>
          <w:tcPr>
            <w:tcW w:w="709" w:type="dxa"/>
            <w:vAlign w:val="center"/>
          </w:tcPr>
          <w:p w:rsidR="001A4A33" w:rsidRPr="007102A2" w:rsidRDefault="001A4A33" w:rsidP="00D825B4">
            <w:pPr>
              <w:spacing w:after="0"/>
              <w:jc w:val="center"/>
              <w:rPr>
                <w:i/>
                <w:sz w:val="24"/>
                <w:szCs w:val="24"/>
                <w:lang w:val="sk-SK"/>
              </w:rPr>
            </w:pPr>
          </w:p>
        </w:tc>
        <w:tc>
          <w:tcPr>
            <w:tcW w:w="567" w:type="dxa"/>
            <w:vAlign w:val="center"/>
          </w:tcPr>
          <w:p w:rsidR="001A4A33" w:rsidRPr="00D825B4" w:rsidRDefault="00247966" w:rsidP="00247966">
            <w:pPr>
              <w:spacing w:after="0"/>
              <w:jc w:val="center"/>
              <w:rPr>
                <w:i/>
                <w:sz w:val="24"/>
                <w:szCs w:val="24"/>
                <w:lang w:val="sk-SK"/>
              </w:rPr>
            </w:pPr>
            <w:r>
              <w:rPr>
                <w:i/>
                <w:sz w:val="24"/>
                <w:szCs w:val="24"/>
                <w:lang w:val="sk-SK"/>
              </w:rPr>
              <w:t>1</w:t>
            </w:r>
          </w:p>
        </w:tc>
        <w:tc>
          <w:tcPr>
            <w:tcW w:w="709" w:type="dxa"/>
            <w:vAlign w:val="center"/>
          </w:tcPr>
          <w:p w:rsidR="001A4A33" w:rsidRPr="00247966" w:rsidRDefault="00247966" w:rsidP="00247966">
            <w:pPr>
              <w:spacing w:after="0"/>
              <w:jc w:val="center"/>
              <w:rPr>
                <w:b/>
                <w:i/>
                <w:sz w:val="24"/>
                <w:szCs w:val="24"/>
                <w:lang w:val="sk-SK"/>
              </w:rPr>
            </w:pPr>
            <w:r w:rsidRPr="00247966">
              <w:rPr>
                <w:b/>
                <w:i/>
                <w:color w:val="FF0000"/>
                <w:sz w:val="24"/>
                <w:szCs w:val="24"/>
                <w:lang w:val="sk-SK"/>
              </w:rPr>
              <w:t>1</w:t>
            </w:r>
          </w:p>
        </w:tc>
      </w:tr>
      <w:tr w:rsidR="001A4A33" w:rsidRPr="007102A2" w:rsidTr="00247966">
        <w:trPr>
          <w:trHeight w:val="510"/>
        </w:trPr>
        <w:tc>
          <w:tcPr>
            <w:tcW w:w="1633" w:type="dxa"/>
            <w:vMerge/>
            <w:vAlign w:val="center"/>
          </w:tcPr>
          <w:p w:rsidR="001A4A33" w:rsidRPr="007102A2" w:rsidRDefault="001A4A33" w:rsidP="00524515">
            <w:pPr>
              <w:spacing w:after="0"/>
              <w:jc w:val="center"/>
              <w:rPr>
                <w:sz w:val="24"/>
                <w:szCs w:val="24"/>
                <w:lang w:val="sk-SK"/>
              </w:rPr>
            </w:pPr>
          </w:p>
        </w:tc>
        <w:tc>
          <w:tcPr>
            <w:tcW w:w="1448" w:type="dxa"/>
            <w:vAlign w:val="center"/>
          </w:tcPr>
          <w:p w:rsidR="001A4A33" w:rsidRPr="007102A2" w:rsidRDefault="001A4A33" w:rsidP="00524515">
            <w:pPr>
              <w:spacing w:after="0"/>
              <w:rPr>
                <w:sz w:val="24"/>
                <w:szCs w:val="24"/>
                <w:lang w:val="sk-SK"/>
              </w:rPr>
            </w:pPr>
            <w:r w:rsidRPr="007102A2">
              <w:rPr>
                <w:b/>
                <w:i/>
                <w:sz w:val="24"/>
                <w:szCs w:val="24"/>
              </w:rPr>
              <w:t>Biológia</w:t>
            </w:r>
          </w:p>
        </w:tc>
        <w:tc>
          <w:tcPr>
            <w:tcW w:w="571" w:type="dxa"/>
            <w:vAlign w:val="center"/>
          </w:tcPr>
          <w:p w:rsidR="001A4A33" w:rsidRPr="007102A2" w:rsidRDefault="001A4A33" w:rsidP="00524515">
            <w:pPr>
              <w:spacing w:after="0"/>
              <w:jc w:val="center"/>
              <w:rPr>
                <w:i/>
                <w:sz w:val="24"/>
                <w:szCs w:val="24"/>
                <w:lang w:val="sk-SK"/>
              </w:rPr>
            </w:pPr>
            <w:r w:rsidRPr="007102A2">
              <w:rPr>
                <w:i/>
                <w:sz w:val="24"/>
                <w:szCs w:val="24"/>
                <w:lang w:val="sk-SK"/>
              </w:rPr>
              <w:t>2</w:t>
            </w: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9" w:type="dxa"/>
            <w:vAlign w:val="center"/>
          </w:tcPr>
          <w:p w:rsidR="001A4A33" w:rsidRPr="007102A2" w:rsidRDefault="001A4A33" w:rsidP="00524515">
            <w:pPr>
              <w:spacing w:after="0"/>
              <w:jc w:val="center"/>
              <w:rPr>
                <w:b/>
                <w:i/>
                <w:color w:val="FF0000"/>
                <w:sz w:val="24"/>
                <w:szCs w:val="24"/>
                <w:lang w:val="sk-SK"/>
              </w:rPr>
            </w:pPr>
            <w:r w:rsidRPr="007102A2">
              <w:rPr>
                <w:b/>
                <w:i/>
                <w:color w:val="FF0000"/>
                <w:sz w:val="24"/>
                <w:szCs w:val="24"/>
                <w:lang w:val="sk-SK"/>
              </w:rPr>
              <w:t>1</w:t>
            </w: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2</w:t>
            </w:r>
          </w:p>
        </w:tc>
        <w:tc>
          <w:tcPr>
            <w:tcW w:w="708"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247966">
            <w:pPr>
              <w:spacing w:after="0"/>
              <w:jc w:val="center"/>
              <w:rPr>
                <w:i/>
                <w:sz w:val="24"/>
                <w:szCs w:val="24"/>
                <w:lang w:val="sk-SK"/>
              </w:rPr>
            </w:pPr>
            <w:r>
              <w:rPr>
                <w:i/>
                <w:sz w:val="24"/>
                <w:szCs w:val="24"/>
                <w:lang w:val="sk-SK"/>
              </w:rPr>
              <w:t>1</w:t>
            </w:r>
          </w:p>
        </w:tc>
        <w:tc>
          <w:tcPr>
            <w:tcW w:w="709" w:type="dxa"/>
            <w:vAlign w:val="center"/>
          </w:tcPr>
          <w:p w:rsidR="001A4A33" w:rsidRPr="007102A2" w:rsidRDefault="001A4A33" w:rsidP="00247966">
            <w:pPr>
              <w:spacing w:after="0"/>
              <w:jc w:val="center"/>
              <w:rPr>
                <w:i/>
                <w:sz w:val="24"/>
                <w:szCs w:val="24"/>
                <w:lang w:val="sk-SK"/>
              </w:rPr>
            </w:pPr>
          </w:p>
        </w:tc>
        <w:tc>
          <w:tcPr>
            <w:tcW w:w="567" w:type="dxa"/>
            <w:vAlign w:val="center"/>
          </w:tcPr>
          <w:p w:rsidR="001A4A33" w:rsidRPr="00D825B4" w:rsidRDefault="00247966" w:rsidP="00247966">
            <w:pPr>
              <w:spacing w:after="0"/>
              <w:jc w:val="center"/>
              <w:rPr>
                <w:i/>
                <w:sz w:val="24"/>
                <w:szCs w:val="24"/>
                <w:lang w:val="sk-SK"/>
              </w:rPr>
            </w:pPr>
            <w:r>
              <w:rPr>
                <w:i/>
                <w:sz w:val="24"/>
                <w:szCs w:val="24"/>
                <w:lang w:val="sk-SK"/>
              </w:rPr>
              <w:t>1</w:t>
            </w:r>
          </w:p>
        </w:tc>
        <w:tc>
          <w:tcPr>
            <w:tcW w:w="709" w:type="dxa"/>
            <w:vAlign w:val="center"/>
          </w:tcPr>
          <w:p w:rsidR="001A4A33" w:rsidRPr="00247966" w:rsidRDefault="00247966" w:rsidP="00247966">
            <w:pPr>
              <w:spacing w:after="0"/>
              <w:jc w:val="center"/>
              <w:rPr>
                <w:b/>
                <w:i/>
                <w:sz w:val="24"/>
                <w:szCs w:val="24"/>
                <w:lang w:val="sk-SK"/>
              </w:rPr>
            </w:pPr>
            <w:r w:rsidRPr="00247966">
              <w:rPr>
                <w:b/>
                <w:i/>
                <w:color w:val="FF0000"/>
                <w:sz w:val="24"/>
                <w:szCs w:val="24"/>
                <w:lang w:val="sk-SK"/>
              </w:rPr>
              <w:t>1</w:t>
            </w:r>
          </w:p>
        </w:tc>
      </w:tr>
      <w:tr w:rsidR="005A6248" w:rsidRPr="007102A2" w:rsidTr="00247966">
        <w:trPr>
          <w:trHeight w:val="510"/>
        </w:trPr>
        <w:tc>
          <w:tcPr>
            <w:tcW w:w="1633" w:type="dxa"/>
            <w:vMerge w:val="restart"/>
            <w:vAlign w:val="center"/>
          </w:tcPr>
          <w:p w:rsidR="005A6248" w:rsidRPr="007102A2" w:rsidRDefault="005A6248" w:rsidP="00524515">
            <w:pPr>
              <w:spacing w:after="0"/>
              <w:jc w:val="center"/>
              <w:rPr>
                <w:sz w:val="24"/>
                <w:szCs w:val="24"/>
                <w:lang w:val="sk-SK"/>
              </w:rPr>
            </w:pPr>
            <w:r w:rsidRPr="007102A2">
              <w:rPr>
                <w:b/>
                <w:sz w:val="24"/>
                <w:szCs w:val="24"/>
              </w:rPr>
              <w:t>Človek a spoločnosť</w:t>
            </w:r>
          </w:p>
        </w:tc>
        <w:tc>
          <w:tcPr>
            <w:tcW w:w="1448" w:type="dxa"/>
            <w:vAlign w:val="center"/>
          </w:tcPr>
          <w:p w:rsidR="005A6248" w:rsidRPr="007102A2" w:rsidRDefault="005A6248" w:rsidP="00524515">
            <w:pPr>
              <w:spacing w:after="0"/>
              <w:rPr>
                <w:sz w:val="24"/>
                <w:szCs w:val="24"/>
                <w:lang w:val="sk-SK"/>
              </w:rPr>
            </w:pPr>
            <w:r w:rsidRPr="007102A2">
              <w:rPr>
                <w:b/>
                <w:i/>
                <w:sz w:val="24"/>
                <w:szCs w:val="24"/>
              </w:rPr>
              <w:t>Dejepis</w:t>
            </w:r>
          </w:p>
        </w:tc>
        <w:tc>
          <w:tcPr>
            <w:tcW w:w="571" w:type="dxa"/>
            <w:vAlign w:val="center"/>
          </w:tcPr>
          <w:p w:rsidR="005A6248" w:rsidRPr="007102A2" w:rsidRDefault="005A6248" w:rsidP="00524515">
            <w:pPr>
              <w:spacing w:after="0"/>
              <w:jc w:val="center"/>
              <w:rPr>
                <w:i/>
                <w:sz w:val="24"/>
                <w:szCs w:val="24"/>
                <w:lang w:val="sk-SK"/>
              </w:rPr>
            </w:pPr>
            <w:r w:rsidRPr="007102A2">
              <w:rPr>
                <w:i/>
                <w:sz w:val="24"/>
                <w:szCs w:val="24"/>
                <w:lang w:val="sk-SK"/>
              </w:rPr>
              <w:t>1</w:t>
            </w:r>
          </w:p>
        </w:tc>
        <w:tc>
          <w:tcPr>
            <w:tcW w:w="709" w:type="dxa"/>
            <w:vAlign w:val="center"/>
          </w:tcPr>
          <w:p w:rsidR="005A6248" w:rsidRPr="007102A2" w:rsidRDefault="005A6248" w:rsidP="00524515">
            <w:pPr>
              <w:spacing w:after="0"/>
              <w:jc w:val="center"/>
              <w:rPr>
                <w:b/>
                <w:i/>
                <w:color w:val="FF0000"/>
                <w:sz w:val="24"/>
                <w:szCs w:val="24"/>
                <w:lang w:val="sk-SK"/>
              </w:rPr>
            </w:pPr>
            <w:r w:rsidRPr="007102A2">
              <w:rPr>
                <w:b/>
                <w:i/>
                <w:color w:val="FF0000"/>
                <w:sz w:val="24"/>
                <w:szCs w:val="24"/>
                <w:lang w:val="sk-SK"/>
              </w:rPr>
              <w:t>1</w:t>
            </w:r>
          </w:p>
        </w:tc>
        <w:tc>
          <w:tcPr>
            <w:tcW w:w="567" w:type="dxa"/>
            <w:vAlign w:val="center"/>
          </w:tcPr>
          <w:p w:rsidR="005A6248" w:rsidRPr="007102A2" w:rsidRDefault="005A6248" w:rsidP="00524515">
            <w:pPr>
              <w:spacing w:after="0"/>
              <w:jc w:val="center"/>
              <w:rPr>
                <w:i/>
                <w:sz w:val="24"/>
                <w:szCs w:val="24"/>
                <w:lang w:val="sk-SK"/>
              </w:rPr>
            </w:pPr>
            <w:r w:rsidRPr="007102A2">
              <w:rPr>
                <w:i/>
                <w:sz w:val="24"/>
                <w:szCs w:val="24"/>
                <w:lang w:val="sk-SK"/>
              </w:rPr>
              <w:t>1</w:t>
            </w:r>
          </w:p>
        </w:tc>
        <w:tc>
          <w:tcPr>
            <w:tcW w:w="709" w:type="dxa"/>
            <w:vAlign w:val="center"/>
          </w:tcPr>
          <w:p w:rsidR="005A6248" w:rsidRPr="007102A2" w:rsidRDefault="005A6248" w:rsidP="00524515">
            <w:pPr>
              <w:spacing w:after="0"/>
              <w:jc w:val="center"/>
              <w:rPr>
                <w:i/>
                <w:sz w:val="24"/>
                <w:szCs w:val="24"/>
                <w:lang w:val="sk-SK"/>
              </w:rPr>
            </w:pPr>
            <w:r w:rsidRPr="007102A2">
              <w:rPr>
                <w:b/>
                <w:i/>
                <w:color w:val="FF0000"/>
                <w:sz w:val="24"/>
                <w:szCs w:val="24"/>
                <w:lang w:val="sk-SK"/>
              </w:rPr>
              <w:t>1</w:t>
            </w:r>
          </w:p>
        </w:tc>
        <w:tc>
          <w:tcPr>
            <w:tcW w:w="567" w:type="dxa"/>
            <w:vAlign w:val="center"/>
          </w:tcPr>
          <w:p w:rsidR="005A6248" w:rsidRPr="007102A2" w:rsidRDefault="005A6248" w:rsidP="00524515">
            <w:pPr>
              <w:spacing w:after="0"/>
              <w:jc w:val="center"/>
              <w:rPr>
                <w:i/>
                <w:sz w:val="24"/>
                <w:szCs w:val="24"/>
                <w:lang w:val="sk-SK"/>
              </w:rPr>
            </w:pPr>
            <w:r w:rsidRPr="007102A2">
              <w:rPr>
                <w:i/>
                <w:sz w:val="24"/>
                <w:szCs w:val="24"/>
                <w:lang w:val="sk-SK"/>
              </w:rPr>
              <w:t>1</w:t>
            </w:r>
          </w:p>
        </w:tc>
        <w:tc>
          <w:tcPr>
            <w:tcW w:w="708" w:type="dxa"/>
            <w:vAlign w:val="center"/>
          </w:tcPr>
          <w:p w:rsidR="005A6248" w:rsidRPr="007102A2" w:rsidRDefault="005A6248" w:rsidP="00524515">
            <w:pPr>
              <w:spacing w:after="0"/>
              <w:jc w:val="center"/>
              <w:rPr>
                <w:i/>
                <w:sz w:val="24"/>
                <w:szCs w:val="24"/>
                <w:lang w:val="sk-SK"/>
              </w:rPr>
            </w:pPr>
          </w:p>
        </w:tc>
        <w:tc>
          <w:tcPr>
            <w:tcW w:w="567" w:type="dxa"/>
            <w:vAlign w:val="center"/>
          </w:tcPr>
          <w:p w:rsidR="005A6248" w:rsidRPr="007102A2" w:rsidRDefault="005A6248" w:rsidP="00247966">
            <w:pPr>
              <w:spacing w:after="0"/>
              <w:jc w:val="center"/>
              <w:rPr>
                <w:i/>
                <w:sz w:val="24"/>
                <w:szCs w:val="24"/>
                <w:lang w:val="sk-SK"/>
              </w:rPr>
            </w:pPr>
            <w:r>
              <w:rPr>
                <w:i/>
                <w:sz w:val="24"/>
                <w:szCs w:val="24"/>
                <w:lang w:val="sk-SK"/>
              </w:rPr>
              <w:t>1</w:t>
            </w:r>
          </w:p>
        </w:tc>
        <w:tc>
          <w:tcPr>
            <w:tcW w:w="709" w:type="dxa"/>
            <w:vAlign w:val="center"/>
          </w:tcPr>
          <w:p w:rsidR="005A6248" w:rsidRPr="007102A2" w:rsidRDefault="005A6248" w:rsidP="00247966">
            <w:pPr>
              <w:spacing w:after="0"/>
              <w:jc w:val="center"/>
              <w:rPr>
                <w:i/>
                <w:sz w:val="24"/>
                <w:szCs w:val="24"/>
                <w:lang w:val="sk-SK"/>
              </w:rPr>
            </w:pPr>
          </w:p>
        </w:tc>
        <w:tc>
          <w:tcPr>
            <w:tcW w:w="567" w:type="dxa"/>
            <w:vAlign w:val="center"/>
          </w:tcPr>
          <w:p w:rsidR="005A6248" w:rsidRPr="00D825B4" w:rsidRDefault="005A6248" w:rsidP="00247966">
            <w:pPr>
              <w:spacing w:after="0"/>
              <w:jc w:val="center"/>
              <w:rPr>
                <w:i/>
                <w:sz w:val="24"/>
                <w:szCs w:val="24"/>
                <w:lang w:val="sk-SK"/>
              </w:rPr>
            </w:pPr>
            <w:r>
              <w:rPr>
                <w:i/>
                <w:sz w:val="24"/>
                <w:szCs w:val="24"/>
                <w:lang w:val="sk-SK"/>
              </w:rPr>
              <w:t>2</w:t>
            </w:r>
          </w:p>
        </w:tc>
        <w:tc>
          <w:tcPr>
            <w:tcW w:w="709" w:type="dxa"/>
            <w:vAlign w:val="center"/>
          </w:tcPr>
          <w:p w:rsidR="005A6248" w:rsidRPr="00247966" w:rsidRDefault="005A6248" w:rsidP="00247966">
            <w:pPr>
              <w:spacing w:after="0"/>
              <w:jc w:val="center"/>
              <w:rPr>
                <w:b/>
                <w:i/>
                <w:sz w:val="24"/>
                <w:szCs w:val="24"/>
                <w:lang w:val="sk-SK"/>
              </w:rPr>
            </w:pPr>
            <w:r w:rsidRPr="00247966">
              <w:rPr>
                <w:b/>
                <w:i/>
                <w:color w:val="FF0000"/>
                <w:sz w:val="24"/>
                <w:szCs w:val="24"/>
                <w:lang w:val="sk-SK"/>
              </w:rPr>
              <w:t>1</w:t>
            </w:r>
          </w:p>
        </w:tc>
      </w:tr>
      <w:tr w:rsidR="005A6248" w:rsidRPr="007102A2" w:rsidTr="00247966">
        <w:trPr>
          <w:trHeight w:val="510"/>
        </w:trPr>
        <w:tc>
          <w:tcPr>
            <w:tcW w:w="1633" w:type="dxa"/>
            <w:vMerge/>
            <w:vAlign w:val="center"/>
          </w:tcPr>
          <w:p w:rsidR="005A6248" w:rsidRPr="007102A2" w:rsidRDefault="005A6248" w:rsidP="00524515">
            <w:pPr>
              <w:spacing w:after="0"/>
              <w:jc w:val="center"/>
              <w:rPr>
                <w:b/>
                <w:sz w:val="24"/>
                <w:szCs w:val="24"/>
              </w:rPr>
            </w:pPr>
          </w:p>
        </w:tc>
        <w:tc>
          <w:tcPr>
            <w:tcW w:w="1448" w:type="dxa"/>
            <w:vAlign w:val="center"/>
          </w:tcPr>
          <w:p w:rsidR="005A6248" w:rsidRPr="007102A2" w:rsidRDefault="005A6248" w:rsidP="00524515">
            <w:pPr>
              <w:spacing w:after="0"/>
              <w:rPr>
                <w:b/>
                <w:i/>
                <w:sz w:val="24"/>
                <w:szCs w:val="24"/>
              </w:rPr>
            </w:pPr>
            <w:r w:rsidRPr="007102A2">
              <w:rPr>
                <w:b/>
                <w:i/>
                <w:sz w:val="24"/>
                <w:szCs w:val="24"/>
              </w:rPr>
              <w:t>Geografia</w:t>
            </w:r>
          </w:p>
        </w:tc>
        <w:tc>
          <w:tcPr>
            <w:tcW w:w="571" w:type="dxa"/>
            <w:vAlign w:val="center"/>
          </w:tcPr>
          <w:p w:rsidR="005A6248" w:rsidRPr="007102A2" w:rsidRDefault="005A6248" w:rsidP="00524515">
            <w:pPr>
              <w:spacing w:after="0"/>
              <w:jc w:val="center"/>
              <w:rPr>
                <w:i/>
                <w:sz w:val="24"/>
                <w:szCs w:val="24"/>
                <w:lang w:val="sk-SK"/>
              </w:rPr>
            </w:pPr>
            <w:r w:rsidRPr="007102A2">
              <w:rPr>
                <w:i/>
                <w:sz w:val="24"/>
                <w:szCs w:val="24"/>
                <w:lang w:val="sk-SK"/>
              </w:rPr>
              <w:t>2</w:t>
            </w:r>
          </w:p>
        </w:tc>
        <w:tc>
          <w:tcPr>
            <w:tcW w:w="709" w:type="dxa"/>
            <w:vAlign w:val="center"/>
          </w:tcPr>
          <w:p w:rsidR="005A6248" w:rsidRPr="007102A2" w:rsidRDefault="005A6248" w:rsidP="00524515">
            <w:pPr>
              <w:spacing w:after="0"/>
              <w:jc w:val="center"/>
              <w:rPr>
                <w:i/>
                <w:sz w:val="24"/>
                <w:szCs w:val="24"/>
                <w:lang w:val="sk-SK"/>
              </w:rPr>
            </w:pPr>
          </w:p>
        </w:tc>
        <w:tc>
          <w:tcPr>
            <w:tcW w:w="567" w:type="dxa"/>
            <w:vAlign w:val="center"/>
          </w:tcPr>
          <w:p w:rsidR="005A6248" w:rsidRPr="007102A2" w:rsidRDefault="005A6248" w:rsidP="00524515">
            <w:pPr>
              <w:spacing w:after="0"/>
              <w:jc w:val="center"/>
              <w:rPr>
                <w:i/>
                <w:sz w:val="24"/>
                <w:szCs w:val="24"/>
                <w:lang w:val="sk-SK"/>
              </w:rPr>
            </w:pPr>
            <w:r w:rsidRPr="007102A2">
              <w:rPr>
                <w:i/>
                <w:sz w:val="24"/>
                <w:szCs w:val="24"/>
                <w:lang w:val="sk-SK"/>
              </w:rPr>
              <w:t>1</w:t>
            </w:r>
          </w:p>
        </w:tc>
        <w:tc>
          <w:tcPr>
            <w:tcW w:w="709" w:type="dxa"/>
            <w:vAlign w:val="center"/>
          </w:tcPr>
          <w:p w:rsidR="005A6248" w:rsidRPr="007102A2" w:rsidRDefault="005A6248" w:rsidP="00524515">
            <w:pPr>
              <w:spacing w:after="0"/>
              <w:jc w:val="center"/>
              <w:rPr>
                <w:i/>
                <w:sz w:val="24"/>
                <w:szCs w:val="24"/>
                <w:lang w:val="sk-SK"/>
              </w:rPr>
            </w:pPr>
            <w:r w:rsidRPr="007102A2">
              <w:rPr>
                <w:b/>
                <w:i/>
                <w:color w:val="FF0000"/>
                <w:sz w:val="24"/>
                <w:szCs w:val="24"/>
                <w:lang w:val="sk-SK"/>
              </w:rPr>
              <w:t>1</w:t>
            </w:r>
          </w:p>
        </w:tc>
        <w:tc>
          <w:tcPr>
            <w:tcW w:w="567" w:type="dxa"/>
            <w:vAlign w:val="center"/>
          </w:tcPr>
          <w:p w:rsidR="005A6248" w:rsidRPr="007102A2" w:rsidRDefault="005A6248" w:rsidP="00524515">
            <w:pPr>
              <w:spacing w:after="0"/>
              <w:jc w:val="center"/>
              <w:rPr>
                <w:i/>
                <w:sz w:val="24"/>
                <w:szCs w:val="24"/>
                <w:lang w:val="sk-SK"/>
              </w:rPr>
            </w:pPr>
            <w:r w:rsidRPr="007102A2">
              <w:rPr>
                <w:i/>
                <w:sz w:val="24"/>
                <w:szCs w:val="24"/>
                <w:lang w:val="sk-SK"/>
              </w:rPr>
              <w:t>1</w:t>
            </w:r>
          </w:p>
        </w:tc>
        <w:tc>
          <w:tcPr>
            <w:tcW w:w="708" w:type="dxa"/>
            <w:vAlign w:val="center"/>
          </w:tcPr>
          <w:p w:rsidR="005A6248" w:rsidRPr="007102A2" w:rsidRDefault="005A6248" w:rsidP="00524515">
            <w:pPr>
              <w:spacing w:after="0"/>
              <w:jc w:val="center"/>
              <w:rPr>
                <w:i/>
                <w:sz w:val="24"/>
                <w:szCs w:val="24"/>
                <w:lang w:val="sk-SK"/>
              </w:rPr>
            </w:pPr>
            <w:r w:rsidRPr="007102A2">
              <w:rPr>
                <w:b/>
                <w:i/>
                <w:color w:val="FF0000"/>
                <w:sz w:val="24"/>
                <w:szCs w:val="24"/>
                <w:lang w:val="sk-SK"/>
              </w:rPr>
              <w:t>1</w:t>
            </w:r>
          </w:p>
        </w:tc>
        <w:tc>
          <w:tcPr>
            <w:tcW w:w="567" w:type="dxa"/>
            <w:vAlign w:val="center"/>
          </w:tcPr>
          <w:p w:rsidR="005A6248" w:rsidRPr="00247966" w:rsidRDefault="005A6248" w:rsidP="00247966">
            <w:pPr>
              <w:spacing w:after="0"/>
              <w:jc w:val="center"/>
              <w:rPr>
                <w:i/>
                <w:color w:val="FF0000"/>
                <w:sz w:val="24"/>
                <w:szCs w:val="24"/>
                <w:lang w:val="sk-SK"/>
              </w:rPr>
            </w:pPr>
            <w:r w:rsidRPr="00247966">
              <w:rPr>
                <w:i/>
                <w:sz w:val="24"/>
                <w:szCs w:val="24"/>
                <w:lang w:val="sk-SK"/>
              </w:rPr>
              <w:t>1</w:t>
            </w:r>
          </w:p>
        </w:tc>
        <w:tc>
          <w:tcPr>
            <w:tcW w:w="709" w:type="dxa"/>
            <w:vAlign w:val="center"/>
          </w:tcPr>
          <w:p w:rsidR="005A6248" w:rsidRPr="00247966" w:rsidRDefault="005A6248" w:rsidP="00247966">
            <w:pPr>
              <w:spacing w:after="0"/>
              <w:jc w:val="center"/>
              <w:rPr>
                <w:i/>
                <w:color w:val="FF0000"/>
                <w:sz w:val="24"/>
                <w:szCs w:val="24"/>
                <w:lang w:val="sk-SK"/>
              </w:rPr>
            </w:pPr>
          </w:p>
        </w:tc>
        <w:tc>
          <w:tcPr>
            <w:tcW w:w="567" w:type="dxa"/>
            <w:vAlign w:val="center"/>
          </w:tcPr>
          <w:p w:rsidR="005A6248" w:rsidRPr="00247966" w:rsidRDefault="005A6248" w:rsidP="00247966">
            <w:pPr>
              <w:spacing w:after="0"/>
              <w:jc w:val="center"/>
              <w:rPr>
                <w:i/>
                <w:sz w:val="24"/>
                <w:szCs w:val="24"/>
                <w:lang w:val="sk-SK"/>
              </w:rPr>
            </w:pPr>
            <w:r w:rsidRPr="00247966">
              <w:rPr>
                <w:i/>
                <w:sz w:val="24"/>
                <w:szCs w:val="24"/>
                <w:lang w:val="sk-SK"/>
              </w:rPr>
              <w:t>1</w:t>
            </w:r>
          </w:p>
        </w:tc>
        <w:tc>
          <w:tcPr>
            <w:tcW w:w="709" w:type="dxa"/>
            <w:vAlign w:val="center"/>
          </w:tcPr>
          <w:p w:rsidR="005A6248" w:rsidRPr="00247966" w:rsidRDefault="005A6248" w:rsidP="00247966">
            <w:pPr>
              <w:spacing w:after="0"/>
              <w:jc w:val="center"/>
              <w:rPr>
                <w:i/>
                <w:sz w:val="24"/>
                <w:szCs w:val="24"/>
                <w:lang w:val="sk-SK"/>
              </w:rPr>
            </w:pPr>
          </w:p>
        </w:tc>
      </w:tr>
      <w:tr w:rsidR="005A6248" w:rsidRPr="007102A2" w:rsidTr="00247966">
        <w:trPr>
          <w:trHeight w:val="510"/>
        </w:trPr>
        <w:tc>
          <w:tcPr>
            <w:tcW w:w="1633" w:type="dxa"/>
            <w:vMerge/>
            <w:vAlign w:val="center"/>
          </w:tcPr>
          <w:p w:rsidR="005A6248" w:rsidRPr="007102A2" w:rsidRDefault="005A6248" w:rsidP="00524515">
            <w:pPr>
              <w:spacing w:after="0"/>
              <w:jc w:val="center"/>
              <w:rPr>
                <w:b/>
                <w:sz w:val="24"/>
                <w:szCs w:val="24"/>
              </w:rPr>
            </w:pPr>
          </w:p>
        </w:tc>
        <w:tc>
          <w:tcPr>
            <w:tcW w:w="1448" w:type="dxa"/>
            <w:vAlign w:val="center"/>
          </w:tcPr>
          <w:p w:rsidR="005A6248" w:rsidRPr="007102A2" w:rsidRDefault="005A6248" w:rsidP="00524515">
            <w:pPr>
              <w:spacing w:after="0"/>
              <w:rPr>
                <w:b/>
                <w:i/>
                <w:sz w:val="24"/>
                <w:szCs w:val="24"/>
              </w:rPr>
            </w:pPr>
            <w:r w:rsidRPr="007102A2">
              <w:rPr>
                <w:b/>
                <w:i/>
                <w:sz w:val="24"/>
                <w:szCs w:val="24"/>
              </w:rPr>
              <w:t>Občianska náuka</w:t>
            </w:r>
          </w:p>
        </w:tc>
        <w:tc>
          <w:tcPr>
            <w:tcW w:w="571" w:type="dxa"/>
            <w:vAlign w:val="center"/>
          </w:tcPr>
          <w:p w:rsidR="005A6248" w:rsidRPr="007102A2" w:rsidRDefault="005A6248" w:rsidP="00524515">
            <w:pPr>
              <w:spacing w:after="0"/>
              <w:jc w:val="center"/>
              <w:rPr>
                <w:i/>
                <w:sz w:val="24"/>
                <w:szCs w:val="24"/>
                <w:lang w:val="sk-SK"/>
              </w:rPr>
            </w:pPr>
          </w:p>
        </w:tc>
        <w:tc>
          <w:tcPr>
            <w:tcW w:w="709" w:type="dxa"/>
            <w:vAlign w:val="center"/>
          </w:tcPr>
          <w:p w:rsidR="005A6248" w:rsidRPr="007102A2" w:rsidRDefault="005A6248" w:rsidP="00524515">
            <w:pPr>
              <w:spacing w:after="0"/>
              <w:jc w:val="center"/>
              <w:rPr>
                <w:i/>
                <w:sz w:val="24"/>
                <w:szCs w:val="24"/>
                <w:lang w:val="sk-SK"/>
              </w:rPr>
            </w:pPr>
          </w:p>
        </w:tc>
        <w:tc>
          <w:tcPr>
            <w:tcW w:w="567" w:type="dxa"/>
            <w:vAlign w:val="center"/>
          </w:tcPr>
          <w:p w:rsidR="005A6248" w:rsidRPr="007102A2" w:rsidRDefault="005A6248" w:rsidP="00524515">
            <w:pPr>
              <w:spacing w:after="0"/>
              <w:jc w:val="center"/>
              <w:rPr>
                <w:i/>
                <w:sz w:val="24"/>
                <w:szCs w:val="24"/>
                <w:lang w:val="sk-SK"/>
              </w:rPr>
            </w:pPr>
            <w:r w:rsidRPr="007102A2">
              <w:rPr>
                <w:i/>
                <w:sz w:val="24"/>
                <w:szCs w:val="24"/>
                <w:lang w:val="sk-SK"/>
              </w:rPr>
              <w:t>1</w:t>
            </w:r>
          </w:p>
        </w:tc>
        <w:tc>
          <w:tcPr>
            <w:tcW w:w="709" w:type="dxa"/>
            <w:vAlign w:val="center"/>
          </w:tcPr>
          <w:p w:rsidR="005A6248" w:rsidRPr="007102A2" w:rsidRDefault="005A6248" w:rsidP="00524515">
            <w:pPr>
              <w:spacing w:after="0"/>
              <w:jc w:val="center"/>
              <w:rPr>
                <w:i/>
                <w:sz w:val="24"/>
                <w:szCs w:val="24"/>
                <w:lang w:val="sk-SK"/>
              </w:rPr>
            </w:pPr>
          </w:p>
        </w:tc>
        <w:tc>
          <w:tcPr>
            <w:tcW w:w="567" w:type="dxa"/>
            <w:vAlign w:val="center"/>
          </w:tcPr>
          <w:p w:rsidR="005A6248" w:rsidRPr="007102A2" w:rsidRDefault="005A6248" w:rsidP="00524515">
            <w:pPr>
              <w:spacing w:after="0"/>
              <w:jc w:val="center"/>
              <w:rPr>
                <w:i/>
                <w:sz w:val="24"/>
                <w:szCs w:val="24"/>
                <w:lang w:val="sk-SK"/>
              </w:rPr>
            </w:pPr>
            <w:r w:rsidRPr="007102A2">
              <w:rPr>
                <w:i/>
                <w:sz w:val="24"/>
                <w:szCs w:val="24"/>
                <w:lang w:val="sk-SK"/>
              </w:rPr>
              <w:t>1</w:t>
            </w:r>
          </w:p>
        </w:tc>
        <w:tc>
          <w:tcPr>
            <w:tcW w:w="708" w:type="dxa"/>
            <w:vAlign w:val="center"/>
          </w:tcPr>
          <w:p w:rsidR="005A6248" w:rsidRPr="007102A2" w:rsidRDefault="005A6248" w:rsidP="00524515">
            <w:pPr>
              <w:spacing w:after="0"/>
              <w:jc w:val="center"/>
              <w:rPr>
                <w:i/>
                <w:sz w:val="24"/>
                <w:szCs w:val="24"/>
                <w:lang w:val="sk-SK"/>
              </w:rPr>
            </w:pPr>
          </w:p>
        </w:tc>
        <w:tc>
          <w:tcPr>
            <w:tcW w:w="567" w:type="dxa"/>
            <w:vAlign w:val="center"/>
          </w:tcPr>
          <w:p w:rsidR="005A6248" w:rsidRPr="007102A2" w:rsidRDefault="005A6248" w:rsidP="00247966">
            <w:pPr>
              <w:spacing w:after="0"/>
              <w:jc w:val="center"/>
              <w:rPr>
                <w:i/>
                <w:sz w:val="24"/>
                <w:szCs w:val="24"/>
                <w:lang w:val="sk-SK"/>
              </w:rPr>
            </w:pPr>
            <w:r>
              <w:rPr>
                <w:i/>
                <w:sz w:val="24"/>
                <w:szCs w:val="24"/>
                <w:lang w:val="sk-SK"/>
              </w:rPr>
              <w:t>1</w:t>
            </w:r>
          </w:p>
        </w:tc>
        <w:tc>
          <w:tcPr>
            <w:tcW w:w="709" w:type="dxa"/>
            <w:vAlign w:val="center"/>
          </w:tcPr>
          <w:p w:rsidR="005A6248" w:rsidRPr="007102A2" w:rsidRDefault="005A6248" w:rsidP="00247966">
            <w:pPr>
              <w:spacing w:after="0"/>
              <w:jc w:val="center"/>
              <w:rPr>
                <w:i/>
                <w:sz w:val="24"/>
                <w:szCs w:val="24"/>
                <w:lang w:val="sk-SK"/>
              </w:rPr>
            </w:pPr>
          </w:p>
        </w:tc>
        <w:tc>
          <w:tcPr>
            <w:tcW w:w="567" w:type="dxa"/>
            <w:vAlign w:val="center"/>
          </w:tcPr>
          <w:p w:rsidR="005A6248" w:rsidRPr="00D825B4" w:rsidRDefault="005A6248" w:rsidP="00247966">
            <w:pPr>
              <w:spacing w:after="0"/>
              <w:jc w:val="center"/>
              <w:rPr>
                <w:i/>
                <w:sz w:val="24"/>
                <w:szCs w:val="24"/>
                <w:lang w:val="sk-SK"/>
              </w:rPr>
            </w:pPr>
            <w:r>
              <w:rPr>
                <w:i/>
                <w:sz w:val="24"/>
                <w:szCs w:val="24"/>
                <w:lang w:val="sk-SK"/>
              </w:rPr>
              <w:t>1</w:t>
            </w:r>
          </w:p>
        </w:tc>
        <w:tc>
          <w:tcPr>
            <w:tcW w:w="709" w:type="dxa"/>
          </w:tcPr>
          <w:p w:rsidR="005A6248" w:rsidRPr="00D825B4" w:rsidRDefault="005A6248" w:rsidP="00524515">
            <w:pPr>
              <w:spacing w:after="0"/>
              <w:jc w:val="center"/>
              <w:rPr>
                <w:i/>
                <w:sz w:val="24"/>
                <w:szCs w:val="24"/>
                <w:lang w:val="sk-SK"/>
              </w:rPr>
            </w:pPr>
          </w:p>
        </w:tc>
      </w:tr>
      <w:tr w:rsidR="005A6248" w:rsidRPr="007102A2" w:rsidTr="00247966">
        <w:trPr>
          <w:trHeight w:val="510"/>
        </w:trPr>
        <w:tc>
          <w:tcPr>
            <w:tcW w:w="1633" w:type="dxa"/>
            <w:vMerge/>
            <w:vAlign w:val="center"/>
          </w:tcPr>
          <w:p w:rsidR="005A6248" w:rsidRPr="007102A2" w:rsidRDefault="005A6248" w:rsidP="00524515">
            <w:pPr>
              <w:spacing w:after="0"/>
              <w:jc w:val="center"/>
              <w:rPr>
                <w:b/>
                <w:sz w:val="24"/>
                <w:szCs w:val="24"/>
              </w:rPr>
            </w:pPr>
          </w:p>
        </w:tc>
        <w:tc>
          <w:tcPr>
            <w:tcW w:w="1448" w:type="dxa"/>
            <w:vAlign w:val="center"/>
          </w:tcPr>
          <w:p w:rsidR="005A6248" w:rsidRPr="007102A2" w:rsidRDefault="005A6248" w:rsidP="00524515">
            <w:pPr>
              <w:spacing w:after="0"/>
              <w:rPr>
                <w:b/>
                <w:i/>
                <w:sz w:val="24"/>
                <w:szCs w:val="24"/>
              </w:rPr>
            </w:pPr>
            <w:r>
              <w:rPr>
                <w:b/>
                <w:i/>
                <w:sz w:val="24"/>
                <w:szCs w:val="24"/>
              </w:rPr>
              <w:t>Regionálnavýchova</w:t>
            </w:r>
          </w:p>
        </w:tc>
        <w:tc>
          <w:tcPr>
            <w:tcW w:w="571" w:type="dxa"/>
            <w:vAlign w:val="center"/>
          </w:tcPr>
          <w:p w:rsidR="005A6248" w:rsidRPr="007102A2" w:rsidRDefault="005A6248" w:rsidP="00524515">
            <w:pPr>
              <w:spacing w:after="0"/>
              <w:jc w:val="center"/>
              <w:rPr>
                <w:i/>
                <w:sz w:val="24"/>
                <w:szCs w:val="24"/>
                <w:lang w:val="sk-SK"/>
              </w:rPr>
            </w:pPr>
          </w:p>
        </w:tc>
        <w:tc>
          <w:tcPr>
            <w:tcW w:w="709" w:type="dxa"/>
            <w:vAlign w:val="center"/>
          </w:tcPr>
          <w:p w:rsidR="005A6248" w:rsidRPr="005A6248" w:rsidRDefault="005A6248" w:rsidP="00524515">
            <w:pPr>
              <w:spacing w:after="0"/>
              <w:jc w:val="center"/>
              <w:rPr>
                <w:b/>
                <w:i/>
                <w:sz w:val="24"/>
                <w:szCs w:val="24"/>
                <w:lang w:val="sk-SK"/>
              </w:rPr>
            </w:pPr>
            <w:r w:rsidRPr="005A6248">
              <w:rPr>
                <w:b/>
                <w:i/>
                <w:color w:val="FF0000"/>
                <w:sz w:val="24"/>
                <w:szCs w:val="24"/>
                <w:lang w:val="sk-SK"/>
              </w:rPr>
              <w:t>1</w:t>
            </w:r>
          </w:p>
        </w:tc>
        <w:tc>
          <w:tcPr>
            <w:tcW w:w="567" w:type="dxa"/>
            <w:vAlign w:val="center"/>
          </w:tcPr>
          <w:p w:rsidR="005A6248" w:rsidRPr="007102A2" w:rsidRDefault="005A6248" w:rsidP="00524515">
            <w:pPr>
              <w:spacing w:after="0"/>
              <w:jc w:val="center"/>
              <w:rPr>
                <w:i/>
                <w:sz w:val="24"/>
                <w:szCs w:val="24"/>
                <w:lang w:val="sk-SK"/>
              </w:rPr>
            </w:pPr>
          </w:p>
        </w:tc>
        <w:tc>
          <w:tcPr>
            <w:tcW w:w="709" w:type="dxa"/>
            <w:vAlign w:val="center"/>
          </w:tcPr>
          <w:p w:rsidR="005A6248" w:rsidRPr="007102A2" w:rsidRDefault="005A6248" w:rsidP="00524515">
            <w:pPr>
              <w:spacing w:after="0"/>
              <w:jc w:val="center"/>
              <w:rPr>
                <w:i/>
                <w:sz w:val="24"/>
                <w:szCs w:val="24"/>
                <w:lang w:val="sk-SK"/>
              </w:rPr>
            </w:pPr>
          </w:p>
        </w:tc>
        <w:tc>
          <w:tcPr>
            <w:tcW w:w="567" w:type="dxa"/>
            <w:vAlign w:val="center"/>
          </w:tcPr>
          <w:p w:rsidR="005A6248" w:rsidRPr="007102A2" w:rsidRDefault="005A6248" w:rsidP="00524515">
            <w:pPr>
              <w:spacing w:after="0"/>
              <w:jc w:val="center"/>
              <w:rPr>
                <w:i/>
                <w:sz w:val="24"/>
                <w:szCs w:val="24"/>
                <w:lang w:val="sk-SK"/>
              </w:rPr>
            </w:pPr>
          </w:p>
        </w:tc>
        <w:tc>
          <w:tcPr>
            <w:tcW w:w="708" w:type="dxa"/>
            <w:vAlign w:val="center"/>
          </w:tcPr>
          <w:p w:rsidR="005A6248" w:rsidRPr="007102A2" w:rsidRDefault="005A6248" w:rsidP="00524515">
            <w:pPr>
              <w:spacing w:after="0"/>
              <w:jc w:val="center"/>
              <w:rPr>
                <w:i/>
                <w:sz w:val="24"/>
                <w:szCs w:val="24"/>
                <w:lang w:val="sk-SK"/>
              </w:rPr>
            </w:pPr>
          </w:p>
        </w:tc>
        <w:tc>
          <w:tcPr>
            <w:tcW w:w="567" w:type="dxa"/>
            <w:vAlign w:val="center"/>
          </w:tcPr>
          <w:p w:rsidR="005A6248" w:rsidRDefault="005A6248" w:rsidP="00247966">
            <w:pPr>
              <w:spacing w:after="0"/>
              <w:jc w:val="center"/>
              <w:rPr>
                <w:i/>
                <w:sz w:val="24"/>
                <w:szCs w:val="24"/>
                <w:lang w:val="sk-SK"/>
              </w:rPr>
            </w:pPr>
          </w:p>
        </w:tc>
        <w:tc>
          <w:tcPr>
            <w:tcW w:w="709" w:type="dxa"/>
            <w:vAlign w:val="center"/>
          </w:tcPr>
          <w:p w:rsidR="005A6248" w:rsidRPr="007102A2" w:rsidRDefault="005A6248" w:rsidP="00247966">
            <w:pPr>
              <w:spacing w:after="0"/>
              <w:jc w:val="center"/>
              <w:rPr>
                <w:i/>
                <w:sz w:val="24"/>
                <w:szCs w:val="24"/>
                <w:lang w:val="sk-SK"/>
              </w:rPr>
            </w:pPr>
          </w:p>
        </w:tc>
        <w:tc>
          <w:tcPr>
            <w:tcW w:w="567" w:type="dxa"/>
            <w:vAlign w:val="center"/>
          </w:tcPr>
          <w:p w:rsidR="005A6248" w:rsidRDefault="005A6248" w:rsidP="00247966">
            <w:pPr>
              <w:spacing w:after="0"/>
              <w:jc w:val="center"/>
              <w:rPr>
                <w:i/>
                <w:sz w:val="24"/>
                <w:szCs w:val="24"/>
                <w:lang w:val="sk-SK"/>
              </w:rPr>
            </w:pPr>
          </w:p>
        </w:tc>
        <w:tc>
          <w:tcPr>
            <w:tcW w:w="709" w:type="dxa"/>
          </w:tcPr>
          <w:p w:rsidR="005A6248" w:rsidRPr="00D825B4" w:rsidRDefault="005A6248" w:rsidP="00524515">
            <w:pPr>
              <w:spacing w:after="0"/>
              <w:jc w:val="center"/>
              <w:rPr>
                <w:i/>
                <w:sz w:val="24"/>
                <w:szCs w:val="24"/>
                <w:lang w:val="sk-SK"/>
              </w:rPr>
            </w:pPr>
          </w:p>
        </w:tc>
      </w:tr>
      <w:tr w:rsidR="00247966" w:rsidRPr="007102A2" w:rsidTr="00247966">
        <w:trPr>
          <w:trHeight w:val="510"/>
        </w:trPr>
        <w:tc>
          <w:tcPr>
            <w:tcW w:w="1633" w:type="dxa"/>
            <w:vMerge w:val="restart"/>
            <w:vAlign w:val="center"/>
          </w:tcPr>
          <w:p w:rsidR="00247966" w:rsidRPr="007102A2" w:rsidRDefault="00247966" w:rsidP="00524515">
            <w:pPr>
              <w:spacing w:after="0"/>
              <w:jc w:val="center"/>
              <w:rPr>
                <w:sz w:val="24"/>
                <w:szCs w:val="24"/>
                <w:lang w:val="sk-SK"/>
              </w:rPr>
            </w:pPr>
            <w:r w:rsidRPr="007102A2">
              <w:rPr>
                <w:b/>
                <w:sz w:val="24"/>
                <w:szCs w:val="24"/>
              </w:rPr>
              <w:t xml:space="preserve">Človek a </w:t>
            </w:r>
            <w:r w:rsidRPr="007102A2">
              <w:rPr>
                <w:b/>
                <w:sz w:val="24"/>
                <w:szCs w:val="24"/>
              </w:rPr>
              <w:lastRenderedPageBreak/>
              <w:t>hodnoty</w:t>
            </w:r>
          </w:p>
        </w:tc>
        <w:tc>
          <w:tcPr>
            <w:tcW w:w="1448" w:type="dxa"/>
            <w:vAlign w:val="center"/>
          </w:tcPr>
          <w:p w:rsidR="00247966" w:rsidRPr="007102A2" w:rsidRDefault="00247966" w:rsidP="00524515">
            <w:pPr>
              <w:spacing w:after="0"/>
              <w:rPr>
                <w:sz w:val="24"/>
                <w:szCs w:val="24"/>
                <w:lang w:val="sk-SK"/>
              </w:rPr>
            </w:pPr>
            <w:r w:rsidRPr="007102A2">
              <w:rPr>
                <w:b/>
                <w:i/>
                <w:sz w:val="24"/>
                <w:szCs w:val="24"/>
              </w:rPr>
              <w:lastRenderedPageBreak/>
              <w:t xml:space="preserve">Náboženská </w:t>
            </w:r>
            <w:r w:rsidRPr="007102A2">
              <w:rPr>
                <w:b/>
                <w:i/>
                <w:sz w:val="24"/>
                <w:szCs w:val="24"/>
              </w:rPr>
              <w:lastRenderedPageBreak/>
              <w:t>výchova</w:t>
            </w:r>
          </w:p>
        </w:tc>
        <w:tc>
          <w:tcPr>
            <w:tcW w:w="571" w:type="dxa"/>
            <w:vMerge w:val="restart"/>
            <w:vAlign w:val="center"/>
          </w:tcPr>
          <w:p w:rsidR="00247966" w:rsidRPr="007102A2" w:rsidRDefault="00247966" w:rsidP="00524515">
            <w:pPr>
              <w:spacing w:after="0"/>
              <w:jc w:val="center"/>
              <w:rPr>
                <w:i/>
                <w:sz w:val="24"/>
                <w:szCs w:val="24"/>
                <w:lang w:val="sk-SK"/>
              </w:rPr>
            </w:pPr>
            <w:r w:rsidRPr="007102A2">
              <w:rPr>
                <w:i/>
                <w:sz w:val="24"/>
                <w:szCs w:val="24"/>
                <w:lang w:val="sk-SK"/>
              </w:rPr>
              <w:lastRenderedPageBreak/>
              <w:t>1</w:t>
            </w:r>
          </w:p>
        </w:tc>
        <w:tc>
          <w:tcPr>
            <w:tcW w:w="709" w:type="dxa"/>
            <w:vMerge w:val="restart"/>
            <w:vAlign w:val="center"/>
          </w:tcPr>
          <w:p w:rsidR="00247966" w:rsidRPr="007102A2" w:rsidRDefault="00247966" w:rsidP="00524515">
            <w:pPr>
              <w:spacing w:after="0"/>
              <w:jc w:val="center"/>
              <w:rPr>
                <w:i/>
                <w:sz w:val="24"/>
                <w:szCs w:val="24"/>
                <w:lang w:val="sk-SK"/>
              </w:rPr>
            </w:pPr>
          </w:p>
        </w:tc>
        <w:tc>
          <w:tcPr>
            <w:tcW w:w="567" w:type="dxa"/>
            <w:vMerge w:val="restart"/>
            <w:vAlign w:val="center"/>
          </w:tcPr>
          <w:p w:rsidR="00247966" w:rsidRPr="007102A2" w:rsidRDefault="00247966" w:rsidP="00524515">
            <w:pPr>
              <w:spacing w:after="0"/>
              <w:jc w:val="center"/>
              <w:rPr>
                <w:i/>
                <w:sz w:val="24"/>
                <w:szCs w:val="24"/>
                <w:lang w:val="sk-SK"/>
              </w:rPr>
            </w:pPr>
            <w:r w:rsidRPr="007102A2">
              <w:rPr>
                <w:i/>
                <w:sz w:val="24"/>
                <w:szCs w:val="24"/>
                <w:lang w:val="sk-SK"/>
              </w:rPr>
              <w:t>1</w:t>
            </w:r>
          </w:p>
        </w:tc>
        <w:tc>
          <w:tcPr>
            <w:tcW w:w="709" w:type="dxa"/>
            <w:vMerge w:val="restart"/>
            <w:vAlign w:val="center"/>
          </w:tcPr>
          <w:p w:rsidR="00247966" w:rsidRPr="007102A2" w:rsidRDefault="00247966" w:rsidP="00524515">
            <w:pPr>
              <w:spacing w:after="0"/>
              <w:jc w:val="center"/>
              <w:rPr>
                <w:i/>
                <w:sz w:val="24"/>
                <w:szCs w:val="24"/>
                <w:lang w:val="sk-SK"/>
              </w:rPr>
            </w:pPr>
          </w:p>
        </w:tc>
        <w:tc>
          <w:tcPr>
            <w:tcW w:w="567" w:type="dxa"/>
            <w:vMerge w:val="restart"/>
            <w:vAlign w:val="center"/>
          </w:tcPr>
          <w:p w:rsidR="00247966" w:rsidRPr="007102A2" w:rsidRDefault="00247966" w:rsidP="00524515">
            <w:pPr>
              <w:spacing w:after="0"/>
              <w:jc w:val="center"/>
              <w:rPr>
                <w:i/>
                <w:sz w:val="24"/>
                <w:szCs w:val="24"/>
                <w:lang w:val="sk-SK"/>
              </w:rPr>
            </w:pPr>
            <w:r w:rsidRPr="007102A2">
              <w:rPr>
                <w:i/>
                <w:sz w:val="24"/>
                <w:szCs w:val="24"/>
                <w:lang w:val="sk-SK"/>
              </w:rPr>
              <w:t>1</w:t>
            </w:r>
          </w:p>
        </w:tc>
        <w:tc>
          <w:tcPr>
            <w:tcW w:w="708" w:type="dxa"/>
            <w:vMerge w:val="restart"/>
            <w:vAlign w:val="center"/>
          </w:tcPr>
          <w:p w:rsidR="00247966" w:rsidRPr="007102A2" w:rsidRDefault="00247966" w:rsidP="00524515">
            <w:pPr>
              <w:spacing w:after="0"/>
              <w:jc w:val="center"/>
              <w:rPr>
                <w:i/>
                <w:sz w:val="24"/>
                <w:szCs w:val="24"/>
                <w:lang w:val="sk-SK"/>
              </w:rPr>
            </w:pPr>
          </w:p>
        </w:tc>
        <w:tc>
          <w:tcPr>
            <w:tcW w:w="567" w:type="dxa"/>
            <w:vMerge w:val="restart"/>
            <w:vAlign w:val="center"/>
          </w:tcPr>
          <w:p w:rsidR="00247966" w:rsidRPr="007102A2" w:rsidRDefault="00247966" w:rsidP="00247966">
            <w:pPr>
              <w:spacing w:after="0"/>
              <w:jc w:val="center"/>
              <w:rPr>
                <w:i/>
                <w:sz w:val="24"/>
                <w:szCs w:val="24"/>
                <w:lang w:val="sk-SK"/>
              </w:rPr>
            </w:pPr>
            <w:r>
              <w:rPr>
                <w:i/>
                <w:sz w:val="24"/>
                <w:szCs w:val="24"/>
                <w:lang w:val="sk-SK"/>
              </w:rPr>
              <w:t>1</w:t>
            </w:r>
          </w:p>
        </w:tc>
        <w:tc>
          <w:tcPr>
            <w:tcW w:w="709" w:type="dxa"/>
            <w:vMerge w:val="restart"/>
          </w:tcPr>
          <w:p w:rsidR="00247966" w:rsidRPr="007102A2" w:rsidRDefault="00247966" w:rsidP="00524515">
            <w:pPr>
              <w:spacing w:after="0"/>
              <w:jc w:val="center"/>
              <w:rPr>
                <w:i/>
                <w:sz w:val="24"/>
                <w:szCs w:val="24"/>
                <w:lang w:val="sk-SK"/>
              </w:rPr>
            </w:pPr>
          </w:p>
        </w:tc>
        <w:tc>
          <w:tcPr>
            <w:tcW w:w="567" w:type="dxa"/>
            <w:vMerge w:val="restart"/>
            <w:vAlign w:val="center"/>
          </w:tcPr>
          <w:p w:rsidR="00247966" w:rsidRPr="00D825B4" w:rsidRDefault="00247966" w:rsidP="00247966">
            <w:pPr>
              <w:spacing w:after="0"/>
              <w:jc w:val="center"/>
              <w:rPr>
                <w:i/>
                <w:sz w:val="24"/>
                <w:szCs w:val="24"/>
                <w:lang w:val="sk-SK"/>
              </w:rPr>
            </w:pPr>
            <w:r>
              <w:rPr>
                <w:i/>
                <w:sz w:val="24"/>
                <w:szCs w:val="24"/>
                <w:lang w:val="sk-SK"/>
              </w:rPr>
              <w:t>1</w:t>
            </w:r>
          </w:p>
        </w:tc>
        <w:tc>
          <w:tcPr>
            <w:tcW w:w="709" w:type="dxa"/>
            <w:vMerge w:val="restart"/>
          </w:tcPr>
          <w:p w:rsidR="00247966" w:rsidRPr="00D825B4" w:rsidRDefault="00247966" w:rsidP="00524515">
            <w:pPr>
              <w:spacing w:after="0"/>
              <w:jc w:val="center"/>
              <w:rPr>
                <w:i/>
                <w:sz w:val="24"/>
                <w:szCs w:val="24"/>
                <w:lang w:val="sk-SK"/>
              </w:rPr>
            </w:pPr>
          </w:p>
        </w:tc>
      </w:tr>
      <w:tr w:rsidR="00247966" w:rsidRPr="007102A2" w:rsidTr="00D825B4">
        <w:trPr>
          <w:trHeight w:val="510"/>
        </w:trPr>
        <w:tc>
          <w:tcPr>
            <w:tcW w:w="1633" w:type="dxa"/>
            <w:vMerge/>
            <w:vAlign w:val="center"/>
          </w:tcPr>
          <w:p w:rsidR="00247966" w:rsidRPr="007102A2" w:rsidRDefault="00247966" w:rsidP="00524515">
            <w:pPr>
              <w:spacing w:after="0"/>
              <w:jc w:val="center"/>
              <w:rPr>
                <w:sz w:val="24"/>
                <w:szCs w:val="24"/>
                <w:lang w:val="sk-SK"/>
              </w:rPr>
            </w:pPr>
          </w:p>
        </w:tc>
        <w:tc>
          <w:tcPr>
            <w:tcW w:w="1448" w:type="dxa"/>
            <w:vAlign w:val="center"/>
          </w:tcPr>
          <w:p w:rsidR="00247966" w:rsidRPr="007102A2" w:rsidRDefault="00247966" w:rsidP="00524515">
            <w:pPr>
              <w:spacing w:after="0"/>
              <w:rPr>
                <w:sz w:val="24"/>
                <w:szCs w:val="24"/>
                <w:lang w:val="sk-SK"/>
              </w:rPr>
            </w:pPr>
            <w:r w:rsidRPr="007102A2">
              <w:rPr>
                <w:b/>
                <w:i/>
                <w:sz w:val="24"/>
                <w:szCs w:val="24"/>
              </w:rPr>
              <w:t>Etická výchova</w:t>
            </w:r>
          </w:p>
        </w:tc>
        <w:tc>
          <w:tcPr>
            <w:tcW w:w="571" w:type="dxa"/>
            <w:vMerge/>
            <w:vAlign w:val="center"/>
          </w:tcPr>
          <w:p w:rsidR="00247966" w:rsidRPr="007102A2" w:rsidRDefault="00247966" w:rsidP="00524515">
            <w:pPr>
              <w:spacing w:after="0"/>
              <w:jc w:val="center"/>
              <w:rPr>
                <w:i/>
                <w:sz w:val="24"/>
                <w:szCs w:val="24"/>
                <w:lang w:val="sk-SK"/>
              </w:rPr>
            </w:pPr>
          </w:p>
        </w:tc>
        <w:tc>
          <w:tcPr>
            <w:tcW w:w="709" w:type="dxa"/>
            <w:vMerge/>
            <w:vAlign w:val="center"/>
          </w:tcPr>
          <w:p w:rsidR="00247966" w:rsidRPr="007102A2" w:rsidRDefault="00247966" w:rsidP="00524515">
            <w:pPr>
              <w:spacing w:after="0"/>
              <w:jc w:val="center"/>
              <w:rPr>
                <w:i/>
                <w:sz w:val="24"/>
                <w:szCs w:val="24"/>
                <w:lang w:val="sk-SK"/>
              </w:rPr>
            </w:pPr>
          </w:p>
        </w:tc>
        <w:tc>
          <w:tcPr>
            <w:tcW w:w="567" w:type="dxa"/>
            <w:vMerge/>
            <w:vAlign w:val="center"/>
          </w:tcPr>
          <w:p w:rsidR="00247966" w:rsidRPr="007102A2" w:rsidRDefault="00247966" w:rsidP="00524515">
            <w:pPr>
              <w:spacing w:after="0"/>
              <w:jc w:val="center"/>
              <w:rPr>
                <w:i/>
                <w:sz w:val="24"/>
                <w:szCs w:val="24"/>
                <w:lang w:val="sk-SK"/>
              </w:rPr>
            </w:pPr>
          </w:p>
        </w:tc>
        <w:tc>
          <w:tcPr>
            <w:tcW w:w="709" w:type="dxa"/>
            <w:vMerge/>
            <w:vAlign w:val="center"/>
          </w:tcPr>
          <w:p w:rsidR="00247966" w:rsidRPr="007102A2" w:rsidRDefault="00247966" w:rsidP="00524515">
            <w:pPr>
              <w:spacing w:after="0"/>
              <w:jc w:val="center"/>
              <w:rPr>
                <w:i/>
                <w:sz w:val="24"/>
                <w:szCs w:val="24"/>
                <w:lang w:val="sk-SK"/>
              </w:rPr>
            </w:pPr>
          </w:p>
        </w:tc>
        <w:tc>
          <w:tcPr>
            <w:tcW w:w="567" w:type="dxa"/>
            <w:vMerge/>
            <w:vAlign w:val="center"/>
          </w:tcPr>
          <w:p w:rsidR="00247966" w:rsidRPr="007102A2" w:rsidRDefault="00247966" w:rsidP="00524515">
            <w:pPr>
              <w:spacing w:after="0"/>
              <w:jc w:val="center"/>
              <w:rPr>
                <w:i/>
                <w:sz w:val="24"/>
                <w:szCs w:val="24"/>
                <w:lang w:val="sk-SK"/>
              </w:rPr>
            </w:pPr>
          </w:p>
        </w:tc>
        <w:tc>
          <w:tcPr>
            <w:tcW w:w="708" w:type="dxa"/>
            <w:vMerge/>
            <w:vAlign w:val="center"/>
          </w:tcPr>
          <w:p w:rsidR="00247966" w:rsidRPr="007102A2" w:rsidRDefault="00247966" w:rsidP="00524515">
            <w:pPr>
              <w:spacing w:after="0"/>
              <w:jc w:val="center"/>
              <w:rPr>
                <w:i/>
                <w:sz w:val="24"/>
                <w:szCs w:val="24"/>
                <w:lang w:val="sk-SK"/>
              </w:rPr>
            </w:pPr>
          </w:p>
        </w:tc>
        <w:tc>
          <w:tcPr>
            <w:tcW w:w="567" w:type="dxa"/>
            <w:vMerge/>
          </w:tcPr>
          <w:p w:rsidR="00247966" w:rsidRPr="007102A2" w:rsidRDefault="00247966" w:rsidP="00524515">
            <w:pPr>
              <w:spacing w:after="0"/>
              <w:jc w:val="center"/>
              <w:rPr>
                <w:i/>
                <w:sz w:val="24"/>
                <w:szCs w:val="24"/>
                <w:lang w:val="sk-SK"/>
              </w:rPr>
            </w:pPr>
          </w:p>
        </w:tc>
        <w:tc>
          <w:tcPr>
            <w:tcW w:w="709" w:type="dxa"/>
            <w:vMerge/>
          </w:tcPr>
          <w:p w:rsidR="00247966" w:rsidRPr="007102A2" w:rsidRDefault="00247966" w:rsidP="00524515">
            <w:pPr>
              <w:spacing w:after="0"/>
              <w:jc w:val="center"/>
              <w:rPr>
                <w:i/>
                <w:sz w:val="24"/>
                <w:szCs w:val="24"/>
                <w:lang w:val="sk-SK"/>
              </w:rPr>
            </w:pPr>
          </w:p>
        </w:tc>
        <w:tc>
          <w:tcPr>
            <w:tcW w:w="567" w:type="dxa"/>
            <w:vMerge/>
          </w:tcPr>
          <w:p w:rsidR="00247966" w:rsidRPr="00D825B4" w:rsidRDefault="00247966" w:rsidP="00524515">
            <w:pPr>
              <w:spacing w:after="0"/>
              <w:jc w:val="center"/>
              <w:rPr>
                <w:i/>
                <w:sz w:val="24"/>
                <w:szCs w:val="24"/>
                <w:lang w:val="sk-SK"/>
              </w:rPr>
            </w:pPr>
          </w:p>
        </w:tc>
        <w:tc>
          <w:tcPr>
            <w:tcW w:w="709" w:type="dxa"/>
            <w:vMerge/>
          </w:tcPr>
          <w:p w:rsidR="00247966" w:rsidRPr="00D825B4" w:rsidRDefault="00247966" w:rsidP="00524515">
            <w:pPr>
              <w:spacing w:after="0"/>
              <w:jc w:val="center"/>
              <w:rPr>
                <w:i/>
                <w:sz w:val="24"/>
                <w:szCs w:val="24"/>
                <w:lang w:val="sk-SK"/>
              </w:rPr>
            </w:pPr>
          </w:p>
        </w:tc>
      </w:tr>
      <w:tr w:rsidR="001A4A33" w:rsidRPr="007102A2" w:rsidTr="00247966">
        <w:trPr>
          <w:trHeight w:val="510"/>
        </w:trPr>
        <w:tc>
          <w:tcPr>
            <w:tcW w:w="1633" w:type="dxa"/>
            <w:vAlign w:val="center"/>
          </w:tcPr>
          <w:p w:rsidR="001A4A33" w:rsidRPr="007102A2" w:rsidRDefault="001A4A33" w:rsidP="00524515">
            <w:pPr>
              <w:spacing w:after="0"/>
              <w:jc w:val="center"/>
              <w:rPr>
                <w:sz w:val="24"/>
                <w:szCs w:val="24"/>
                <w:lang w:val="sk-SK"/>
              </w:rPr>
            </w:pPr>
            <w:r w:rsidRPr="007102A2">
              <w:rPr>
                <w:b/>
                <w:sz w:val="24"/>
                <w:szCs w:val="24"/>
              </w:rPr>
              <w:t>Človek a svet práce</w:t>
            </w:r>
          </w:p>
        </w:tc>
        <w:tc>
          <w:tcPr>
            <w:tcW w:w="1448" w:type="dxa"/>
            <w:vAlign w:val="center"/>
          </w:tcPr>
          <w:p w:rsidR="001A4A33" w:rsidRPr="007102A2" w:rsidRDefault="001A4A33" w:rsidP="00524515">
            <w:pPr>
              <w:spacing w:after="0"/>
              <w:rPr>
                <w:sz w:val="24"/>
                <w:szCs w:val="24"/>
                <w:lang w:val="sk-SK"/>
              </w:rPr>
            </w:pPr>
            <w:r w:rsidRPr="007102A2">
              <w:rPr>
                <w:b/>
                <w:i/>
                <w:sz w:val="24"/>
                <w:szCs w:val="24"/>
              </w:rPr>
              <w:t>Technika</w:t>
            </w:r>
          </w:p>
        </w:tc>
        <w:tc>
          <w:tcPr>
            <w:tcW w:w="571"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8"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247966">
            <w:pPr>
              <w:spacing w:after="0"/>
              <w:jc w:val="center"/>
              <w:rPr>
                <w:i/>
                <w:sz w:val="24"/>
                <w:szCs w:val="24"/>
                <w:lang w:val="sk-SK"/>
              </w:rPr>
            </w:pPr>
            <w:r>
              <w:rPr>
                <w:i/>
                <w:sz w:val="24"/>
                <w:szCs w:val="24"/>
                <w:lang w:val="sk-SK"/>
              </w:rPr>
              <w:t>1</w:t>
            </w:r>
          </w:p>
        </w:tc>
        <w:tc>
          <w:tcPr>
            <w:tcW w:w="709" w:type="dxa"/>
            <w:vAlign w:val="center"/>
          </w:tcPr>
          <w:p w:rsidR="001A4A33" w:rsidRPr="007102A2" w:rsidRDefault="001A4A33" w:rsidP="00247966">
            <w:pPr>
              <w:spacing w:after="0"/>
              <w:jc w:val="center"/>
              <w:rPr>
                <w:i/>
                <w:sz w:val="24"/>
                <w:szCs w:val="24"/>
                <w:lang w:val="sk-SK"/>
              </w:rPr>
            </w:pPr>
          </w:p>
        </w:tc>
        <w:tc>
          <w:tcPr>
            <w:tcW w:w="567" w:type="dxa"/>
            <w:vAlign w:val="center"/>
          </w:tcPr>
          <w:p w:rsidR="001A4A33" w:rsidRPr="00D825B4" w:rsidRDefault="00247966" w:rsidP="00247966">
            <w:pPr>
              <w:spacing w:after="0"/>
              <w:jc w:val="center"/>
              <w:rPr>
                <w:i/>
                <w:sz w:val="24"/>
                <w:szCs w:val="24"/>
                <w:lang w:val="sk-SK"/>
              </w:rPr>
            </w:pPr>
            <w:r>
              <w:rPr>
                <w:i/>
                <w:sz w:val="24"/>
                <w:szCs w:val="24"/>
                <w:lang w:val="sk-SK"/>
              </w:rPr>
              <w:t>1</w:t>
            </w:r>
          </w:p>
        </w:tc>
        <w:tc>
          <w:tcPr>
            <w:tcW w:w="709" w:type="dxa"/>
          </w:tcPr>
          <w:p w:rsidR="001A4A33" w:rsidRPr="00D825B4" w:rsidRDefault="001A4A33" w:rsidP="00524515">
            <w:pPr>
              <w:spacing w:after="0"/>
              <w:jc w:val="center"/>
              <w:rPr>
                <w:i/>
                <w:sz w:val="24"/>
                <w:szCs w:val="24"/>
                <w:lang w:val="sk-SK"/>
              </w:rPr>
            </w:pPr>
          </w:p>
        </w:tc>
      </w:tr>
      <w:tr w:rsidR="001A4A33" w:rsidRPr="007102A2" w:rsidTr="00247966">
        <w:trPr>
          <w:trHeight w:val="510"/>
        </w:trPr>
        <w:tc>
          <w:tcPr>
            <w:tcW w:w="1633" w:type="dxa"/>
            <w:vMerge w:val="restart"/>
            <w:vAlign w:val="center"/>
          </w:tcPr>
          <w:p w:rsidR="001A4A33" w:rsidRPr="007102A2" w:rsidRDefault="001A4A33" w:rsidP="00524515">
            <w:pPr>
              <w:spacing w:after="0"/>
              <w:jc w:val="center"/>
              <w:rPr>
                <w:sz w:val="24"/>
                <w:szCs w:val="24"/>
                <w:lang w:val="sk-SK"/>
              </w:rPr>
            </w:pPr>
            <w:r w:rsidRPr="007102A2">
              <w:rPr>
                <w:b/>
                <w:sz w:val="24"/>
                <w:szCs w:val="24"/>
              </w:rPr>
              <w:t>Umenie a kultúra</w:t>
            </w:r>
          </w:p>
        </w:tc>
        <w:tc>
          <w:tcPr>
            <w:tcW w:w="1448" w:type="dxa"/>
            <w:vAlign w:val="center"/>
          </w:tcPr>
          <w:p w:rsidR="001A4A33" w:rsidRPr="007102A2" w:rsidRDefault="001A4A33" w:rsidP="00524515">
            <w:pPr>
              <w:spacing w:after="0"/>
              <w:rPr>
                <w:sz w:val="24"/>
                <w:szCs w:val="24"/>
                <w:lang w:val="sk-SK"/>
              </w:rPr>
            </w:pPr>
            <w:r w:rsidRPr="007102A2">
              <w:rPr>
                <w:b/>
                <w:i/>
                <w:sz w:val="24"/>
                <w:szCs w:val="24"/>
              </w:rPr>
              <w:t>Hudobná výchova</w:t>
            </w:r>
          </w:p>
        </w:tc>
        <w:tc>
          <w:tcPr>
            <w:tcW w:w="571"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8"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247966">
            <w:pPr>
              <w:spacing w:after="0"/>
              <w:jc w:val="center"/>
              <w:rPr>
                <w:i/>
                <w:sz w:val="24"/>
                <w:szCs w:val="24"/>
                <w:lang w:val="sk-SK"/>
              </w:rPr>
            </w:pPr>
            <w:r>
              <w:rPr>
                <w:i/>
                <w:sz w:val="24"/>
                <w:szCs w:val="24"/>
                <w:lang w:val="sk-SK"/>
              </w:rPr>
              <w:t>1</w:t>
            </w:r>
          </w:p>
        </w:tc>
        <w:tc>
          <w:tcPr>
            <w:tcW w:w="709" w:type="dxa"/>
          </w:tcPr>
          <w:p w:rsidR="001A4A33" w:rsidRPr="007102A2" w:rsidRDefault="001A4A33" w:rsidP="00524515">
            <w:pPr>
              <w:spacing w:after="0"/>
              <w:jc w:val="center"/>
              <w:rPr>
                <w:i/>
                <w:sz w:val="24"/>
                <w:szCs w:val="24"/>
                <w:lang w:val="sk-SK"/>
              </w:rPr>
            </w:pPr>
          </w:p>
        </w:tc>
        <w:tc>
          <w:tcPr>
            <w:tcW w:w="567" w:type="dxa"/>
          </w:tcPr>
          <w:p w:rsidR="001A4A33" w:rsidRPr="00D825B4" w:rsidRDefault="001A4A33" w:rsidP="00524515">
            <w:pPr>
              <w:spacing w:after="0"/>
              <w:jc w:val="center"/>
              <w:rPr>
                <w:i/>
                <w:sz w:val="24"/>
                <w:szCs w:val="24"/>
                <w:lang w:val="sk-SK"/>
              </w:rPr>
            </w:pPr>
          </w:p>
        </w:tc>
        <w:tc>
          <w:tcPr>
            <w:tcW w:w="709" w:type="dxa"/>
          </w:tcPr>
          <w:p w:rsidR="001A4A33" w:rsidRPr="00D825B4" w:rsidRDefault="001A4A33" w:rsidP="00524515">
            <w:pPr>
              <w:spacing w:after="0"/>
              <w:jc w:val="center"/>
              <w:rPr>
                <w:i/>
                <w:sz w:val="24"/>
                <w:szCs w:val="24"/>
                <w:lang w:val="sk-SK"/>
              </w:rPr>
            </w:pPr>
          </w:p>
        </w:tc>
      </w:tr>
      <w:tr w:rsidR="001A4A33" w:rsidRPr="007102A2" w:rsidTr="00247966">
        <w:trPr>
          <w:trHeight w:val="510"/>
        </w:trPr>
        <w:tc>
          <w:tcPr>
            <w:tcW w:w="1633" w:type="dxa"/>
            <w:vMerge/>
            <w:vAlign w:val="center"/>
          </w:tcPr>
          <w:p w:rsidR="001A4A33" w:rsidRPr="007102A2" w:rsidRDefault="001A4A33" w:rsidP="00524515">
            <w:pPr>
              <w:spacing w:after="0"/>
              <w:jc w:val="center"/>
              <w:rPr>
                <w:sz w:val="24"/>
                <w:szCs w:val="24"/>
                <w:lang w:val="sk-SK"/>
              </w:rPr>
            </w:pPr>
          </w:p>
        </w:tc>
        <w:tc>
          <w:tcPr>
            <w:tcW w:w="1448" w:type="dxa"/>
            <w:vAlign w:val="center"/>
          </w:tcPr>
          <w:p w:rsidR="001A4A33" w:rsidRPr="007102A2" w:rsidRDefault="001A4A33" w:rsidP="00524515">
            <w:pPr>
              <w:spacing w:after="0"/>
              <w:rPr>
                <w:sz w:val="24"/>
                <w:szCs w:val="24"/>
                <w:lang w:val="sk-SK"/>
              </w:rPr>
            </w:pPr>
            <w:r w:rsidRPr="007102A2">
              <w:rPr>
                <w:b/>
                <w:i/>
                <w:sz w:val="24"/>
                <w:szCs w:val="24"/>
              </w:rPr>
              <w:t>Výtvarná výchova</w:t>
            </w:r>
          </w:p>
        </w:tc>
        <w:tc>
          <w:tcPr>
            <w:tcW w:w="571"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9" w:type="dxa"/>
            <w:vAlign w:val="center"/>
          </w:tcPr>
          <w:p w:rsidR="001A4A33" w:rsidRPr="007102A2" w:rsidRDefault="001A4A33" w:rsidP="00524515">
            <w:pPr>
              <w:spacing w:after="0"/>
              <w:jc w:val="center"/>
              <w:rPr>
                <w:i/>
                <w:sz w:val="24"/>
                <w:szCs w:val="24"/>
                <w:lang w:val="sk-SK"/>
              </w:rPr>
            </w:pPr>
            <w:r w:rsidRPr="007102A2">
              <w:rPr>
                <w:b/>
                <w:i/>
                <w:color w:val="FF0000"/>
                <w:sz w:val="24"/>
                <w:szCs w:val="24"/>
                <w:lang w:val="sk-SK"/>
              </w:rPr>
              <w:t>1</w:t>
            </w: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1</w:t>
            </w:r>
          </w:p>
        </w:tc>
        <w:tc>
          <w:tcPr>
            <w:tcW w:w="708"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247966">
            <w:pPr>
              <w:spacing w:after="0"/>
              <w:jc w:val="center"/>
              <w:rPr>
                <w:i/>
                <w:sz w:val="24"/>
                <w:szCs w:val="24"/>
                <w:lang w:val="sk-SK"/>
              </w:rPr>
            </w:pPr>
            <w:r>
              <w:rPr>
                <w:i/>
                <w:sz w:val="24"/>
                <w:szCs w:val="24"/>
                <w:lang w:val="sk-SK"/>
              </w:rPr>
              <w:t>1</w:t>
            </w:r>
          </w:p>
        </w:tc>
        <w:tc>
          <w:tcPr>
            <w:tcW w:w="709" w:type="dxa"/>
            <w:vAlign w:val="center"/>
          </w:tcPr>
          <w:p w:rsidR="001A4A33" w:rsidRPr="007102A2" w:rsidRDefault="001A4A33" w:rsidP="00247966">
            <w:pPr>
              <w:spacing w:after="0"/>
              <w:jc w:val="center"/>
              <w:rPr>
                <w:i/>
                <w:sz w:val="24"/>
                <w:szCs w:val="24"/>
                <w:lang w:val="sk-SK"/>
              </w:rPr>
            </w:pPr>
          </w:p>
        </w:tc>
        <w:tc>
          <w:tcPr>
            <w:tcW w:w="567" w:type="dxa"/>
            <w:vAlign w:val="center"/>
          </w:tcPr>
          <w:p w:rsidR="001A4A33" w:rsidRPr="00D825B4" w:rsidRDefault="00247966" w:rsidP="00247966">
            <w:pPr>
              <w:spacing w:after="0"/>
              <w:jc w:val="center"/>
              <w:rPr>
                <w:i/>
                <w:sz w:val="24"/>
                <w:szCs w:val="24"/>
                <w:lang w:val="sk-SK"/>
              </w:rPr>
            </w:pPr>
            <w:r>
              <w:rPr>
                <w:i/>
                <w:sz w:val="24"/>
                <w:szCs w:val="24"/>
                <w:lang w:val="sk-SK"/>
              </w:rPr>
              <w:t>1</w:t>
            </w:r>
          </w:p>
        </w:tc>
        <w:tc>
          <w:tcPr>
            <w:tcW w:w="709" w:type="dxa"/>
            <w:vAlign w:val="center"/>
          </w:tcPr>
          <w:p w:rsidR="001A4A33" w:rsidRPr="00D825B4" w:rsidRDefault="001A4A33" w:rsidP="00247966">
            <w:pPr>
              <w:spacing w:after="0"/>
              <w:jc w:val="center"/>
              <w:rPr>
                <w:i/>
                <w:sz w:val="24"/>
                <w:szCs w:val="24"/>
                <w:lang w:val="sk-SK"/>
              </w:rPr>
            </w:pPr>
          </w:p>
        </w:tc>
      </w:tr>
      <w:tr w:rsidR="001A4A33" w:rsidRPr="007102A2" w:rsidTr="00247966">
        <w:trPr>
          <w:trHeight w:val="510"/>
        </w:trPr>
        <w:tc>
          <w:tcPr>
            <w:tcW w:w="1633" w:type="dxa"/>
            <w:vAlign w:val="center"/>
          </w:tcPr>
          <w:p w:rsidR="001A4A33" w:rsidRPr="007102A2" w:rsidRDefault="001A4A33" w:rsidP="00524515">
            <w:pPr>
              <w:spacing w:after="0"/>
              <w:jc w:val="center"/>
              <w:rPr>
                <w:sz w:val="24"/>
                <w:szCs w:val="24"/>
                <w:lang w:val="sk-SK"/>
              </w:rPr>
            </w:pPr>
            <w:r w:rsidRPr="007102A2">
              <w:rPr>
                <w:b/>
                <w:sz w:val="24"/>
                <w:szCs w:val="24"/>
              </w:rPr>
              <w:t>Zdravie a pohyb</w:t>
            </w:r>
          </w:p>
        </w:tc>
        <w:tc>
          <w:tcPr>
            <w:tcW w:w="1448" w:type="dxa"/>
            <w:vAlign w:val="center"/>
          </w:tcPr>
          <w:p w:rsidR="001A4A33" w:rsidRPr="007102A2" w:rsidRDefault="001A4A33" w:rsidP="00524515">
            <w:pPr>
              <w:spacing w:after="0"/>
              <w:rPr>
                <w:sz w:val="24"/>
                <w:szCs w:val="24"/>
                <w:lang w:val="sk-SK"/>
              </w:rPr>
            </w:pPr>
            <w:r w:rsidRPr="007102A2">
              <w:rPr>
                <w:b/>
                <w:i/>
                <w:sz w:val="24"/>
                <w:szCs w:val="24"/>
              </w:rPr>
              <w:t>Telesná a športová výchova</w:t>
            </w:r>
          </w:p>
        </w:tc>
        <w:tc>
          <w:tcPr>
            <w:tcW w:w="571" w:type="dxa"/>
            <w:vAlign w:val="center"/>
          </w:tcPr>
          <w:p w:rsidR="001A4A33" w:rsidRPr="007102A2" w:rsidRDefault="001A4A33" w:rsidP="00524515">
            <w:pPr>
              <w:spacing w:after="0"/>
              <w:jc w:val="center"/>
              <w:rPr>
                <w:i/>
                <w:sz w:val="24"/>
                <w:szCs w:val="24"/>
                <w:lang w:val="sk-SK"/>
              </w:rPr>
            </w:pPr>
            <w:r w:rsidRPr="007102A2">
              <w:rPr>
                <w:i/>
                <w:sz w:val="24"/>
                <w:szCs w:val="24"/>
                <w:lang w:val="sk-SK"/>
              </w:rPr>
              <w:t>2</w:t>
            </w:r>
          </w:p>
        </w:tc>
        <w:tc>
          <w:tcPr>
            <w:tcW w:w="709" w:type="dxa"/>
            <w:vAlign w:val="center"/>
          </w:tcPr>
          <w:p w:rsidR="001A4A33" w:rsidRPr="007102A2" w:rsidRDefault="001A4A33" w:rsidP="00524515">
            <w:pPr>
              <w:spacing w:after="0"/>
              <w:jc w:val="center"/>
              <w:rPr>
                <w:i/>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2</w:t>
            </w:r>
          </w:p>
        </w:tc>
        <w:tc>
          <w:tcPr>
            <w:tcW w:w="709" w:type="dxa"/>
            <w:vAlign w:val="center"/>
          </w:tcPr>
          <w:p w:rsidR="001A4A33" w:rsidRPr="007102A2" w:rsidRDefault="001A4A33" w:rsidP="00524515">
            <w:pPr>
              <w:spacing w:after="0"/>
              <w:jc w:val="center"/>
              <w:rPr>
                <w:b/>
                <w:i/>
                <w:color w:val="FF0000"/>
                <w:sz w:val="24"/>
                <w:szCs w:val="24"/>
                <w:lang w:val="sk-SK"/>
              </w:rPr>
            </w:pPr>
          </w:p>
        </w:tc>
        <w:tc>
          <w:tcPr>
            <w:tcW w:w="567" w:type="dxa"/>
            <w:vAlign w:val="center"/>
          </w:tcPr>
          <w:p w:rsidR="001A4A33" w:rsidRPr="007102A2" w:rsidRDefault="001A4A33" w:rsidP="00524515">
            <w:pPr>
              <w:spacing w:after="0"/>
              <w:jc w:val="center"/>
              <w:rPr>
                <w:i/>
                <w:sz w:val="24"/>
                <w:szCs w:val="24"/>
                <w:lang w:val="sk-SK"/>
              </w:rPr>
            </w:pPr>
            <w:r w:rsidRPr="007102A2">
              <w:rPr>
                <w:i/>
                <w:sz w:val="24"/>
                <w:szCs w:val="24"/>
                <w:lang w:val="sk-SK"/>
              </w:rPr>
              <w:t>2</w:t>
            </w:r>
          </w:p>
        </w:tc>
        <w:tc>
          <w:tcPr>
            <w:tcW w:w="708" w:type="dxa"/>
            <w:vAlign w:val="center"/>
          </w:tcPr>
          <w:p w:rsidR="001A4A33" w:rsidRPr="007102A2" w:rsidRDefault="001A4A33" w:rsidP="00524515">
            <w:pPr>
              <w:spacing w:after="0"/>
              <w:jc w:val="center"/>
              <w:rPr>
                <w:i/>
                <w:sz w:val="24"/>
                <w:szCs w:val="24"/>
                <w:lang w:val="sk-SK"/>
              </w:rPr>
            </w:pPr>
          </w:p>
        </w:tc>
        <w:tc>
          <w:tcPr>
            <w:tcW w:w="567" w:type="dxa"/>
          </w:tcPr>
          <w:p w:rsidR="001A4A33" w:rsidRDefault="001A4A33" w:rsidP="00524515">
            <w:pPr>
              <w:spacing w:after="0"/>
              <w:jc w:val="center"/>
              <w:rPr>
                <w:i/>
                <w:sz w:val="24"/>
                <w:szCs w:val="24"/>
                <w:lang w:val="sk-SK"/>
              </w:rPr>
            </w:pPr>
          </w:p>
          <w:p w:rsidR="001A4A33" w:rsidRPr="007102A2" w:rsidRDefault="001A4A33" w:rsidP="00524515">
            <w:pPr>
              <w:spacing w:after="0"/>
              <w:jc w:val="center"/>
              <w:rPr>
                <w:i/>
                <w:sz w:val="24"/>
                <w:szCs w:val="24"/>
                <w:lang w:val="sk-SK"/>
              </w:rPr>
            </w:pPr>
            <w:r>
              <w:rPr>
                <w:i/>
                <w:sz w:val="24"/>
                <w:szCs w:val="24"/>
                <w:lang w:val="sk-SK"/>
              </w:rPr>
              <w:t>2</w:t>
            </w:r>
          </w:p>
        </w:tc>
        <w:tc>
          <w:tcPr>
            <w:tcW w:w="709" w:type="dxa"/>
          </w:tcPr>
          <w:p w:rsidR="001A4A33" w:rsidRPr="007102A2" w:rsidRDefault="001A4A33" w:rsidP="00524515">
            <w:pPr>
              <w:spacing w:after="0"/>
              <w:jc w:val="center"/>
              <w:rPr>
                <w:i/>
                <w:sz w:val="24"/>
                <w:szCs w:val="24"/>
                <w:lang w:val="sk-SK"/>
              </w:rPr>
            </w:pPr>
          </w:p>
        </w:tc>
        <w:tc>
          <w:tcPr>
            <w:tcW w:w="567" w:type="dxa"/>
            <w:vAlign w:val="center"/>
          </w:tcPr>
          <w:p w:rsidR="001A4A33" w:rsidRPr="00D825B4" w:rsidRDefault="00247966" w:rsidP="00247966">
            <w:pPr>
              <w:spacing w:after="0"/>
              <w:jc w:val="center"/>
              <w:rPr>
                <w:i/>
                <w:sz w:val="24"/>
                <w:szCs w:val="24"/>
                <w:lang w:val="sk-SK"/>
              </w:rPr>
            </w:pPr>
            <w:r>
              <w:rPr>
                <w:i/>
                <w:sz w:val="24"/>
                <w:szCs w:val="24"/>
                <w:lang w:val="sk-SK"/>
              </w:rPr>
              <w:t>2</w:t>
            </w:r>
          </w:p>
        </w:tc>
        <w:tc>
          <w:tcPr>
            <w:tcW w:w="709" w:type="dxa"/>
          </w:tcPr>
          <w:p w:rsidR="001A4A33" w:rsidRPr="00D825B4" w:rsidRDefault="001A4A33" w:rsidP="00524515">
            <w:pPr>
              <w:spacing w:after="0"/>
              <w:jc w:val="center"/>
              <w:rPr>
                <w:i/>
                <w:sz w:val="24"/>
                <w:szCs w:val="24"/>
                <w:lang w:val="sk-SK"/>
              </w:rPr>
            </w:pPr>
          </w:p>
        </w:tc>
      </w:tr>
      <w:tr w:rsidR="001A4A33" w:rsidRPr="007102A2" w:rsidTr="00247966">
        <w:trPr>
          <w:trHeight w:val="510"/>
        </w:trPr>
        <w:tc>
          <w:tcPr>
            <w:tcW w:w="1633" w:type="dxa"/>
            <w:vAlign w:val="center"/>
          </w:tcPr>
          <w:p w:rsidR="001A4A33" w:rsidRPr="007102A2" w:rsidRDefault="001A4A33" w:rsidP="00524515">
            <w:pPr>
              <w:spacing w:after="0"/>
              <w:jc w:val="center"/>
              <w:rPr>
                <w:b/>
                <w:sz w:val="24"/>
                <w:szCs w:val="24"/>
              </w:rPr>
            </w:pPr>
          </w:p>
        </w:tc>
        <w:tc>
          <w:tcPr>
            <w:tcW w:w="1448" w:type="dxa"/>
            <w:vAlign w:val="center"/>
          </w:tcPr>
          <w:p w:rsidR="001A4A33" w:rsidRPr="007102A2" w:rsidRDefault="001A4A33" w:rsidP="00524515">
            <w:pPr>
              <w:spacing w:after="0"/>
              <w:rPr>
                <w:b/>
                <w:i/>
                <w:sz w:val="24"/>
                <w:szCs w:val="24"/>
              </w:rPr>
            </w:pPr>
          </w:p>
        </w:tc>
        <w:tc>
          <w:tcPr>
            <w:tcW w:w="571" w:type="dxa"/>
            <w:vAlign w:val="center"/>
          </w:tcPr>
          <w:p w:rsidR="001A4A33" w:rsidRPr="00D825B4" w:rsidRDefault="001A4A33" w:rsidP="00524515">
            <w:pPr>
              <w:spacing w:after="0"/>
              <w:jc w:val="center"/>
              <w:rPr>
                <w:b/>
                <w:i/>
                <w:lang w:val="sk-SK"/>
              </w:rPr>
            </w:pPr>
            <w:r w:rsidRPr="00D825B4">
              <w:rPr>
                <w:b/>
                <w:i/>
                <w:lang w:val="sk-SK"/>
              </w:rPr>
              <w:t>24</w:t>
            </w:r>
          </w:p>
        </w:tc>
        <w:tc>
          <w:tcPr>
            <w:tcW w:w="709" w:type="dxa"/>
            <w:vAlign w:val="center"/>
          </w:tcPr>
          <w:p w:rsidR="001A4A33" w:rsidRPr="00D825B4" w:rsidRDefault="001A4A33" w:rsidP="00524515">
            <w:pPr>
              <w:spacing w:after="0"/>
              <w:jc w:val="center"/>
              <w:rPr>
                <w:b/>
                <w:i/>
                <w:color w:val="FF0000"/>
                <w:lang w:val="sk-SK"/>
              </w:rPr>
            </w:pPr>
          </w:p>
          <w:p w:rsidR="001A4A33" w:rsidRPr="00D825B4" w:rsidRDefault="001A4A33" w:rsidP="00524515">
            <w:pPr>
              <w:spacing w:after="0"/>
              <w:jc w:val="center"/>
              <w:rPr>
                <w:b/>
                <w:i/>
                <w:color w:val="FF0000"/>
                <w:lang w:val="sk-SK"/>
              </w:rPr>
            </w:pPr>
            <w:r w:rsidRPr="00D825B4">
              <w:rPr>
                <w:b/>
                <w:i/>
                <w:color w:val="FF0000"/>
                <w:lang w:val="sk-SK"/>
              </w:rPr>
              <w:t>3</w:t>
            </w:r>
          </w:p>
        </w:tc>
        <w:tc>
          <w:tcPr>
            <w:tcW w:w="567" w:type="dxa"/>
            <w:vAlign w:val="center"/>
          </w:tcPr>
          <w:p w:rsidR="001A4A33" w:rsidRPr="00D825B4" w:rsidRDefault="001A4A33" w:rsidP="00524515">
            <w:pPr>
              <w:spacing w:after="0"/>
              <w:jc w:val="center"/>
              <w:rPr>
                <w:b/>
                <w:i/>
                <w:lang w:val="sk-SK"/>
              </w:rPr>
            </w:pPr>
            <w:r w:rsidRPr="00D825B4">
              <w:rPr>
                <w:b/>
                <w:i/>
                <w:lang w:val="sk-SK"/>
              </w:rPr>
              <w:t>25</w:t>
            </w:r>
          </w:p>
        </w:tc>
        <w:tc>
          <w:tcPr>
            <w:tcW w:w="709" w:type="dxa"/>
            <w:vAlign w:val="center"/>
          </w:tcPr>
          <w:p w:rsidR="001A4A33" w:rsidRPr="00D825B4" w:rsidRDefault="001A4A33" w:rsidP="00524515">
            <w:pPr>
              <w:spacing w:after="0"/>
              <w:jc w:val="center"/>
              <w:rPr>
                <w:b/>
                <w:i/>
                <w:color w:val="FF0000"/>
                <w:lang w:val="sk-SK"/>
              </w:rPr>
            </w:pPr>
          </w:p>
          <w:p w:rsidR="001A4A33" w:rsidRPr="00D825B4" w:rsidRDefault="001A4A33" w:rsidP="00524515">
            <w:pPr>
              <w:spacing w:after="0"/>
              <w:jc w:val="center"/>
              <w:rPr>
                <w:b/>
                <w:i/>
                <w:color w:val="FF0000"/>
                <w:lang w:val="sk-SK"/>
              </w:rPr>
            </w:pPr>
            <w:r w:rsidRPr="00D825B4">
              <w:rPr>
                <w:b/>
                <w:i/>
                <w:color w:val="FF0000"/>
                <w:lang w:val="sk-SK"/>
              </w:rPr>
              <w:t>4</w:t>
            </w:r>
          </w:p>
        </w:tc>
        <w:tc>
          <w:tcPr>
            <w:tcW w:w="567" w:type="dxa"/>
            <w:vAlign w:val="center"/>
          </w:tcPr>
          <w:p w:rsidR="001A4A33" w:rsidRPr="00D825B4" w:rsidRDefault="001A4A33" w:rsidP="00524515">
            <w:pPr>
              <w:spacing w:after="0"/>
              <w:jc w:val="center"/>
              <w:rPr>
                <w:b/>
                <w:i/>
                <w:lang w:val="sk-SK"/>
              </w:rPr>
            </w:pPr>
            <w:r w:rsidRPr="00D825B4">
              <w:rPr>
                <w:b/>
                <w:i/>
                <w:lang w:val="sk-SK"/>
              </w:rPr>
              <w:t>26</w:t>
            </w:r>
          </w:p>
        </w:tc>
        <w:tc>
          <w:tcPr>
            <w:tcW w:w="708" w:type="dxa"/>
            <w:vAlign w:val="center"/>
          </w:tcPr>
          <w:p w:rsidR="001A4A33" w:rsidRPr="00D825B4" w:rsidRDefault="001A4A33" w:rsidP="00524515">
            <w:pPr>
              <w:spacing w:after="0"/>
              <w:jc w:val="center"/>
              <w:rPr>
                <w:b/>
                <w:i/>
                <w:color w:val="FF0000"/>
                <w:lang w:val="sk-SK"/>
              </w:rPr>
            </w:pPr>
          </w:p>
          <w:p w:rsidR="001A4A33" w:rsidRPr="00D825B4" w:rsidRDefault="001A4A33" w:rsidP="00524515">
            <w:pPr>
              <w:spacing w:after="0"/>
              <w:jc w:val="center"/>
              <w:rPr>
                <w:b/>
                <w:i/>
                <w:color w:val="FF0000"/>
                <w:lang w:val="sk-SK"/>
              </w:rPr>
            </w:pPr>
            <w:r w:rsidRPr="00D825B4">
              <w:rPr>
                <w:b/>
                <w:i/>
                <w:color w:val="FF0000"/>
                <w:lang w:val="sk-SK"/>
              </w:rPr>
              <w:t>4</w:t>
            </w:r>
          </w:p>
        </w:tc>
        <w:tc>
          <w:tcPr>
            <w:tcW w:w="567" w:type="dxa"/>
            <w:vAlign w:val="center"/>
          </w:tcPr>
          <w:p w:rsidR="001A4A33" w:rsidRPr="00D825B4" w:rsidRDefault="001A4A33" w:rsidP="00247966">
            <w:pPr>
              <w:spacing w:after="0"/>
              <w:jc w:val="center"/>
              <w:rPr>
                <w:b/>
                <w:i/>
                <w:color w:val="FF0000"/>
                <w:lang w:val="sk-SK"/>
              </w:rPr>
            </w:pPr>
            <w:r w:rsidRPr="00D825B4">
              <w:rPr>
                <w:b/>
                <w:i/>
                <w:lang w:val="sk-SK"/>
              </w:rPr>
              <w:t>27</w:t>
            </w:r>
          </w:p>
        </w:tc>
        <w:tc>
          <w:tcPr>
            <w:tcW w:w="709" w:type="dxa"/>
          </w:tcPr>
          <w:p w:rsidR="001A4A33" w:rsidRPr="00D825B4" w:rsidRDefault="001A4A33" w:rsidP="00524515">
            <w:pPr>
              <w:spacing w:after="0"/>
              <w:jc w:val="center"/>
              <w:rPr>
                <w:b/>
                <w:i/>
                <w:color w:val="FF0000"/>
                <w:lang w:val="sk-SK"/>
              </w:rPr>
            </w:pPr>
          </w:p>
          <w:p w:rsidR="001A4A33" w:rsidRPr="00D825B4" w:rsidRDefault="001A4A33" w:rsidP="00524515">
            <w:pPr>
              <w:spacing w:after="0"/>
              <w:jc w:val="center"/>
              <w:rPr>
                <w:b/>
                <w:i/>
                <w:color w:val="FF0000"/>
                <w:lang w:val="sk-SK"/>
              </w:rPr>
            </w:pPr>
            <w:r w:rsidRPr="00D825B4">
              <w:rPr>
                <w:b/>
                <w:i/>
                <w:color w:val="FF0000"/>
                <w:lang w:val="sk-SK"/>
              </w:rPr>
              <w:t>3</w:t>
            </w:r>
          </w:p>
        </w:tc>
        <w:tc>
          <w:tcPr>
            <w:tcW w:w="567" w:type="dxa"/>
            <w:vAlign w:val="center"/>
          </w:tcPr>
          <w:p w:rsidR="001A4A33" w:rsidRPr="00D825B4" w:rsidRDefault="00247966" w:rsidP="00247966">
            <w:pPr>
              <w:spacing w:after="0"/>
              <w:jc w:val="center"/>
              <w:rPr>
                <w:b/>
                <w:i/>
                <w:lang w:val="sk-SK"/>
              </w:rPr>
            </w:pPr>
            <w:r>
              <w:rPr>
                <w:b/>
                <w:i/>
                <w:lang w:val="sk-SK"/>
              </w:rPr>
              <w:t>25</w:t>
            </w:r>
          </w:p>
        </w:tc>
        <w:tc>
          <w:tcPr>
            <w:tcW w:w="709" w:type="dxa"/>
            <w:vAlign w:val="bottom"/>
          </w:tcPr>
          <w:p w:rsidR="001A4A33" w:rsidRPr="00247966" w:rsidRDefault="00247966" w:rsidP="00247966">
            <w:pPr>
              <w:spacing w:after="0"/>
              <w:jc w:val="center"/>
              <w:rPr>
                <w:b/>
                <w:i/>
                <w:color w:val="FF0000"/>
                <w:lang w:val="sk-SK"/>
              </w:rPr>
            </w:pPr>
            <w:r w:rsidRPr="00247966">
              <w:rPr>
                <w:b/>
                <w:i/>
                <w:color w:val="FF0000"/>
                <w:lang w:val="sk-SK"/>
              </w:rPr>
              <w:t>5</w:t>
            </w:r>
          </w:p>
        </w:tc>
      </w:tr>
    </w:tbl>
    <w:p w:rsidR="00172C76" w:rsidRPr="007102A2" w:rsidRDefault="00172C76" w:rsidP="00172C76">
      <w:pPr>
        <w:spacing w:before="240" w:after="0"/>
        <w:rPr>
          <w:rFonts w:ascii="Times New Roman" w:hAnsi="Times New Roman"/>
          <w:i/>
          <w:sz w:val="24"/>
          <w:szCs w:val="24"/>
        </w:rPr>
      </w:pPr>
      <w:r w:rsidRPr="007102A2">
        <w:rPr>
          <w:rFonts w:ascii="Times New Roman" w:hAnsi="Times New Roman"/>
          <w:i/>
          <w:sz w:val="24"/>
          <w:szCs w:val="24"/>
          <w:u w:val="single"/>
        </w:rPr>
        <w:t>Poznámky k ŠkVP</w:t>
      </w:r>
      <w:r w:rsidRPr="007102A2">
        <w:rPr>
          <w:rFonts w:ascii="Times New Roman" w:hAnsi="Times New Roman"/>
          <w:i/>
          <w:sz w:val="24"/>
          <w:szCs w:val="24"/>
        </w:rPr>
        <w:t xml:space="preserve">: </w:t>
      </w:r>
    </w:p>
    <w:p w:rsidR="00172C76" w:rsidRPr="007102A2" w:rsidRDefault="00172C76" w:rsidP="00BA12B8">
      <w:pPr>
        <w:pStyle w:val="Odsekzoznamu"/>
        <w:numPr>
          <w:ilvl w:val="0"/>
          <w:numId w:val="36"/>
        </w:numPr>
        <w:jc w:val="both"/>
        <w:rPr>
          <w:rFonts w:ascii="Times New Roman" w:hAnsi="Times New Roman"/>
          <w:sz w:val="24"/>
          <w:szCs w:val="24"/>
        </w:rPr>
      </w:pPr>
      <w:r w:rsidRPr="007102A2">
        <w:rPr>
          <w:rFonts w:ascii="Times New Roman" w:hAnsi="Times New Roman"/>
          <w:sz w:val="24"/>
          <w:szCs w:val="24"/>
        </w:rPr>
        <w:t>Žiaci 5.</w:t>
      </w:r>
      <w:r>
        <w:rPr>
          <w:rFonts w:ascii="Times New Roman" w:hAnsi="Times New Roman"/>
          <w:sz w:val="24"/>
          <w:szCs w:val="24"/>
        </w:rPr>
        <w:t xml:space="preserve"> – </w:t>
      </w:r>
      <w:r w:rsidR="00247966">
        <w:rPr>
          <w:rFonts w:ascii="Times New Roman" w:hAnsi="Times New Roman"/>
          <w:sz w:val="24"/>
          <w:szCs w:val="24"/>
        </w:rPr>
        <w:t>9</w:t>
      </w:r>
      <w:r w:rsidRPr="007102A2">
        <w:rPr>
          <w:rFonts w:ascii="Times New Roman" w:hAnsi="Times New Roman"/>
          <w:sz w:val="24"/>
          <w:szCs w:val="24"/>
        </w:rPr>
        <w:t>. ročníka sa vyučujú podľa inovovaného ŠkVP</w:t>
      </w:r>
    </w:p>
    <w:p w:rsidR="00172C76" w:rsidRPr="007102A2" w:rsidRDefault="00172C76" w:rsidP="00BA12B8">
      <w:pPr>
        <w:pStyle w:val="Odsekzoznamu"/>
        <w:numPr>
          <w:ilvl w:val="0"/>
          <w:numId w:val="36"/>
        </w:numPr>
        <w:jc w:val="both"/>
        <w:rPr>
          <w:rFonts w:ascii="Times New Roman" w:hAnsi="Times New Roman"/>
          <w:sz w:val="24"/>
          <w:szCs w:val="24"/>
        </w:rPr>
      </w:pPr>
      <w:r w:rsidRPr="007102A2">
        <w:rPr>
          <w:rFonts w:ascii="Times New Roman" w:hAnsi="Times New Roman"/>
          <w:sz w:val="24"/>
          <w:szCs w:val="24"/>
        </w:rPr>
        <w:t xml:space="preserve">Vyučovanie je plánované </w:t>
      </w:r>
      <w:proofErr w:type="gramStart"/>
      <w:r w:rsidRPr="007102A2">
        <w:rPr>
          <w:rFonts w:ascii="Times New Roman" w:hAnsi="Times New Roman"/>
          <w:sz w:val="24"/>
          <w:szCs w:val="24"/>
        </w:rPr>
        <w:t>na</w:t>
      </w:r>
      <w:proofErr w:type="gramEnd"/>
      <w:r w:rsidRPr="007102A2">
        <w:rPr>
          <w:rFonts w:ascii="Times New Roman" w:hAnsi="Times New Roman"/>
          <w:sz w:val="24"/>
          <w:szCs w:val="24"/>
        </w:rPr>
        <w:t xml:space="preserve"> 33 týždňov. Vyučovacia hodina má 45 minút.</w:t>
      </w:r>
    </w:p>
    <w:p w:rsidR="00172C76" w:rsidRDefault="00172C76" w:rsidP="00BA12B8">
      <w:pPr>
        <w:pStyle w:val="Odsekzoznamu"/>
        <w:numPr>
          <w:ilvl w:val="0"/>
          <w:numId w:val="36"/>
        </w:numPr>
        <w:jc w:val="both"/>
        <w:rPr>
          <w:rFonts w:ascii="Times New Roman" w:hAnsi="Times New Roman"/>
          <w:sz w:val="24"/>
          <w:szCs w:val="24"/>
        </w:rPr>
      </w:pPr>
      <w:r w:rsidRPr="007102A2">
        <w:rPr>
          <w:rFonts w:ascii="Times New Roman" w:hAnsi="Times New Roman"/>
          <w:sz w:val="24"/>
          <w:szCs w:val="24"/>
        </w:rPr>
        <w:t>Hodiny vyznačené červenou farbou = posilnená hodinová dotácia.</w:t>
      </w:r>
    </w:p>
    <w:p w:rsidR="00172C76" w:rsidRDefault="00172C76" w:rsidP="00BA12B8">
      <w:pPr>
        <w:pStyle w:val="Odsekzoznamu"/>
        <w:numPr>
          <w:ilvl w:val="0"/>
          <w:numId w:val="36"/>
        </w:numPr>
        <w:jc w:val="both"/>
        <w:rPr>
          <w:rFonts w:ascii="Times New Roman" w:hAnsi="Times New Roman"/>
          <w:sz w:val="24"/>
          <w:szCs w:val="24"/>
        </w:rPr>
      </w:pPr>
      <w:r w:rsidRPr="00AE1247">
        <w:rPr>
          <w:rFonts w:ascii="Times New Roman" w:hAnsi="Times New Roman"/>
          <w:sz w:val="24"/>
          <w:szCs w:val="24"/>
        </w:rPr>
        <w:t xml:space="preserve">Žiaci 5. </w:t>
      </w:r>
      <w:proofErr w:type="gramStart"/>
      <w:r w:rsidRPr="00AE1247">
        <w:rPr>
          <w:rFonts w:ascii="Times New Roman" w:hAnsi="Times New Roman"/>
          <w:sz w:val="24"/>
          <w:szCs w:val="24"/>
        </w:rPr>
        <w:t>ročníka</w:t>
      </w:r>
      <w:proofErr w:type="gramEnd"/>
      <w:r w:rsidRPr="00AE1247">
        <w:rPr>
          <w:rFonts w:ascii="Times New Roman" w:hAnsi="Times New Roman"/>
          <w:sz w:val="24"/>
          <w:szCs w:val="24"/>
        </w:rPr>
        <w:t xml:space="preserve"> sú na hodine anglického jazyka ANJ z dôvodu vyššieho počtu rozdelení na tri skupiny. Vyučujú </w:t>
      </w:r>
      <w:proofErr w:type="gramStart"/>
      <w:r w:rsidRPr="00AE1247">
        <w:rPr>
          <w:rFonts w:ascii="Times New Roman" w:hAnsi="Times New Roman"/>
          <w:sz w:val="24"/>
          <w:szCs w:val="24"/>
        </w:rPr>
        <w:t>sa</w:t>
      </w:r>
      <w:proofErr w:type="gramEnd"/>
      <w:r w:rsidRPr="00AE1247">
        <w:rPr>
          <w:rFonts w:ascii="Times New Roman" w:hAnsi="Times New Roman"/>
          <w:sz w:val="24"/>
          <w:szCs w:val="24"/>
        </w:rPr>
        <w:t xml:space="preserve"> v kmeňových triedach a v učebni IKT na I. stupni</w:t>
      </w:r>
      <w:r>
        <w:rPr>
          <w:rFonts w:ascii="Times New Roman" w:hAnsi="Times New Roman"/>
          <w:sz w:val="24"/>
          <w:szCs w:val="24"/>
        </w:rPr>
        <w:t>.</w:t>
      </w:r>
    </w:p>
    <w:p w:rsidR="005A6248" w:rsidRPr="00AE1247" w:rsidRDefault="005A6248" w:rsidP="00BA12B8">
      <w:pPr>
        <w:pStyle w:val="Odsekzoznamu"/>
        <w:numPr>
          <w:ilvl w:val="0"/>
          <w:numId w:val="36"/>
        </w:numPr>
        <w:jc w:val="both"/>
        <w:rPr>
          <w:rFonts w:ascii="Times New Roman" w:hAnsi="Times New Roman"/>
          <w:sz w:val="24"/>
          <w:szCs w:val="24"/>
        </w:rPr>
      </w:pPr>
      <w:r>
        <w:rPr>
          <w:rFonts w:ascii="Times New Roman" w:hAnsi="Times New Roman"/>
          <w:sz w:val="24"/>
          <w:szCs w:val="24"/>
        </w:rPr>
        <w:t xml:space="preserve">Žiaci 5. ročníka </w:t>
      </w:r>
      <w:r w:rsidR="001052A6">
        <w:rPr>
          <w:rFonts w:ascii="Times New Roman" w:hAnsi="Times New Roman"/>
          <w:sz w:val="24"/>
          <w:szCs w:val="24"/>
        </w:rPr>
        <w:t xml:space="preserve">majú </w:t>
      </w:r>
      <w:r w:rsidR="005E2FC1">
        <w:rPr>
          <w:rFonts w:ascii="Times New Roman" w:hAnsi="Times New Roman"/>
          <w:sz w:val="24"/>
          <w:szCs w:val="24"/>
        </w:rPr>
        <w:t xml:space="preserve">v rámci disponibilnej hodiny </w:t>
      </w:r>
      <w:r w:rsidR="001052A6">
        <w:rPr>
          <w:rFonts w:ascii="Times New Roman" w:hAnsi="Times New Roman"/>
          <w:sz w:val="24"/>
          <w:szCs w:val="24"/>
        </w:rPr>
        <w:t>nový vyučovací predmet – Regionálna výchova</w:t>
      </w:r>
    </w:p>
    <w:p w:rsidR="00172C76" w:rsidRPr="007102A2" w:rsidRDefault="00172C76" w:rsidP="00BA12B8">
      <w:pPr>
        <w:pStyle w:val="Odsekzoznamu"/>
        <w:numPr>
          <w:ilvl w:val="0"/>
          <w:numId w:val="36"/>
        </w:numPr>
        <w:jc w:val="both"/>
        <w:rPr>
          <w:rFonts w:ascii="Times New Roman" w:hAnsi="Times New Roman"/>
          <w:sz w:val="24"/>
          <w:szCs w:val="24"/>
        </w:rPr>
      </w:pPr>
      <w:r w:rsidRPr="007102A2">
        <w:rPr>
          <w:rFonts w:ascii="Times New Roman" w:hAnsi="Times New Roman"/>
          <w:sz w:val="24"/>
          <w:szCs w:val="24"/>
        </w:rPr>
        <w:t xml:space="preserve">Žiaci </w:t>
      </w:r>
      <w:r>
        <w:rPr>
          <w:rFonts w:ascii="Times New Roman" w:hAnsi="Times New Roman"/>
          <w:sz w:val="24"/>
          <w:szCs w:val="24"/>
        </w:rPr>
        <w:t xml:space="preserve">9. </w:t>
      </w:r>
      <w:proofErr w:type="gramStart"/>
      <w:r w:rsidRPr="007102A2">
        <w:rPr>
          <w:rFonts w:ascii="Times New Roman" w:hAnsi="Times New Roman"/>
          <w:sz w:val="24"/>
          <w:szCs w:val="24"/>
        </w:rPr>
        <w:t>ročníka</w:t>
      </w:r>
      <w:proofErr w:type="gramEnd"/>
      <w:r w:rsidRPr="007102A2">
        <w:rPr>
          <w:rFonts w:ascii="Times New Roman" w:hAnsi="Times New Roman"/>
          <w:sz w:val="24"/>
          <w:szCs w:val="24"/>
        </w:rPr>
        <w:t xml:space="preserve"> sú na hodine</w:t>
      </w:r>
      <w:r w:rsidR="00B60CA1">
        <w:rPr>
          <w:rFonts w:ascii="Times New Roman" w:hAnsi="Times New Roman"/>
          <w:sz w:val="24"/>
          <w:szCs w:val="24"/>
        </w:rPr>
        <w:t xml:space="preserve"> </w:t>
      </w:r>
      <w:r w:rsidRPr="007102A2">
        <w:rPr>
          <w:rFonts w:ascii="Times New Roman" w:hAnsi="Times New Roman"/>
          <w:sz w:val="24"/>
          <w:szCs w:val="24"/>
        </w:rPr>
        <w:t xml:space="preserve">anglického jazyka </w:t>
      </w:r>
      <w:r>
        <w:rPr>
          <w:rFonts w:ascii="Times New Roman" w:hAnsi="Times New Roman"/>
          <w:sz w:val="24"/>
          <w:szCs w:val="24"/>
        </w:rPr>
        <w:t xml:space="preserve">ANJ </w:t>
      </w:r>
      <w:r w:rsidRPr="007102A2">
        <w:rPr>
          <w:rFonts w:ascii="Times New Roman" w:hAnsi="Times New Roman"/>
          <w:sz w:val="24"/>
          <w:szCs w:val="24"/>
        </w:rPr>
        <w:t xml:space="preserve">z dôvodu vyššieho počtu </w:t>
      </w:r>
      <w:r>
        <w:rPr>
          <w:rFonts w:ascii="Times New Roman" w:hAnsi="Times New Roman"/>
          <w:sz w:val="24"/>
          <w:szCs w:val="24"/>
        </w:rPr>
        <w:t>roz</w:t>
      </w:r>
      <w:r w:rsidRPr="007102A2">
        <w:rPr>
          <w:rFonts w:ascii="Times New Roman" w:hAnsi="Times New Roman"/>
          <w:sz w:val="24"/>
          <w:szCs w:val="24"/>
        </w:rPr>
        <w:t>delení na dve skupiny.</w:t>
      </w:r>
      <w:r>
        <w:rPr>
          <w:rFonts w:ascii="Times New Roman" w:hAnsi="Times New Roman"/>
          <w:sz w:val="24"/>
          <w:szCs w:val="24"/>
        </w:rPr>
        <w:t xml:space="preserve"> Vyučujú </w:t>
      </w:r>
      <w:proofErr w:type="gramStart"/>
      <w:r>
        <w:rPr>
          <w:rFonts w:ascii="Times New Roman" w:hAnsi="Times New Roman"/>
          <w:sz w:val="24"/>
          <w:szCs w:val="24"/>
        </w:rPr>
        <w:t>sa</w:t>
      </w:r>
      <w:proofErr w:type="gramEnd"/>
      <w:r>
        <w:rPr>
          <w:rFonts w:ascii="Times New Roman" w:hAnsi="Times New Roman"/>
          <w:sz w:val="24"/>
          <w:szCs w:val="24"/>
        </w:rPr>
        <w:t xml:space="preserve"> v kmeňovej triede, </w:t>
      </w:r>
      <w:r w:rsidRPr="007102A2">
        <w:rPr>
          <w:rFonts w:ascii="Times New Roman" w:hAnsi="Times New Roman"/>
          <w:sz w:val="24"/>
          <w:szCs w:val="24"/>
        </w:rPr>
        <w:t xml:space="preserve">v </w:t>
      </w:r>
      <w:r>
        <w:rPr>
          <w:rFonts w:ascii="Times New Roman" w:hAnsi="Times New Roman"/>
          <w:sz w:val="24"/>
          <w:szCs w:val="24"/>
        </w:rPr>
        <w:t>knižnica a učebni IKT</w:t>
      </w:r>
      <w:r w:rsidRPr="007102A2">
        <w:rPr>
          <w:rFonts w:ascii="Times New Roman" w:hAnsi="Times New Roman"/>
          <w:sz w:val="24"/>
          <w:szCs w:val="24"/>
        </w:rPr>
        <w:t>.</w:t>
      </w:r>
    </w:p>
    <w:p w:rsidR="00172C76" w:rsidRPr="007102A2" w:rsidRDefault="00172C76" w:rsidP="00BA12B8">
      <w:pPr>
        <w:pStyle w:val="Odsekzoznamu"/>
        <w:numPr>
          <w:ilvl w:val="0"/>
          <w:numId w:val="36"/>
        </w:numPr>
        <w:jc w:val="both"/>
        <w:rPr>
          <w:rFonts w:ascii="Times New Roman" w:hAnsi="Times New Roman"/>
          <w:sz w:val="24"/>
          <w:szCs w:val="24"/>
        </w:rPr>
      </w:pPr>
      <w:r w:rsidRPr="007102A2">
        <w:rPr>
          <w:rFonts w:ascii="Times New Roman" w:hAnsi="Times New Roman"/>
          <w:sz w:val="24"/>
          <w:szCs w:val="24"/>
        </w:rPr>
        <w:t xml:space="preserve">Žiaci </w:t>
      </w:r>
      <w:r w:rsidR="00247966">
        <w:rPr>
          <w:rFonts w:ascii="Times New Roman" w:hAnsi="Times New Roman"/>
          <w:sz w:val="24"/>
          <w:szCs w:val="24"/>
        </w:rPr>
        <w:t>9</w:t>
      </w:r>
      <w:r w:rsidRPr="007102A2">
        <w:rPr>
          <w:rFonts w:ascii="Times New Roman" w:hAnsi="Times New Roman"/>
          <w:sz w:val="24"/>
          <w:szCs w:val="24"/>
        </w:rPr>
        <w:t xml:space="preserve">. </w:t>
      </w:r>
      <w:proofErr w:type="gramStart"/>
      <w:r w:rsidRPr="007102A2">
        <w:rPr>
          <w:rFonts w:ascii="Times New Roman" w:hAnsi="Times New Roman"/>
          <w:sz w:val="24"/>
          <w:szCs w:val="24"/>
        </w:rPr>
        <w:t>ročníka</w:t>
      </w:r>
      <w:proofErr w:type="gramEnd"/>
      <w:r w:rsidRPr="007102A2">
        <w:rPr>
          <w:rFonts w:ascii="Times New Roman" w:hAnsi="Times New Roman"/>
          <w:sz w:val="24"/>
          <w:szCs w:val="24"/>
        </w:rPr>
        <w:t xml:space="preserve"> sú rozdelení na dve supiny, z ktorých v jednej sa vyučuje v rámci disponibilných hodín nemecký jazyk a v druhej matematika v praxi.</w:t>
      </w:r>
    </w:p>
    <w:p w:rsidR="00172C76" w:rsidRPr="007102A2" w:rsidRDefault="00172C76" w:rsidP="00BA12B8">
      <w:pPr>
        <w:pStyle w:val="Odsekzoznamu"/>
        <w:numPr>
          <w:ilvl w:val="0"/>
          <w:numId w:val="36"/>
        </w:numPr>
        <w:jc w:val="both"/>
        <w:rPr>
          <w:rFonts w:ascii="Times New Roman" w:hAnsi="Times New Roman"/>
          <w:sz w:val="24"/>
          <w:szCs w:val="24"/>
        </w:rPr>
      </w:pPr>
      <w:r w:rsidRPr="007102A2">
        <w:rPr>
          <w:rFonts w:ascii="Times New Roman" w:hAnsi="Times New Roman"/>
          <w:sz w:val="24"/>
          <w:szCs w:val="24"/>
        </w:rPr>
        <w:t xml:space="preserve">Žiaci </w:t>
      </w:r>
      <w:r w:rsidR="00B60CA1">
        <w:rPr>
          <w:rFonts w:ascii="Times New Roman" w:hAnsi="Times New Roman"/>
          <w:sz w:val="24"/>
          <w:szCs w:val="24"/>
        </w:rPr>
        <w:t>5</w:t>
      </w:r>
      <w:r w:rsidRPr="007102A2">
        <w:rPr>
          <w:rFonts w:ascii="Times New Roman" w:hAnsi="Times New Roman"/>
          <w:sz w:val="24"/>
          <w:szCs w:val="24"/>
        </w:rPr>
        <w:t>.</w:t>
      </w:r>
      <w:r w:rsidR="00B60CA1">
        <w:rPr>
          <w:rFonts w:ascii="Times New Roman" w:hAnsi="Times New Roman"/>
          <w:sz w:val="24"/>
          <w:szCs w:val="24"/>
        </w:rPr>
        <w:t xml:space="preserve"> </w:t>
      </w:r>
      <w:proofErr w:type="gramStart"/>
      <w:r w:rsidR="00247966">
        <w:rPr>
          <w:rFonts w:ascii="Times New Roman" w:hAnsi="Times New Roman"/>
          <w:sz w:val="24"/>
          <w:szCs w:val="24"/>
        </w:rPr>
        <w:t>a</w:t>
      </w:r>
      <w:proofErr w:type="gramEnd"/>
      <w:r w:rsidR="00247966">
        <w:rPr>
          <w:rFonts w:ascii="Times New Roman" w:hAnsi="Times New Roman"/>
          <w:sz w:val="24"/>
          <w:szCs w:val="24"/>
        </w:rPr>
        <w:t xml:space="preserve"> 6.</w:t>
      </w:r>
      <w:r w:rsidRPr="007102A2">
        <w:rPr>
          <w:rFonts w:ascii="Times New Roman" w:hAnsi="Times New Roman"/>
          <w:sz w:val="24"/>
          <w:szCs w:val="24"/>
        </w:rPr>
        <w:t xml:space="preserve">ročníka sú na hodinách informatiky </w:t>
      </w:r>
      <w:r>
        <w:rPr>
          <w:rFonts w:ascii="Times New Roman" w:hAnsi="Times New Roman"/>
          <w:sz w:val="24"/>
          <w:szCs w:val="24"/>
        </w:rPr>
        <w:t xml:space="preserve">a technickej výchovy </w:t>
      </w:r>
      <w:r w:rsidRPr="007102A2">
        <w:rPr>
          <w:rFonts w:ascii="Times New Roman" w:hAnsi="Times New Roman"/>
          <w:sz w:val="24"/>
          <w:szCs w:val="24"/>
        </w:rPr>
        <w:t>z dôvodu vyššieho počtu delení na dve skupiny. Vyuč</w:t>
      </w:r>
      <w:r>
        <w:rPr>
          <w:rFonts w:ascii="Times New Roman" w:hAnsi="Times New Roman"/>
          <w:sz w:val="24"/>
          <w:szCs w:val="24"/>
        </w:rPr>
        <w:t>ovanie predmetov prebiehasúbežne v učebni informatiky a v kmeňovej triede.</w:t>
      </w:r>
    </w:p>
    <w:p w:rsidR="00172C76" w:rsidRPr="00D104AA" w:rsidRDefault="00172C76" w:rsidP="00BA12B8">
      <w:pPr>
        <w:pStyle w:val="Odsekzoznamu"/>
        <w:numPr>
          <w:ilvl w:val="0"/>
          <w:numId w:val="36"/>
        </w:numPr>
        <w:jc w:val="both"/>
        <w:rPr>
          <w:rFonts w:ascii="Times New Roman" w:hAnsi="Times New Roman"/>
          <w:sz w:val="24"/>
          <w:szCs w:val="24"/>
        </w:rPr>
      </w:pPr>
      <w:r w:rsidRPr="007102A2">
        <w:rPr>
          <w:rFonts w:ascii="Times New Roman" w:hAnsi="Times New Roman"/>
          <w:sz w:val="24"/>
          <w:szCs w:val="24"/>
        </w:rPr>
        <w:t xml:space="preserve">Na hodinách TSV </w:t>
      </w:r>
      <w:proofErr w:type="gramStart"/>
      <w:r w:rsidRPr="007102A2">
        <w:rPr>
          <w:rFonts w:ascii="Times New Roman" w:hAnsi="Times New Roman"/>
          <w:sz w:val="24"/>
          <w:szCs w:val="24"/>
        </w:rPr>
        <w:t>žiaci  5</w:t>
      </w:r>
      <w:proofErr w:type="gramEnd"/>
      <w:r w:rsidRPr="007102A2">
        <w:rPr>
          <w:rFonts w:ascii="Times New Roman" w:hAnsi="Times New Roman"/>
          <w:sz w:val="24"/>
          <w:szCs w:val="24"/>
        </w:rPr>
        <w:t xml:space="preserve">. </w:t>
      </w:r>
      <w:r>
        <w:rPr>
          <w:rFonts w:ascii="Times New Roman" w:hAnsi="Times New Roman"/>
          <w:sz w:val="24"/>
          <w:szCs w:val="24"/>
        </w:rPr>
        <w:t xml:space="preserve">– </w:t>
      </w:r>
      <w:r w:rsidR="00247966">
        <w:rPr>
          <w:rFonts w:ascii="Times New Roman" w:hAnsi="Times New Roman"/>
          <w:sz w:val="24"/>
          <w:szCs w:val="24"/>
        </w:rPr>
        <w:t>8</w:t>
      </w:r>
      <w:r>
        <w:rPr>
          <w:rFonts w:ascii="Times New Roman" w:hAnsi="Times New Roman"/>
          <w:sz w:val="24"/>
          <w:szCs w:val="24"/>
        </w:rPr>
        <w:t>.</w:t>
      </w:r>
      <w:r w:rsidRPr="007102A2">
        <w:rPr>
          <w:rFonts w:ascii="Times New Roman" w:hAnsi="Times New Roman"/>
          <w:sz w:val="24"/>
          <w:szCs w:val="24"/>
        </w:rPr>
        <w:t xml:space="preserve">ročníkov </w:t>
      </w:r>
      <w:proofErr w:type="gramStart"/>
      <w:r w:rsidRPr="007102A2">
        <w:rPr>
          <w:rFonts w:ascii="Times New Roman" w:hAnsi="Times New Roman"/>
          <w:sz w:val="24"/>
          <w:szCs w:val="24"/>
        </w:rPr>
        <w:t>cvičia  paralelne</w:t>
      </w:r>
      <w:proofErr w:type="gramEnd"/>
      <w:r w:rsidRPr="007102A2">
        <w:rPr>
          <w:rFonts w:ascii="Times New Roman" w:hAnsi="Times New Roman"/>
          <w:sz w:val="24"/>
          <w:szCs w:val="24"/>
        </w:rPr>
        <w:t xml:space="preserve"> v spojených skupinách delených na chlapcov a dievčatá. Využívame dve telocvične. V jednej cvičia chlapci, </w:t>
      </w:r>
      <w:r w:rsidRPr="00D104AA">
        <w:rPr>
          <w:rFonts w:ascii="Times New Roman" w:hAnsi="Times New Roman"/>
          <w:sz w:val="24"/>
          <w:szCs w:val="24"/>
        </w:rPr>
        <w:t>v druhej dievčatá.</w:t>
      </w:r>
    </w:p>
    <w:p w:rsidR="00172C76" w:rsidRDefault="00172C76" w:rsidP="00BA12B8">
      <w:pPr>
        <w:pStyle w:val="Odsekzoznamu"/>
        <w:numPr>
          <w:ilvl w:val="0"/>
          <w:numId w:val="36"/>
        </w:numPr>
        <w:jc w:val="both"/>
        <w:rPr>
          <w:rFonts w:ascii="Times New Roman" w:hAnsi="Times New Roman"/>
          <w:sz w:val="24"/>
          <w:szCs w:val="24"/>
        </w:rPr>
      </w:pPr>
      <w:r>
        <w:rPr>
          <w:rFonts w:ascii="Times New Roman" w:hAnsi="Times New Roman"/>
          <w:sz w:val="24"/>
          <w:szCs w:val="24"/>
        </w:rPr>
        <w:t xml:space="preserve">Na hodine TSV sú </w:t>
      </w:r>
      <w:r w:rsidR="00D104AA">
        <w:rPr>
          <w:rFonts w:ascii="Times New Roman" w:hAnsi="Times New Roman"/>
          <w:sz w:val="24"/>
          <w:szCs w:val="24"/>
        </w:rPr>
        <w:t xml:space="preserve">dievčatá 7. </w:t>
      </w:r>
      <w:proofErr w:type="gramStart"/>
      <w:r w:rsidR="00D104AA">
        <w:rPr>
          <w:rFonts w:ascii="Times New Roman" w:hAnsi="Times New Roman"/>
          <w:sz w:val="24"/>
          <w:szCs w:val="24"/>
        </w:rPr>
        <w:t>a</w:t>
      </w:r>
      <w:proofErr w:type="gramEnd"/>
      <w:r w:rsidR="00D104AA">
        <w:rPr>
          <w:rFonts w:ascii="Times New Roman" w:hAnsi="Times New Roman"/>
          <w:sz w:val="24"/>
          <w:szCs w:val="24"/>
        </w:rPr>
        <w:t xml:space="preserve"> 9. </w:t>
      </w:r>
      <w:proofErr w:type="gramStart"/>
      <w:r w:rsidR="00D104AA">
        <w:rPr>
          <w:rFonts w:ascii="Times New Roman" w:hAnsi="Times New Roman"/>
          <w:sz w:val="24"/>
          <w:szCs w:val="24"/>
        </w:rPr>
        <w:t>ročníka</w:t>
      </w:r>
      <w:proofErr w:type="gramEnd"/>
      <w:r w:rsidR="00D104AA">
        <w:rPr>
          <w:rFonts w:ascii="Times New Roman" w:hAnsi="Times New Roman"/>
          <w:sz w:val="24"/>
          <w:szCs w:val="24"/>
        </w:rPr>
        <w:t xml:space="preserve"> spojené</w:t>
      </w:r>
      <w:r>
        <w:rPr>
          <w:rFonts w:ascii="Times New Roman" w:hAnsi="Times New Roman"/>
          <w:sz w:val="24"/>
          <w:szCs w:val="24"/>
        </w:rPr>
        <w:t xml:space="preserve"> do jednej</w:t>
      </w:r>
      <w:r w:rsidR="00D104AA">
        <w:rPr>
          <w:rFonts w:ascii="Times New Roman" w:hAnsi="Times New Roman"/>
          <w:sz w:val="24"/>
          <w:szCs w:val="24"/>
        </w:rPr>
        <w:t xml:space="preserve"> skupiny, z dôvodu ich malého počtu</w:t>
      </w:r>
      <w:r>
        <w:rPr>
          <w:rFonts w:ascii="Times New Roman" w:hAnsi="Times New Roman"/>
          <w:sz w:val="24"/>
          <w:szCs w:val="24"/>
        </w:rPr>
        <w:t>.</w:t>
      </w:r>
    </w:p>
    <w:p w:rsidR="00172C76" w:rsidRDefault="00172C76" w:rsidP="00BA12B8">
      <w:pPr>
        <w:pStyle w:val="Odsekzoznamu"/>
        <w:numPr>
          <w:ilvl w:val="0"/>
          <w:numId w:val="36"/>
        </w:numPr>
        <w:jc w:val="both"/>
        <w:rPr>
          <w:rFonts w:ascii="Times New Roman" w:hAnsi="Times New Roman"/>
          <w:sz w:val="24"/>
          <w:szCs w:val="24"/>
        </w:rPr>
      </w:pPr>
      <w:r>
        <w:rPr>
          <w:rFonts w:ascii="Times New Roman" w:hAnsi="Times New Roman"/>
          <w:sz w:val="24"/>
          <w:szCs w:val="24"/>
        </w:rPr>
        <w:t xml:space="preserve">Na hodinách NBV sú žiaci </w:t>
      </w:r>
      <w:r w:rsidR="00D104AA">
        <w:rPr>
          <w:rFonts w:ascii="Times New Roman" w:hAnsi="Times New Roman"/>
          <w:sz w:val="24"/>
          <w:szCs w:val="24"/>
        </w:rPr>
        <w:t>5.</w:t>
      </w:r>
      <w:r>
        <w:rPr>
          <w:rFonts w:ascii="Times New Roman" w:hAnsi="Times New Roman"/>
          <w:sz w:val="24"/>
          <w:szCs w:val="24"/>
        </w:rPr>
        <w:t xml:space="preserve">A a </w:t>
      </w:r>
      <w:r w:rsidR="00D104AA">
        <w:rPr>
          <w:rFonts w:ascii="Times New Roman" w:hAnsi="Times New Roman"/>
          <w:sz w:val="24"/>
          <w:szCs w:val="24"/>
        </w:rPr>
        <w:t>5</w:t>
      </w:r>
      <w:r>
        <w:rPr>
          <w:rFonts w:ascii="Times New Roman" w:hAnsi="Times New Roman"/>
          <w:sz w:val="24"/>
          <w:szCs w:val="24"/>
        </w:rPr>
        <w:t xml:space="preserve">.B, </w:t>
      </w:r>
      <w:r w:rsidR="00D104AA">
        <w:rPr>
          <w:rFonts w:ascii="Times New Roman" w:hAnsi="Times New Roman"/>
          <w:sz w:val="24"/>
          <w:szCs w:val="24"/>
        </w:rPr>
        <w:t xml:space="preserve">žiaci 7.A a 7.B, </w:t>
      </w:r>
      <w:r>
        <w:rPr>
          <w:rFonts w:ascii="Times New Roman" w:hAnsi="Times New Roman"/>
          <w:sz w:val="24"/>
          <w:szCs w:val="24"/>
        </w:rPr>
        <w:t xml:space="preserve">žiaci </w:t>
      </w:r>
      <w:r w:rsidR="00D104AA">
        <w:rPr>
          <w:rFonts w:ascii="Times New Roman" w:hAnsi="Times New Roman"/>
          <w:sz w:val="24"/>
          <w:szCs w:val="24"/>
        </w:rPr>
        <w:t>8.A, 8.</w:t>
      </w:r>
      <w:r>
        <w:rPr>
          <w:rFonts w:ascii="Times New Roman" w:hAnsi="Times New Roman"/>
          <w:sz w:val="24"/>
          <w:szCs w:val="24"/>
        </w:rPr>
        <w:t xml:space="preserve">B </w:t>
      </w:r>
      <w:r w:rsidR="00D104AA">
        <w:rPr>
          <w:rFonts w:ascii="Times New Roman" w:hAnsi="Times New Roman"/>
          <w:sz w:val="24"/>
          <w:szCs w:val="24"/>
        </w:rPr>
        <w:t xml:space="preserve">a žiaci 9. </w:t>
      </w:r>
      <w:proofErr w:type="gramStart"/>
      <w:r w:rsidR="00D104AA">
        <w:rPr>
          <w:rFonts w:ascii="Times New Roman" w:hAnsi="Times New Roman"/>
          <w:sz w:val="24"/>
          <w:szCs w:val="24"/>
        </w:rPr>
        <w:t>ročníka</w:t>
      </w:r>
      <w:r>
        <w:rPr>
          <w:rFonts w:ascii="Times New Roman" w:hAnsi="Times New Roman"/>
          <w:sz w:val="24"/>
          <w:szCs w:val="24"/>
        </w:rPr>
        <w:t>spojení</w:t>
      </w:r>
      <w:proofErr w:type="gramEnd"/>
      <w:r>
        <w:rPr>
          <w:rFonts w:ascii="Times New Roman" w:hAnsi="Times New Roman"/>
          <w:sz w:val="24"/>
          <w:szCs w:val="24"/>
        </w:rPr>
        <w:t xml:space="preserve"> do jednej skupiny.</w:t>
      </w:r>
    </w:p>
    <w:p w:rsidR="00172C76" w:rsidRDefault="00172C76" w:rsidP="00BA12B8">
      <w:pPr>
        <w:pStyle w:val="Odsekzoznamu"/>
        <w:numPr>
          <w:ilvl w:val="0"/>
          <w:numId w:val="36"/>
        </w:numPr>
        <w:jc w:val="both"/>
        <w:rPr>
          <w:rFonts w:ascii="Times New Roman" w:hAnsi="Times New Roman"/>
          <w:sz w:val="24"/>
          <w:szCs w:val="24"/>
        </w:rPr>
      </w:pPr>
      <w:r>
        <w:rPr>
          <w:rFonts w:ascii="Times New Roman" w:hAnsi="Times New Roman"/>
          <w:sz w:val="24"/>
          <w:szCs w:val="24"/>
        </w:rPr>
        <w:t xml:space="preserve">Na hodinách ETV sú </w:t>
      </w:r>
      <w:r w:rsidR="00D104AA">
        <w:rPr>
          <w:rFonts w:ascii="Times New Roman" w:hAnsi="Times New Roman"/>
          <w:sz w:val="24"/>
          <w:szCs w:val="24"/>
        </w:rPr>
        <w:t>žiaci 6</w:t>
      </w:r>
      <w:r>
        <w:rPr>
          <w:rFonts w:ascii="Times New Roman" w:hAnsi="Times New Roman"/>
          <w:sz w:val="24"/>
          <w:szCs w:val="24"/>
        </w:rPr>
        <w:t>.</w:t>
      </w:r>
      <w:r w:rsidR="00D104AA">
        <w:rPr>
          <w:rFonts w:ascii="Times New Roman" w:hAnsi="Times New Roman"/>
          <w:sz w:val="24"/>
          <w:szCs w:val="24"/>
        </w:rPr>
        <w:t xml:space="preserve">A a </w:t>
      </w:r>
      <w:proofErr w:type="gramStart"/>
      <w:r w:rsidR="00D104AA">
        <w:rPr>
          <w:rFonts w:ascii="Times New Roman" w:hAnsi="Times New Roman"/>
          <w:sz w:val="24"/>
          <w:szCs w:val="24"/>
        </w:rPr>
        <w:t>6.B ,žiaci</w:t>
      </w:r>
      <w:proofErr w:type="gramEnd"/>
      <w:r w:rsidR="00D104AA">
        <w:rPr>
          <w:rFonts w:ascii="Times New Roman" w:hAnsi="Times New Roman"/>
          <w:sz w:val="24"/>
          <w:szCs w:val="24"/>
        </w:rPr>
        <w:t xml:space="preserve"> </w:t>
      </w:r>
      <w:r>
        <w:rPr>
          <w:rFonts w:ascii="Times New Roman" w:hAnsi="Times New Roman"/>
          <w:sz w:val="24"/>
          <w:szCs w:val="24"/>
        </w:rPr>
        <w:t>7.</w:t>
      </w:r>
      <w:r w:rsidR="00D104AA">
        <w:rPr>
          <w:rFonts w:ascii="Times New Roman" w:hAnsi="Times New Roman"/>
          <w:sz w:val="24"/>
          <w:szCs w:val="24"/>
        </w:rPr>
        <w:t>A a 7.B</w:t>
      </w:r>
      <w:r>
        <w:rPr>
          <w:rFonts w:ascii="Times New Roman" w:hAnsi="Times New Roman"/>
          <w:sz w:val="24"/>
          <w:szCs w:val="24"/>
        </w:rPr>
        <w:t xml:space="preserve"> spojení do jednej skupiny.</w:t>
      </w:r>
    </w:p>
    <w:p w:rsidR="00CC6273" w:rsidRPr="007102A2" w:rsidRDefault="00CC6273" w:rsidP="00A95DA5">
      <w:pPr>
        <w:widowControl w:val="0"/>
        <w:autoSpaceDE w:val="0"/>
        <w:autoSpaceDN w:val="0"/>
        <w:adjustRightInd w:val="0"/>
        <w:snapToGrid w:val="0"/>
        <w:spacing w:before="240" w:after="0"/>
        <w:ind w:firstLine="709"/>
        <w:rPr>
          <w:rFonts w:ascii="Times New Roman" w:hAnsi="Times New Roman"/>
          <w:sz w:val="24"/>
          <w:szCs w:val="24"/>
        </w:rPr>
      </w:pPr>
      <w:proofErr w:type="gramStart"/>
      <w:r w:rsidRPr="007102A2">
        <w:rPr>
          <w:rFonts w:ascii="Times New Roman" w:hAnsi="Times New Roman"/>
          <w:sz w:val="24"/>
          <w:szCs w:val="24"/>
        </w:rPr>
        <w:lastRenderedPageBreak/>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anglický jazyk v 5.ročníku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sz w:val="24"/>
                <w:szCs w:val="24"/>
              </w:rPr>
            </w:pPr>
            <w:r w:rsidRPr="007102A2">
              <w:rPr>
                <w:b/>
                <w:i/>
                <w:color w:val="000000"/>
                <w:sz w:val="24"/>
                <w:szCs w:val="24"/>
              </w:rPr>
              <w:t xml:space="preserve">Počúvanie a čítanie s porozumením </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Ústny a písomný prejav</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after="0"/>
              <w:rPr>
                <w:b/>
                <w:i/>
                <w:color w:val="000000"/>
                <w:sz w:val="24"/>
                <w:szCs w:val="24"/>
              </w:rPr>
            </w:pPr>
            <w:r w:rsidRPr="007102A2">
              <w:rPr>
                <w:b/>
                <w:i/>
                <w:color w:val="000000"/>
                <w:sz w:val="24"/>
                <w:szCs w:val="24"/>
              </w:rPr>
              <w:t>Počúvanie hovorených a písaných textov v konkrétnych komunikačných situáci</w:t>
            </w:r>
            <w:r w:rsidR="00CE0648" w:rsidRPr="007102A2">
              <w:rPr>
                <w:b/>
                <w:i/>
                <w:color w:val="000000"/>
                <w:sz w:val="24"/>
                <w:szCs w:val="24"/>
              </w:rPr>
              <w:t>á</w:t>
            </w:r>
            <w:r w:rsidRPr="007102A2">
              <w:rPr>
                <w:b/>
                <w:i/>
                <w:color w:val="000000"/>
                <w:sz w:val="24"/>
                <w:szCs w:val="24"/>
              </w:rPr>
              <w:t>ch</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394264" w:rsidRPr="007102A2" w:rsidRDefault="00394264" w:rsidP="00524515">
      <w:pPr>
        <w:widowControl w:val="0"/>
        <w:autoSpaceDE w:val="0"/>
        <w:autoSpaceDN w:val="0"/>
        <w:adjustRightInd w:val="0"/>
        <w:snapToGrid w:val="0"/>
        <w:spacing w:after="0"/>
        <w:rPr>
          <w:rFonts w:ascii="Times New Roman" w:hAnsi="Times New Roman"/>
          <w:sz w:val="24"/>
          <w:szCs w:val="24"/>
        </w:rPr>
      </w:pPr>
    </w:p>
    <w:p w:rsidR="001048C1" w:rsidRPr="007102A2" w:rsidRDefault="001048C1" w:rsidP="00A95DA5">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dejepis v 5.ročníku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sz w:val="24"/>
                <w:szCs w:val="24"/>
              </w:rPr>
            </w:pPr>
            <w:r w:rsidRPr="007102A2">
              <w:rPr>
                <w:b/>
                <w:i/>
                <w:color w:val="000000"/>
                <w:sz w:val="24"/>
                <w:szCs w:val="24"/>
              </w:rPr>
              <w:t>Človek v premenách času a priestoru</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Človek a komunikácia</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394264" w:rsidRPr="007102A2" w:rsidRDefault="00394264" w:rsidP="00524515">
      <w:pPr>
        <w:widowControl w:val="0"/>
        <w:autoSpaceDE w:val="0"/>
        <w:autoSpaceDN w:val="0"/>
        <w:adjustRightInd w:val="0"/>
        <w:snapToGrid w:val="0"/>
        <w:spacing w:after="0"/>
        <w:rPr>
          <w:rFonts w:ascii="Times New Roman" w:hAnsi="Times New Roman"/>
          <w:sz w:val="24"/>
          <w:szCs w:val="24"/>
        </w:rPr>
      </w:pPr>
    </w:p>
    <w:p w:rsidR="001048C1" w:rsidRPr="007102A2" w:rsidRDefault="001048C1" w:rsidP="00A95DA5">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výtvarná výchova v 5.ročníku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sz w:val="24"/>
                <w:szCs w:val="24"/>
              </w:rPr>
            </w:pPr>
            <w:r w:rsidRPr="007102A2">
              <w:rPr>
                <w:b/>
                <w:i/>
                <w:color w:val="000000"/>
                <w:sz w:val="24"/>
                <w:szCs w:val="24"/>
              </w:rPr>
              <w:t>Možnosti zobrazovania videného sveta</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Podnety moderného a súčas</w:t>
            </w:r>
            <w:r w:rsidR="00CE0648" w:rsidRPr="007102A2">
              <w:rPr>
                <w:b/>
                <w:i/>
                <w:color w:val="000000"/>
                <w:sz w:val="24"/>
                <w:szCs w:val="24"/>
              </w:rPr>
              <w:t>n</w:t>
            </w:r>
            <w:r w:rsidRPr="007102A2">
              <w:rPr>
                <w:b/>
                <w:i/>
                <w:color w:val="000000"/>
                <w:sz w:val="24"/>
                <w:szCs w:val="24"/>
              </w:rPr>
              <w:t>ého výtvarného umenia</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Podnety architektúry</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Tradície a podnety remesiel</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B60CA1" w:rsidRDefault="00B60CA1" w:rsidP="00A95DA5">
      <w:pPr>
        <w:widowControl w:val="0"/>
        <w:autoSpaceDE w:val="0"/>
        <w:autoSpaceDN w:val="0"/>
        <w:adjustRightInd w:val="0"/>
        <w:snapToGrid w:val="0"/>
        <w:spacing w:after="0"/>
        <w:ind w:firstLine="709"/>
        <w:rPr>
          <w:rFonts w:ascii="Times New Roman" w:hAnsi="Times New Roman"/>
          <w:sz w:val="24"/>
          <w:szCs w:val="24"/>
        </w:rPr>
      </w:pPr>
    </w:p>
    <w:p w:rsidR="00A834CF" w:rsidRPr="007102A2" w:rsidRDefault="00A834CF" w:rsidP="00A95DA5">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matematika v 6.ročníku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sz w:val="24"/>
                <w:szCs w:val="24"/>
                <w:lang w:val="sk-SK" w:eastAsia="sk-SK" w:bidi="ar-SA"/>
              </w:rPr>
            </w:pPr>
            <w:r w:rsidRPr="007102A2">
              <w:rPr>
                <w:b/>
                <w:i/>
                <w:color w:val="000000"/>
                <w:sz w:val="24"/>
                <w:szCs w:val="24"/>
              </w:rPr>
              <w:t>Počtové výkony sprirodzenými číslami, deliteľnosť</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Desatinné čísla, počtové výkony (operácie) s desatinnými číslami</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color w:val="000000"/>
                <w:sz w:val="24"/>
                <w:szCs w:val="24"/>
              </w:rPr>
            </w:pPr>
            <w:r w:rsidRPr="007102A2">
              <w:rPr>
                <w:b/>
                <w:i/>
                <w:color w:val="000000"/>
                <w:sz w:val="24"/>
                <w:szCs w:val="24"/>
              </w:rPr>
              <w:t>Obsah obdĺžnika, štvorca apravouhlého trojuholníka vdesatinných číslach, jednotky obsahu</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color w:val="000000"/>
                <w:sz w:val="24"/>
                <w:szCs w:val="24"/>
              </w:rPr>
            </w:pPr>
            <w:r w:rsidRPr="007102A2">
              <w:rPr>
                <w:b/>
                <w:i/>
                <w:sz w:val="24"/>
                <w:szCs w:val="24"/>
                <w:lang w:val="sk-SK" w:eastAsia="sk-SK" w:bidi="ar-SA"/>
              </w:rPr>
              <w:t>Uhol ajeho veľkosť, operácie suhlami</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94264" w:rsidRPr="007102A2" w:rsidTr="00637731">
        <w:tc>
          <w:tcPr>
            <w:tcW w:w="6803" w:type="dxa"/>
            <w:vAlign w:val="center"/>
          </w:tcPr>
          <w:p w:rsidR="00394264" w:rsidRPr="007102A2" w:rsidRDefault="00394264" w:rsidP="00524515">
            <w:pPr>
              <w:widowControl w:val="0"/>
              <w:autoSpaceDE w:val="0"/>
              <w:autoSpaceDN w:val="0"/>
              <w:adjustRightInd w:val="0"/>
              <w:snapToGrid w:val="0"/>
              <w:spacing w:before="240" w:after="0"/>
              <w:rPr>
                <w:b/>
                <w:i/>
                <w:sz w:val="24"/>
                <w:szCs w:val="24"/>
                <w:lang w:val="sk-SK" w:eastAsia="sk-SK" w:bidi="ar-SA"/>
              </w:rPr>
            </w:pPr>
            <w:r w:rsidRPr="007102A2">
              <w:rPr>
                <w:b/>
                <w:i/>
                <w:sz w:val="24"/>
                <w:szCs w:val="24"/>
                <w:lang w:val="sk-SK" w:eastAsia="sk-SK" w:bidi="ar-SA"/>
              </w:rPr>
              <w:t>Kombinatorika vkontextových úlohách</w:t>
            </w:r>
          </w:p>
        </w:tc>
        <w:tc>
          <w:tcPr>
            <w:tcW w:w="2268" w:type="dxa"/>
            <w:vAlign w:val="center"/>
          </w:tcPr>
          <w:p w:rsidR="00394264" w:rsidRPr="007102A2" w:rsidRDefault="00394264"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394264" w:rsidRPr="007102A2" w:rsidRDefault="00394264" w:rsidP="00524515">
      <w:pPr>
        <w:widowControl w:val="0"/>
        <w:autoSpaceDE w:val="0"/>
        <w:autoSpaceDN w:val="0"/>
        <w:adjustRightInd w:val="0"/>
        <w:snapToGrid w:val="0"/>
        <w:spacing w:after="0"/>
        <w:rPr>
          <w:rFonts w:ascii="Times New Roman" w:hAnsi="Times New Roman"/>
          <w:sz w:val="24"/>
          <w:szCs w:val="24"/>
        </w:rPr>
      </w:pPr>
    </w:p>
    <w:p w:rsidR="0033795C" w:rsidRPr="007102A2" w:rsidRDefault="0033795C" w:rsidP="00A95DA5">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biológia v 6.ročníku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7C49D6" w:rsidRPr="007102A2" w:rsidTr="00637731">
        <w:tc>
          <w:tcPr>
            <w:tcW w:w="6803" w:type="dxa"/>
            <w:vAlign w:val="center"/>
          </w:tcPr>
          <w:p w:rsidR="007C49D6" w:rsidRPr="007102A2" w:rsidRDefault="007C49D6" w:rsidP="00524515">
            <w:pPr>
              <w:widowControl w:val="0"/>
              <w:autoSpaceDE w:val="0"/>
              <w:autoSpaceDN w:val="0"/>
              <w:adjustRightInd w:val="0"/>
              <w:snapToGrid w:val="0"/>
              <w:spacing w:before="240" w:after="0"/>
              <w:rPr>
                <w:sz w:val="24"/>
                <w:szCs w:val="24"/>
              </w:rPr>
            </w:pPr>
            <w:r w:rsidRPr="007102A2">
              <w:rPr>
                <w:b/>
                <w:i/>
                <w:sz w:val="24"/>
                <w:szCs w:val="24"/>
                <w:lang w:val="sk-SK" w:eastAsia="sk-SK" w:bidi="ar-SA"/>
              </w:rPr>
              <w:t>Život s človekom a v ľudských sídlach</w:t>
            </w:r>
          </w:p>
        </w:tc>
        <w:tc>
          <w:tcPr>
            <w:tcW w:w="2268" w:type="dxa"/>
            <w:vAlign w:val="center"/>
          </w:tcPr>
          <w:p w:rsidR="007C49D6" w:rsidRPr="007102A2" w:rsidRDefault="007C49D6"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7C49D6" w:rsidRPr="007102A2" w:rsidTr="00637731">
        <w:tc>
          <w:tcPr>
            <w:tcW w:w="6803" w:type="dxa"/>
            <w:vAlign w:val="center"/>
          </w:tcPr>
          <w:p w:rsidR="007C49D6" w:rsidRPr="007102A2" w:rsidRDefault="007C49D6" w:rsidP="00524515">
            <w:pPr>
              <w:widowControl w:val="0"/>
              <w:autoSpaceDE w:val="0"/>
              <w:autoSpaceDN w:val="0"/>
              <w:adjustRightInd w:val="0"/>
              <w:snapToGrid w:val="0"/>
              <w:spacing w:before="240" w:after="0"/>
              <w:rPr>
                <w:b/>
                <w:i/>
                <w:color w:val="000000"/>
                <w:sz w:val="24"/>
                <w:szCs w:val="24"/>
              </w:rPr>
            </w:pPr>
            <w:r w:rsidRPr="007102A2">
              <w:rPr>
                <w:b/>
                <w:i/>
                <w:sz w:val="24"/>
                <w:szCs w:val="24"/>
                <w:lang w:val="sk-SK" w:eastAsia="sk-SK" w:bidi="ar-SA"/>
              </w:rPr>
              <w:t>Živé organizmy a ich stavba</w:t>
            </w:r>
          </w:p>
        </w:tc>
        <w:tc>
          <w:tcPr>
            <w:tcW w:w="2268" w:type="dxa"/>
            <w:vAlign w:val="center"/>
          </w:tcPr>
          <w:p w:rsidR="007C49D6" w:rsidRPr="007102A2" w:rsidRDefault="007C49D6"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394264" w:rsidRPr="007102A2" w:rsidRDefault="00394264" w:rsidP="00524515">
      <w:pPr>
        <w:widowControl w:val="0"/>
        <w:autoSpaceDE w:val="0"/>
        <w:autoSpaceDN w:val="0"/>
        <w:adjustRightInd w:val="0"/>
        <w:snapToGrid w:val="0"/>
        <w:spacing w:after="0"/>
        <w:rPr>
          <w:rFonts w:ascii="Times New Roman" w:hAnsi="Times New Roman"/>
          <w:sz w:val="24"/>
          <w:szCs w:val="24"/>
        </w:rPr>
      </w:pPr>
    </w:p>
    <w:p w:rsidR="009D48CF" w:rsidRPr="007102A2" w:rsidRDefault="009D48CF" w:rsidP="00A95DA5">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dejepis v 6.ročníku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3426C5" w:rsidRPr="007102A2" w:rsidTr="00637731">
        <w:tc>
          <w:tcPr>
            <w:tcW w:w="6803" w:type="dxa"/>
            <w:vAlign w:val="center"/>
          </w:tcPr>
          <w:p w:rsidR="003426C5" w:rsidRPr="007102A2" w:rsidRDefault="003426C5" w:rsidP="00524515">
            <w:pPr>
              <w:widowControl w:val="0"/>
              <w:autoSpaceDE w:val="0"/>
              <w:autoSpaceDN w:val="0"/>
              <w:adjustRightInd w:val="0"/>
              <w:snapToGrid w:val="0"/>
              <w:spacing w:before="240" w:after="0"/>
              <w:rPr>
                <w:sz w:val="24"/>
                <w:szCs w:val="24"/>
              </w:rPr>
            </w:pPr>
            <w:r w:rsidRPr="007102A2">
              <w:rPr>
                <w:b/>
                <w:i/>
                <w:sz w:val="24"/>
                <w:szCs w:val="24"/>
                <w:lang w:val="sk-SK" w:eastAsia="sk-SK" w:bidi="ar-SA"/>
              </w:rPr>
              <w:t>Obrazy starovekého sveta</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426C5" w:rsidRPr="007102A2" w:rsidTr="00637731">
        <w:tc>
          <w:tcPr>
            <w:tcW w:w="6803" w:type="dxa"/>
            <w:vAlign w:val="center"/>
          </w:tcPr>
          <w:p w:rsidR="003426C5" w:rsidRPr="007102A2" w:rsidRDefault="003426C5" w:rsidP="00524515">
            <w:pPr>
              <w:widowControl w:val="0"/>
              <w:autoSpaceDE w:val="0"/>
              <w:autoSpaceDN w:val="0"/>
              <w:adjustRightInd w:val="0"/>
              <w:snapToGrid w:val="0"/>
              <w:spacing w:before="240" w:after="0"/>
              <w:rPr>
                <w:b/>
                <w:i/>
                <w:color w:val="000000"/>
                <w:sz w:val="24"/>
                <w:szCs w:val="24"/>
              </w:rPr>
            </w:pPr>
            <w:r w:rsidRPr="007102A2">
              <w:rPr>
                <w:b/>
                <w:i/>
                <w:sz w:val="24"/>
                <w:szCs w:val="24"/>
                <w:lang w:val="sk-SK" w:eastAsia="sk-SK" w:bidi="ar-SA"/>
              </w:rPr>
              <w:t>Obrazy stredovekého  sveta</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7C49D6" w:rsidRPr="007102A2" w:rsidRDefault="007C49D6" w:rsidP="00524515">
      <w:pPr>
        <w:widowControl w:val="0"/>
        <w:autoSpaceDE w:val="0"/>
        <w:autoSpaceDN w:val="0"/>
        <w:adjustRightInd w:val="0"/>
        <w:snapToGrid w:val="0"/>
        <w:spacing w:after="0"/>
        <w:rPr>
          <w:rFonts w:ascii="Times New Roman" w:hAnsi="Times New Roman"/>
          <w:sz w:val="24"/>
          <w:szCs w:val="24"/>
        </w:rPr>
      </w:pPr>
    </w:p>
    <w:p w:rsidR="009D48CF" w:rsidRPr="007102A2" w:rsidRDefault="009D48CF" w:rsidP="00A95DA5">
      <w:pPr>
        <w:widowControl w:val="0"/>
        <w:autoSpaceDE w:val="0"/>
        <w:autoSpaceDN w:val="0"/>
        <w:adjustRightInd w:val="0"/>
        <w:snapToGrid w:val="0"/>
        <w:spacing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geografia v 6.ročníku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3426C5" w:rsidRPr="007102A2" w:rsidTr="00637731">
        <w:tc>
          <w:tcPr>
            <w:tcW w:w="6803" w:type="dxa"/>
            <w:vAlign w:val="center"/>
          </w:tcPr>
          <w:p w:rsidR="003426C5" w:rsidRPr="007102A2" w:rsidRDefault="003426C5" w:rsidP="00524515">
            <w:pPr>
              <w:widowControl w:val="0"/>
              <w:autoSpaceDE w:val="0"/>
              <w:autoSpaceDN w:val="0"/>
              <w:adjustRightInd w:val="0"/>
              <w:snapToGrid w:val="0"/>
              <w:spacing w:before="240" w:after="0"/>
              <w:rPr>
                <w:sz w:val="24"/>
                <w:szCs w:val="24"/>
              </w:rPr>
            </w:pPr>
            <w:r w:rsidRPr="007102A2">
              <w:rPr>
                <w:b/>
                <w:i/>
                <w:sz w:val="24"/>
                <w:szCs w:val="24"/>
              </w:rPr>
              <w:t>Afrika</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426C5" w:rsidRPr="007102A2" w:rsidTr="00637731">
        <w:tc>
          <w:tcPr>
            <w:tcW w:w="6803" w:type="dxa"/>
            <w:vAlign w:val="center"/>
          </w:tcPr>
          <w:p w:rsidR="003426C5" w:rsidRPr="007102A2" w:rsidRDefault="003426C5" w:rsidP="00524515">
            <w:pPr>
              <w:widowControl w:val="0"/>
              <w:autoSpaceDE w:val="0"/>
              <w:autoSpaceDN w:val="0"/>
              <w:adjustRightInd w:val="0"/>
              <w:snapToGrid w:val="0"/>
              <w:spacing w:before="240" w:after="0"/>
              <w:rPr>
                <w:b/>
                <w:i/>
                <w:color w:val="000000"/>
                <w:sz w:val="24"/>
                <w:szCs w:val="24"/>
              </w:rPr>
            </w:pPr>
            <w:r w:rsidRPr="007102A2">
              <w:rPr>
                <w:b/>
                <w:i/>
                <w:sz w:val="24"/>
                <w:szCs w:val="24"/>
              </w:rPr>
              <w:t>Ázia</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F76AB0" w:rsidRPr="007102A2" w:rsidRDefault="00F76AB0" w:rsidP="00A95DA5">
      <w:pPr>
        <w:widowControl w:val="0"/>
        <w:autoSpaceDE w:val="0"/>
        <w:autoSpaceDN w:val="0"/>
        <w:adjustRightInd w:val="0"/>
        <w:snapToGrid w:val="0"/>
        <w:spacing w:before="240"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matematika v 7.ročníku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3426C5" w:rsidRPr="007102A2" w:rsidTr="0048168F">
        <w:tc>
          <w:tcPr>
            <w:tcW w:w="6803" w:type="dxa"/>
            <w:vAlign w:val="center"/>
          </w:tcPr>
          <w:p w:rsidR="003426C5" w:rsidRPr="007102A2" w:rsidRDefault="003426C5" w:rsidP="00524515">
            <w:pPr>
              <w:widowControl w:val="0"/>
              <w:autoSpaceDE w:val="0"/>
              <w:autoSpaceDN w:val="0"/>
              <w:adjustRightInd w:val="0"/>
              <w:snapToGrid w:val="0"/>
              <w:spacing w:before="240" w:after="0"/>
              <w:rPr>
                <w:sz w:val="24"/>
                <w:szCs w:val="24"/>
              </w:rPr>
            </w:pPr>
            <w:r w:rsidRPr="007102A2">
              <w:rPr>
                <w:b/>
                <w:i/>
                <w:sz w:val="24"/>
                <w:szCs w:val="24"/>
              </w:rPr>
              <w:t>Zlomky, počtové výkony so zlomkami, kladné racionálne čísla</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426C5" w:rsidRPr="007102A2" w:rsidTr="0048168F">
        <w:tc>
          <w:tcPr>
            <w:tcW w:w="6803" w:type="dxa"/>
            <w:vAlign w:val="center"/>
          </w:tcPr>
          <w:p w:rsidR="003426C5" w:rsidRPr="007102A2" w:rsidRDefault="003426C5" w:rsidP="00524515">
            <w:pPr>
              <w:widowControl w:val="0"/>
              <w:autoSpaceDE w:val="0"/>
              <w:autoSpaceDN w:val="0"/>
              <w:adjustRightInd w:val="0"/>
              <w:snapToGrid w:val="0"/>
              <w:spacing w:before="240" w:after="0"/>
              <w:rPr>
                <w:b/>
                <w:i/>
                <w:color w:val="000000"/>
                <w:sz w:val="24"/>
                <w:szCs w:val="24"/>
              </w:rPr>
            </w:pPr>
            <w:r w:rsidRPr="007102A2">
              <w:rPr>
                <w:b/>
                <w:i/>
                <w:sz w:val="24"/>
                <w:szCs w:val="24"/>
              </w:rPr>
              <w:t>Percentá, promile</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426C5" w:rsidRPr="007102A2" w:rsidTr="0048168F">
        <w:tc>
          <w:tcPr>
            <w:tcW w:w="6803" w:type="dxa"/>
            <w:vAlign w:val="center"/>
          </w:tcPr>
          <w:p w:rsidR="003426C5" w:rsidRPr="007102A2" w:rsidRDefault="003426C5" w:rsidP="00524515">
            <w:pPr>
              <w:spacing w:after="0"/>
              <w:rPr>
                <w:b/>
                <w:i/>
                <w:sz w:val="24"/>
                <w:szCs w:val="24"/>
                <w:lang w:val="sk-SK" w:eastAsia="sk-SK" w:bidi="ar-SA"/>
              </w:rPr>
            </w:pPr>
            <w:r w:rsidRPr="007102A2">
              <w:rPr>
                <w:b/>
                <w:i/>
                <w:sz w:val="24"/>
                <w:szCs w:val="24"/>
                <w:lang w:val="sk-SK" w:eastAsia="sk-SK" w:bidi="ar-SA"/>
              </w:rPr>
              <w:t xml:space="preserve">Kváder a kocka, ich povrch a objem vdesatinných číslach, </w:t>
            </w:r>
          </w:p>
          <w:p w:rsidR="003426C5" w:rsidRPr="007102A2" w:rsidRDefault="003426C5" w:rsidP="00524515">
            <w:pPr>
              <w:spacing w:after="0"/>
              <w:rPr>
                <w:b/>
                <w:i/>
                <w:sz w:val="24"/>
                <w:szCs w:val="24"/>
                <w:lang w:val="sk-SK" w:eastAsia="sk-SK" w:bidi="ar-SA"/>
              </w:rPr>
            </w:pPr>
            <w:r w:rsidRPr="007102A2">
              <w:rPr>
                <w:b/>
                <w:i/>
                <w:sz w:val="24"/>
                <w:szCs w:val="24"/>
                <w:lang w:val="sk-SK" w:eastAsia="sk-SK" w:bidi="ar-SA"/>
              </w:rPr>
              <w:t>premieňanie jednotiek objemu</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426C5" w:rsidRPr="007102A2" w:rsidTr="0048168F">
        <w:tc>
          <w:tcPr>
            <w:tcW w:w="6803" w:type="dxa"/>
            <w:vAlign w:val="center"/>
          </w:tcPr>
          <w:p w:rsidR="003426C5" w:rsidRPr="007102A2" w:rsidRDefault="003426C5" w:rsidP="00524515">
            <w:pPr>
              <w:spacing w:after="0"/>
              <w:rPr>
                <w:b/>
                <w:i/>
                <w:color w:val="000000"/>
                <w:sz w:val="24"/>
                <w:szCs w:val="24"/>
              </w:rPr>
            </w:pPr>
            <w:r w:rsidRPr="007102A2">
              <w:rPr>
                <w:b/>
                <w:i/>
                <w:sz w:val="24"/>
                <w:szCs w:val="24"/>
                <w:lang w:val="sk-SK" w:eastAsia="sk-SK" w:bidi="ar-SA"/>
              </w:rPr>
              <w:t>Pomer, priama a nepriama úmernosť</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426C5" w:rsidRPr="007102A2" w:rsidTr="0048168F">
        <w:tc>
          <w:tcPr>
            <w:tcW w:w="6803" w:type="dxa"/>
            <w:vAlign w:val="center"/>
          </w:tcPr>
          <w:p w:rsidR="003426C5" w:rsidRPr="007102A2" w:rsidRDefault="003426C5" w:rsidP="00524515">
            <w:pPr>
              <w:spacing w:after="0"/>
              <w:rPr>
                <w:b/>
                <w:i/>
                <w:sz w:val="24"/>
                <w:szCs w:val="24"/>
                <w:lang w:val="sk-SK" w:eastAsia="sk-SK" w:bidi="ar-SA"/>
              </w:rPr>
            </w:pPr>
            <w:r w:rsidRPr="007102A2">
              <w:rPr>
                <w:b/>
                <w:i/>
                <w:sz w:val="24"/>
                <w:szCs w:val="24"/>
              </w:rPr>
              <w:t>Kombinatorika</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F76AB0" w:rsidRPr="007102A2" w:rsidRDefault="00F76AB0" w:rsidP="00A95DA5">
      <w:pPr>
        <w:widowControl w:val="0"/>
        <w:autoSpaceDE w:val="0"/>
        <w:autoSpaceDN w:val="0"/>
        <w:adjustRightInd w:val="0"/>
        <w:snapToGrid w:val="0"/>
        <w:spacing w:before="240"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geografia v 7.ročníku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8716DA" w:rsidRPr="007102A2" w:rsidTr="0048168F">
        <w:tc>
          <w:tcPr>
            <w:tcW w:w="6803" w:type="dxa"/>
            <w:vAlign w:val="center"/>
          </w:tcPr>
          <w:p w:rsidR="008716DA" w:rsidRPr="007102A2" w:rsidRDefault="008716DA" w:rsidP="00524515">
            <w:pPr>
              <w:widowControl w:val="0"/>
              <w:autoSpaceDE w:val="0"/>
              <w:autoSpaceDN w:val="0"/>
              <w:adjustRightInd w:val="0"/>
              <w:snapToGrid w:val="0"/>
              <w:spacing w:before="240" w:after="0"/>
              <w:rPr>
                <w:b/>
                <w:i/>
                <w:sz w:val="24"/>
                <w:szCs w:val="24"/>
              </w:rPr>
            </w:pPr>
            <w:r w:rsidRPr="007102A2">
              <w:rPr>
                <w:b/>
                <w:i/>
                <w:sz w:val="24"/>
                <w:szCs w:val="24"/>
              </w:rPr>
              <w:t>Geografia Európy</w:t>
            </w:r>
          </w:p>
        </w:tc>
        <w:tc>
          <w:tcPr>
            <w:tcW w:w="2268" w:type="dxa"/>
            <w:vAlign w:val="center"/>
          </w:tcPr>
          <w:p w:rsidR="008716DA" w:rsidRPr="007102A2" w:rsidRDefault="008716D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426C5" w:rsidRPr="007102A2" w:rsidTr="0048168F">
        <w:tc>
          <w:tcPr>
            <w:tcW w:w="6803" w:type="dxa"/>
            <w:vAlign w:val="center"/>
          </w:tcPr>
          <w:p w:rsidR="003426C5" w:rsidRPr="007102A2" w:rsidRDefault="003426C5" w:rsidP="00524515">
            <w:pPr>
              <w:widowControl w:val="0"/>
              <w:autoSpaceDE w:val="0"/>
              <w:autoSpaceDN w:val="0"/>
              <w:adjustRightInd w:val="0"/>
              <w:snapToGrid w:val="0"/>
              <w:spacing w:before="240" w:after="0"/>
              <w:rPr>
                <w:b/>
                <w:i/>
                <w:color w:val="000000"/>
                <w:sz w:val="24"/>
                <w:szCs w:val="24"/>
              </w:rPr>
            </w:pPr>
            <w:r w:rsidRPr="007102A2">
              <w:rPr>
                <w:b/>
                <w:i/>
                <w:sz w:val="24"/>
                <w:szCs w:val="24"/>
              </w:rPr>
              <w:lastRenderedPageBreak/>
              <w:t>Cestujeme po Zemi</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426C5" w:rsidRPr="007102A2" w:rsidTr="0048168F">
        <w:tc>
          <w:tcPr>
            <w:tcW w:w="6803" w:type="dxa"/>
            <w:vAlign w:val="center"/>
          </w:tcPr>
          <w:p w:rsidR="003426C5" w:rsidRPr="007102A2" w:rsidRDefault="003426C5" w:rsidP="00524515">
            <w:pPr>
              <w:spacing w:after="0"/>
              <w:rPr>
                <w:b/>
                <w:i/>
                <w:color w:val="000000"/>
                <w:sz w:val="24"/>
                <w:szCs w:val="24"/>
              </w:rPr>
            </w:pPr>
            <w:r w:rsidRPr="007102A2">
              <w:rPr>
                <w:b/>
                <w:i/>
                <w:sz w:val="24"/>
                <w:szCs w:val="24"/>
                <w:lang w:val="sk-SK" w:eastAsia="sk-SK" w:bidi="ar-SA"/>
              </w:rPr>
              <w:t>Geografické exkurzie a vychádzky</w:t>
            </w:r>
          </w:p>
        </w:tc>
        <w:tc>
          <w:tcPr>
            <w:tcW w:w="2268" w:type="dxa"/>
            <w:vAlign w:val="center"/>
          </w:tcPr>
          <w:p w:rsidR="003426C5" w:rsidRPr="007102A2" w:rsidRDefault="003426C5"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3D46FA" w:rsidRPr="007102A2" w:rsidRDefault="003D46FA" w:rsidP="003D46FA">
      <w:pPr>
        <w:widowControl w:val="0"/>
        <w:autoSpaceDE w:val="0"/>
        <w:autoSpaceDN w:val="0"/>
        <w:adjustRightInd w:val="0"/>
        <w:snapToGrid w:val="0"/>
        <w:spacing w:before="240" w:after="0"/>
        <w:ind w:firstLine="709"/>
        <w:rPr>
          <w:rFonts w:ascii="Times New Roman" w:hAnsi="Times New Roman"/>
          <w:sz w:val="24"/>
          <w:szCs w:val="24"/>
        </w:rPr>
      </w:pPr>
      <w:proofErr w:type="gramStart"/>
      <w:r w:rsidRPr="007102A2">
        <w:rPr>
          <w:rFonts w:ascii="Times New Roman" w:hAnsi="Times New Roman"/>
          <w:sz w:val="24"/>
          <w:szCs w:val="24"/>
        </w:rPr>
        <w:t>Vo</w:t>
      </w:r>
      <w:proofErr w:type="gramEnd"/>
      <w:r w:rsidRPr="007102A2">
        <w:rPr>
          <w:rFonts w:ascii="Times New Roman" w:hAnsi="Times New Roman"/>
          <w:sz w:val="24"/>
          <w:szCs w:val="24"/>
        </w:rPr>
        <w:t xml:space="preserve"> vyučovacom predmete </w:t>
      </w:r>
      <w:r w:rsidRPr="007102A2">
        <w:rPr>
          <w:rFonts w:ascii="Times New Roman" w:hAnsi="Times New Roman"/>
          <w:b/>
          <w:i/>
          <w:sz w:val="24"/>
          <w:szCs w:val="24"/>
        </w:rPr>
        <w:t>matematika v </w:t>
      </w:r>
      <w:r>
        <w:rPr>
          <w:rFonts w:ascii="Times New Roman" w:hAnsi="Times New Roman"/>
          <w:b/>
          <w:i/>
          <w:sz w:val="24"/>
          <w:szCs w:val="24"/>
        </w:rPr>
        <w:t>8</w:t>
      </w:r>
      <w:r w:rsidRPr="007102A2">
        <w:rPr>
          <w:rFonts w:ascii="Times New Roman" w:hAnsi="Times New Roman"/>
          <w:b/>
          <w:i/>
          <w:sz w:val="24"/>
          <w:szCs w:val="24"/>
        </w:rPr>
        <w:t>.ročníku</w:t>
      </w:r>
      <w:r w:rsidRPr="007102A2">
        <w:rPr>
          <w:rFonts w:ascii="Times New Roman" w:hAnsi="Times New Roman"/>
          <w:sz w:val="24"/>
          <w:szCs w:val="24"/>
        </w:rPr>
        <w:t xml:space="preserve"> sa zvyšuje v UP v ŠkVP časová dotácia o 1 hodinu. Táto vyučovacia hodina </w:t>
      </w:r>
      <w:proofErr w:type="gramStart"/>
      <w:r w:rsidRPr="007102A2">
        <w:rPr>
          <w:rFonts w:ascii="Times New Roman" w:hAnsi="Times New Roman"/>
          <w:sz w:val="24"/>
          <w:szCs w:val="24"/>
        </w:rPr>
        <w:t>sa</w:t>
      </w:r>
      <w:proofErr w:type="gramEnd"/>
      <w:r w:rsidRPr="007102A2">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3D46FA" w:rsidRPr="007102A2" w:rsidTr="00FC2DBE">
        <w:tc>
          <w:tcPr>
            <w:tcW w:w="6803" w:type="dxa"/>
            <w:vAlign w:val="center"/>
          </w:tcPr>
          <w:p w:rsidR="003D46FA" w:rsidRPr="003D46FA" w:rsidRDefault="003D46FA" w:rsidP="003D46FA">
            <w:pPr>
              <w:spacing w:after="0" w:line="240" w:lineRule="auto"/>
              <w:rPr>
                <w:b/>
                <w:i/>
                <w:sz w:val="24"/>
                <w:szCs w:val="24"/>
                <w:lang w:val="sk-SK" w:eastAsia="sk-SK" w:bidi="ar-SA"/>
              </w:rPr>
            </w:pPr>
            <w:r w:rsidRPr="003D46FA">
              <w:rPr>
                <w:b/>
                <w:i/>
                <w:sz w:val="24"/>
                <w:szCs w:val="24"/>
                <w:lang w:val="sk-SK" w:eastAsia="sk-SK" w:bidi="ar-SA"/>
              </w:rPr>
              <w:t>Kladné a záporné čísla,počtové výkony scelými adesatinnými číslami, racionálne čísla</w:t>
            </w:r>
          </w:p>
        </w:tc>
        <w:tc>
          <w:tcPr>
            <w:tcW w:w="2268" w:type="dxa"/>
            <w:vAlign w:val="center"/>
          </w:tcPr>
          <w:p w:rsidR="003D46FA" w:rsidRPr="007102A2" w:rsidRDefault="003D46F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D46FA" w:rsidRPr="007102A2" w:rsidTr="00FC2DBE">
        <w:tc>
          <w:tcPr>
            <w:tcW w:w="6803" w:type="dxa"/>
            <w:vAlign w:val="center"/>
          </w:tcPr>
          <w:p w:rsidR="003D46FA" w:rsidRPr="003D46FA" w:rsidRDefault="003D46FA" w:rsidP="00FC2DBE">
            <w:pPr>
              <w:widowControl w:val="0"/>
              <w:autoSpaceDE w:val="0"/>
              <w:autoSpaceDN w:val="0"/>
              <w:adjustRightInd w:val="0"/>
              <w:snapToGrid w:val="0"/>
              <w:spacing w:before="240" w:after="0"/>
              <w:rPr>
                <w:b/>
                <w:i/>
                <w:color w:val="000000"/>
                <w:sz w:val="24"/>
                <w:szCs w:val="24"/>
              </w:rPr>
            </w:pPr>
            <w:r w:rsidRPr="003D46FA">
              <w:rPr>
                <w:b/>
                <w:i/>
              </w:rPr>
              <w:t>Premenná, výraz</w:t>
            </w:r>
          </w:p>
        </w:tc>
        <w:tc>
          <w:tcPr>
            <w:tcW w:w="2268" w:type="dxa"/>
            <w:vAlign w:val="center"/>
          </w:tcPr>
          <w:p w:rsidR="003D46FA" w:rsidRPr="007102A2" w:rsidRDefault="003D46F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D46FA" w:rsidRPr="007102A2" w:rsidTr="00FC2DBE">
        <w:tc>
          <w:tcPr>
            <w:tcW w:w="6803" w:type="dxa"/>
            <w:vAlign w:val="center"/>
          </w:tcPr>
          <w:p w:rsidR="003D46FA" w:rsidRPr="007102A2" w:rsidRDefault="003D46FA" w:rsidP="00AE1247">
            <w:pPr>
              <w:spacing w:after="0" w:line="240" w:lineRule="auto"/>
              <w:rPr>
                <w:b/>
                <w:i/>
                <w:sz w:val="24"/>
                <w:szCs w:val="24"/>
                <w:lang w:val="sk-SK" w:eastAsia="sk-SK" w:bidi="ar-SA"/>
              </w:rPr>
            </w:pPr>
            <w:r w:rsidRPr="003D46FA">
              <w:rPr>
                <w:b/>
                <w:i/>
                <w:sz w:val="24"/>
                <w:szCs w:val="24"/>
                <w:lang w:val="sk-SK" w:eastAsia="sk-SK" w:bidi="ar-SA"/>
              </w:rPr>
              <w:t>Rovnobežník, lichobežník, obvod a obsah rovnobežníka, lichobežníka a trojuholníka</w:t>
            </w:r>
          </w:p>
        </w:tc>
        <w:tc>
          <w:tcPr>
            <w:tcW w:w="2268" w:type="dxa"/>
            <w:vAlign w:val="center"/>
          </w:tcPr>
          <w:p w:rsidR="003D46FA" w:rsidRPr="007102A2" w:rsidRDefault="003D46F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D46FA" w:rsidRPr="007102A2" w:rsidTr="00FC2DBE">
        <w:tc>
          <w:tcPr>
            <w:tcW w:w="6803" w:type="dxa"/>
            <w:vAlign w:val="center"/>
          </w:tcPr>
          <w:p w:rsidR="003D46FA" w:rsidRPr="00AE1247" w:rsidRDefault="00AE1247" w:rsidP="00FC2DBE">
            <w:pPr>
              <w:spacing w:after="0"/>
              <w:rPr>
                <w:b/>
                <w:i/>
                <w:color w:val="000000"/>
                <w:sz w:val="24"/>
                <w:szCs w:val="24"/>
              </w:rPr>
            </w:pPr>
            <w:r w:rsidRPr="00AE1247">
              <w:rPr>
                <w:b/>
                <w:i/>
                <w:sz w:val="24"/>
                <w:szCs w:val="24"/>
              </w:rPr>
              <w:t>Kruh, kružnica</w:t>
            </w:r>
          </w:p>
        </w:tc>
        <w:tc>
          <w:tcPr>
            <w:tcW w:w="2268" w:type="dxa"/>
            <w:vAlign w:val="center"/>
          </w:tcPr>
          <w:p w:rsidR="003D46FA" w:rsidRPr="007102A2" w:rsidRDefault="003D46F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3D46FA" w:rsidRPr="007102A2" w:rsidTr="00FC2DBE">
        <w:tc>
          <w:tcPr>
            <w:tcW w:w="6803" w:type="dxa"/>
            <w:vAlign w:val="center"/>
          </w:tcPr>
          <w:p w:rsidR="003D46FA" w:rsidRPr="00AE1247" w:rsidRDefault="00AE1247" w:rsidP="00FC2DBE">
            <w:pPr>
              <w:spacing w:after="0"/>
              <w:rPr>
                <w:b/>
                <w:i/>
                <w:sz w:val="24"/>
                <w:szCs w:val="24"/>
                <w:lang w:val="sk-SK" w:eastAsia="sk-SK" w:bidi="ar-SA"/>
              </w:rPr>
            </w:pPr>
            <w:r w:rsidRPr="00AE1247">
              <w:rPr>
                <w:b/>
                <w:i/>
                <w:sz w:val="24"/>
                <w:szCs w:val="24"/>
              </w:rPr>
              <w:t>Hranol</w:t>
            </w:r>
          </w:p>
        </w:tc>
        <w:tc>
          <w:tcPr>
            <w:tcW w:w="2268" w:type="dxa"/>
            <w:vAlign w:val="center"/>
          </w:tcPr>
          <w:p w:rsidR="003D46FA" w:rsidRPr="007102A2" w:rsidRDefault="003D46FA"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AE1247" w:rsidRPr="007102A2" w:rsidTr="00FC2DBE">
        <w:tc>
          <w:tcPr>
            <w:tcW w:w="6803" w:type="dxa"/>
            <w:vAlign w:val="center"/>
          </w:tcPr>
          <w:p w:rsidR="00AE1247" w:rsidRPr="00AE1247" w:rsidRDefault="00AE1247" w:rsidP="00AE1247">
            <w:pPr>
              <w:spacing w:after="0" w:line="240" w:lineRule="auto"/>
              <w:rPr>
                <w:b/>
                <w:i/>
                <w:sz w:val="24"/>
                <w:szCs w:val="24"/>
                <w:lang w:val="sk-SK" w:eastAsia="sk-SK" w:bidi="ar-SA"/>
              </w:rPr>
            </w:pPr>
            <w:r w:rsidRPr="00AE1247">
              <w:rPr>
                <w:b/>
                <w:i/>
                <w:sz w:val="24"/>
                <w:szCs w:val="24"/>
                <w:lang w:val="sk-SK" w:eastAsia="sk-SK" w:bidi="ar-SA"/>
              </w:rPr>
              <w:t>Pravdepodobnosť, štatistik</w:t>
            </w:r>
            <w:r>
              <w:rPr>
                <w:b/>
                <w:i/>
                <w:sz w:val="24"/>
                <w:szCs w:val="24"/>
                <w:lang w:val="sk-SK" w:eastAsia="sk-SK" w:bidi="ar-SA"/>
              </w:rPr>
              <w:t>a</w:t>
            </w:r>
          </w:p>
        </w:tc>
        <w:tc>
          <w:tcPr>
            <w:tcW w:w="2268" w:type="dxa"/>
            <w:vAlign w:val="center"/>
          </w:tcPr>
          <w:p w:rsidR="00AE1247" w:rsidRPr="007102A2" w:rsidRDefault="00AE1247"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4B537B" w:rsidRPr="004B537B" w:rsidRDefault="004B537B" w:rsidP="004B537B">
      <w:pPr>
        <w:widowControl w:val="0"/>
        <w:autoSpaceDE w:val="0"/>
        <w:autoSpaceDN w:val="0"/>
        <w:adjustRightInd w:val="0"/>
        <w:snapToGrid w:val="0"/>
        <w:spacing w:before="240" w:after="0"/>
        <w:ind w:firstLine="709"/>
        <w:rPr>
          <w:rFonts w:ascii="Times New Roman" w:hAnsi="Times New Roman"/>
          <w:sz w:val="24"/>
          <w:szCs w:val="24"/>
        </w:rPr>
      </w:pPr>
      <w:proofErr w:type="gramStart"/>
      <w:r w:rsidRPr="004B537B">
        <w:rPr>
          <w:rFonts w:ascii="Times New Roman" w:hAnsi="Times New Roman"/>
          <w:sz w:val="24"/>
          <w:szCs w:val="24"/>
        </w:rPr>
        <w:t>Vo</w:t>
      </w:r>
      <w:proofErr w:type="gramEnd"/>
      <w:r w:rsidRPr="004B537B">
        <w:rPr>
          <w:rFonts w:ascii="Times New Roman" w:hAnsi="Times New Roman"/>
          <w:sz w:val="24"/>
          <w:szCs w:val="24"/>
        </w:rPr>
        <w:t xml:space="preserve"> vyučovacom predmete </w:t>
      </w:r>
      <w:r w:rsidRPr="004B537B">
        <w:rPr>
          <w:rFonts w:ascii="Times New Roman" w:hAnsi="Times New Roman"/>
          <w:b/>
          <w:i/>
          <w:sz w:val="24"/>
          <w:szCs w:val="24"/>
        </w:rPr>
        <w:t xml:space="preserve">biológia v 9. </w:t>
      </w:r>
      <w:proofErr w:type="gramStart"/>
      <w:r w:rsidRPr="004B537B">
        <w:rPr>
          <w:rFonts w:ascii="Times New Roman" w:hAnsi="Times New Roman"/>
          <w:b/>
          <w:i/>
          <w:sz w:val="24"/>
          <w:szCs w:val="24"/>
        </w:rPr>
        <w:t>ročníku</w:t>
      </w:r>
      <w:proofErr w:type="gramEnd"/>
      <w:r w:rsidRPr="004B537B">
        <w:rPr>
          <w:rFonts w:ascii="Times New Roman" w:hAnsi="Times New Roman"/>
          <w:sz w:val="24"/>
          <w:szCs w:val="24"/>
        </w:rPr>
        <w:t xml:space="preserve"> sa zvyšuje v UP v ŠkVP časová dotácia o 1 hodinu. Táto vyučovacia hodina </w:t>
      </w:r>
      <w:proofErr w:type="gramStart"/>
      <w:r w:rsidRPr="004B537B">
        <w:rPr>
          <w:rFonts w:ascii="Times New Roman" w:hAnsi="Times New Roman"/>
          <w:sz w:val="24"/>
          <w:szCs w:val="24"/>
        </w:rPr>
        <w:t>sa</w:t>
      </w:r>
      <w:proofErr w:type="gramEnd"/>
      <w:r w:rsidRPr="004B537B">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0758CC" w:rsidRPr="004B537B" w:rsidTr="00EF1D67">
        <w:tc>
          <w:tcPr>
            <w:tcW w:w="6803" w:type="dxa"/>
            <w:vAlign w:val="center"/>
          </w:tcPr>
          <w:p w:rsidR="004B537B" w:rsidRPr="000758CC" w:rsidRDefault="000758CC" w:rsidP="00EF1D67">
            <w:pPr>
              <w:spacing w:after="0" w:line="240" w:lineRule="auto"/>
              <w:rPr>
                <w:b/>
                <w:i/>
                <w:sz w:val="24"/>
                <w:szCs w:val="24"/>
                <w:lang w:val="sk-SK" w:eastAsia="sk-SK" w:bidi="ar-SA"/>
              </w:rPr>
            </w:pPr>
            <w:r w:rsidRPr="000758CC">
              <w:rPr>
                <w:b/>
                <w:i/>
                <w:sz w:val="24"/>
                <w:szCs w:val="24"/>
                <w:lang w:val="sk-SK" w:eastAsia="sk-SK" w:bidi="ar-SA"/>
              </w:rPr>
              <w:t>Neživá príroda a jej poznávanie</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0758CC" w:rsidRPr="000758CC" w:rsidTr="00EF1D67">
        <w:tc>
          <w:tcPr>
            <w:tcW w:w="6803" w:type="dxa"/>
            <w:vAlign w:val="center"/>
          </w:tcPr>
          <w:p w:rsidR="004B537B" w:rsidRPr="000758CC" w:rsidRDefault="000758CC" w:rsidP="00EF1D67">
            <w:pPr>
              <w:widowControl w:val="0"/>
              <w:autoSpaceDE w:val="0"/>
              <w:autoSpaceDN w:val="0"/>
              <w:adjustRightInd w:val="0"/>
              <w:snapToGrid w:val="0"/>
              <w:spacing w:before="240" w:after="0"/>
              <w:rPr>
                <w:b/>
                <w:i/>
                <w:sz w:val="24"/>
                <w:szCs w:val="24"/>
              </w:rPr>
            </w:pPr>
            <w:r w:rsidRPr="000758CC">
              <w:rPr>
                <w:b/>
                <w:i/>
              </w:rPr>
              <w:t>Dejiny Zeme</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0758CC" w:rsidRPr="000758CC" w:rsidTr="00EF1D67">
        <w:tc>
          <w:tcPr>
            <w:tcW w:w="6803" w:type="dxa"/>
            <w:vAlign w:val="center"/>
          </w:tcPr>
          <w:p w:rsidR="004B537B" w:rsidRPr="000758CC" w:rsidRDefault="000758CC" w:rsidP="00EF1D67">
            <w:pPr>
              <w:spacing w:after="0" w:line="240" w:lineRule="auto"/>
              <w:rPr>
                <w:b/>
                <w:i/>
                <w:sz w:val="24"/>
                <w:szCs w:val="24"/>
                <w:lang w:val="sk-SK" w:eastAsia="sk-SK" w:bidi="ar-SA"/>
              </w:rPr>
            </w:pPr>
            <w:r w:rsidRPr="000758CC">
              <w:rPr>
                <w:b/>
                <w:i/>
                <w:sz w:val="24"/>
                <w:szCs w:val="24"/>
                <w:lang w:val="sk-SK" w:eastAsia="sk-SK" w:bidi="ar-SA"/>
              </w:rPr>
              <w:t>Ekologické podmienky života</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B60CA1" w:rsidRDefault="00B60CA1" w:rsidP="004B537B">
      <w:pPr>
        <w:widowControl w:val="0"/>
        <w:autoSpaceDE w:val="0"/>
        <w:autoSpaceDN w:val="0"/>
        <w:adjustRightInd w:val="0"/>
        <w:snapToGrid w:val="0"/>
        <w:spacing w:before="240" w:after="0"/>
        <w:ind w:firstLine="709"/>
        <w:rPr>
          <w:rFonts w:ascii="Times New Roman" w:hAnsi="Times New Roman"/>
          <w:sz w:val="24"/>
          <w:szCs w:val="24"/>
        </w:rPr>
      </w:pPr>
    </w:p>
    <w:p w:rsidR="004B537B" w:rsidRPr="004B537B" w:rsidRDefault="004B537B" w:rsidP="004B537B">
      <w:pPr>
        <w:widowControl w:val="0"/>
        <w:autoSpaceDE w:val="0"/>
        <w:autoSpaceDN w:val="0"/>
        <w:adjustRightInd w:val="0"/>
        <w:snapToGrid w:val="0"/>
        <w:spacing w:before="240" w:after="0"/>
        <w:ind w:firstLine="709"/>
        <w:rPr>
          <w:rFonts w:ascii="Times New Roman" w:hAnsi="Times New Roman"/>
          <w:sz w:val="24"/>
          <w:szCs w:val="24"/>
        </w:rPr>
      </w:pPr>
      <w:proofErr w:type="gramStart"/>
      <w:r w:rsidRPr="004B537B">
        <w:rPr>
          <w:rFonts w:ascii="Times New Roman" w:hAnsi="Times New Roman"/>
          <w:sz w:val="24"/>
          <w:szCs w:val="24"/>
        </w:rPr>
        <w:t>Vo</w:t>
      </w:r>
      <w:proofErr w:type="gramEnd"/>
      <w:r w:rsidRPr="004B537B">
        <w:rPr>
          <w:rFonts w:ascii="Times New Roman" w:hAnsi="Times New Roman"/>
          <w:sz w:val="24"/>
          <w:szCs w:val="24"/>
        </w:rPr>
        <w:t xml:space="preserve"> vyučovacom predmete </w:t>
      </w:r>
      <w:r w:rsidRPr="004B537B">
        <w:rPr>
          <w:rFonts w:ascii="Times New Roman" w:hAnsi="Times New Roman"/>
          <w:b/>
          <w:i/>
          <w:sz w:val="24"/>
          <w:szCs w:val="24"/>
        </w:rPr>
        <w:t xml:space="preserve">dejepis v 9. </w:t>
      </w:r>
      <w:proofErr w:type="gramStart"/>
      <w:r w:rsidRPr="004B537B">
        <w:rPr>
          <w:rFonts w:ascii="Times New Roman" w:hAnsi="Times New Roman"/>
          <w:b/>
          <w:i/>
          <w:sz w:val="24"/>
          <w:szCs w:val="24"/>
        </w:rPr>
        <w:t>ročníku</w:t>
      </w:r>
      <w:proofErr w:type="gramEnd"/>
      <w:r w:rsidRPr="004B537B">
        <w:rPr>
          <w:rFonts w:ascii="Times New Roman" w:hAnsi="Times New Roman"/>
          <w:sz w:val="24"/>
          <w:szCs w:val="24"/>
        </w:rPr>
        <w:t xml:space="preserve"> sa zvyšuje v UP v ŠkVP časová dotácia o 1 hodinu. Táto vyučovacia hodina </w:t>
      </w:r>
      <w:proofErr w:type="gramStart"/>
      <w:r w:rsidRPr="004B537B">
        <w:rPr>
          <w:rFonts w:ascii="Times New Roman" w:hAnsi="Times New Roman"/>
          <w:sz w:val="24"/>
          <w:szCs w:val="24"/>
        </w:rPr>
        <w:t>sa</w:t>
      </w:r>
      <w:proofErr w:type="gramEnd"/>
      <w:r w:rsidRPr="004B537B">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4B537B" w:rsidRPr="000758CC" w:rsidTr="00EF1D67">
        <w:tc>
          <w:tcPr>
            <w:tcW w:w="6803" w:type="dxa"/>
            <w:vAlign w:val="center"/>
          </w:tcPr>
          <w:p w:rsidR="004B537B" w:rsidRPr="000758CC" w:rsidRDefault="000758CC" w:rsidP="00EF1D67">
            <w:pPr>
              <w:spacing w:after="0" w:line="240" w:lineRule="auto"/>
              <w:rPr>
                <w:b/>
                <w:i/>
                <w:sz w:val="24"/>
                <w:szCs w:val="24"/>
                <w:lang w:val="sk-SK" w:eastAsia="sk-SK" w:bidi="ar-SA"/>
              </w:rPr>
            </w:pPr>
            <w:r w:rsidRPr="000758CC">
              <w:rPr>
                <w:b/>
                <w:i/>
                <w:sz w:val="24"/>
                <w:szCs w:val="24"/>
                <w:lang w:val="sk-SK" w:eastAsia="sk-SK" w:bidi="ar-SA"/>
              </w:rPr>
              <w:t>Obrazy prvej svetovej vojny</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4B537B" w:rsidRPr="000758CC" w:rsidTr="00EF1D67">
        <w:tc>
          <w:tcPr>
            <w:tcW w:w="6803" w:type="dxa"/>
            <w:vAlign w:val="center"/>
          </w:tcPr>
          <w:p w:rsidR="004B537B" w:rsidRPr="000758CC" w:rsidRDefault="000758CC" w:rsidP="00EF1D67">
            <w:pPr>
              <w:widowControl w:val="0"/>
              <w:autoSpaceDE w:val="0"/>
              <w:autoSpaceDN w:val="0"/>
              <w:adjustRightInd w:val="0"/>
              <w:snapToGrid w:val="0"/>
              <w:spacing w:before="240" w:after="0"/>
              <w:rPr>
                <w:b/>
                <w:i/>
                <w:sz w:val="24"/>
                <w:szCs w:val="24"/>
                <w:lang w:val="sk-SK" w:eastAsia="sk-SK" w:bidi="ar-SA"/>
              </w:rPr>
            </w:pPr>
            <w:r w:rsidRPr="000758CC">
              <w:rPr>
                <w:b/>
                <w:i/>
                <w:sz w:val="24"/>
                <w:szCs w:val="24"/>
                <w:lang w:val="sk-SK" w:eastAsia="sk-SK" w:bidi="ar-SA"/>
              </w:rPr>
              <w:t>Európa vmedzivojnovom období</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4B537B" w:rsidRPr="000758CC" w:rsidTr="00EF1D67">
        <w:tc>
          <w:tcPr>
            <w:tcW w:w="6803" w:type="dxa"/>
            <w:vAlign w:val="center"/>
          </w:tcPr>
          <w:p w:rsidR="004B537B" w:rsidRPr="000758CC" w:rsidRDefault="000758CC" w:rsidP="00EF1D67">
            <w:pPr>
              <w:spacing w:after="0" w:line="240" w:lineRule="auto"/>
              <w:rPr>
                <w:b/>
                <w:i/>
                <w:sz w:val="24"/>
                <w:szCs w:val="24"/>
                <w:lang w:val="sk-SK" w:eastAsia="sk-SK" w:bidi="ar-SA"/>
              </w:rPr>
            </w:pPr>
            <w:r w:rsidRPr="000758CC">
              <w:rPr>
                <w:b/>
                <w:i/>
                <w:sz w:val="24"/>
                <w:szCs w:val="24"/>
                <w:lang w:val="sk-SK" w:eastAsia="sk-SK" w:bidi="ar-SA"/>
              </w:rPr>
              <w:t>Obrazy druhej svetovej vojny</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4B537B" w:rsidRPr="000758CC" w:rsidTr="00EF1D67">
        <w:tc>
          <w:tcPr>
            <w:tcW w:w="6803" w:type="dxa"/>
            <w:vAlign w:val="center"/>
          </w:tcPr>
          <w:p w:rsidR="004B537B" w:rsidRPr="000758CC" w:rsidRDefault="000758CC" w:rsidP="00EF1D67">
            <w:pPr>
              <w:spacing w:after="0"/>
              <w:rPr>
                <w:b/>
                <w:i/>
                <w:sz w:val="24"/>
                <w:szCs w:val="24"/>
                <w:lang w:val="sk-SK" w:eastAsia="sk-SK" w:bidi="ar-SA"/>
              </w:rPr>
            </w:pPr>
            <w:r w:rsidRPr="000758CC">
              <w:rPr>
                <w:b/>
                <w:i/>
                <w:sz w:val="24"/>
                <w:szCs w:val="24"/>
                <w:lang w:val="sk-SK" w:eastAsia="sk-SK" w:bidi="ar-SA"/>
              </w:rPr>
              <w:t>Slovenský štát(1939-1945)</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4B537B" w:rsidRPr="000758CC" w:rsidTr="00EF1D67">
        <w:tc>
          <w:tcPr>
            <w:tcW w:w="6803" w:type="dxa"/>
            <w:vAlign w:val="center"/>
          </w:tcPr>
          <w:p w:rsidR="004B537B" w:rsidRPr="000758CC" w:rsidRDefault="000758CC" w:rsidP="00EF1D67">
            <w:pPr>
              <w:spacing w:after="0"/>
              <w:rPr>
                <w:b/>
                <w:i/>
                <w:sz w:val="24"/>
                <w:szCs w:val="24"/>
                <w:lang w:val="sk-SK" w:eastAsia="sk-SK" w:bidi="ar-SA"/>
              </w:rPr>
            </w:pPr>
            <w:r w:rsidRPr="000758CC">
              <w:rPr>
                <w:b/>
                <w:i/>
                <w:sz w:val="24"/>
                <w:szCs w:val="24"/>
                <w:lang w:val="sk-SK" w:eastAsia="sk-SK" w:bidi="ar-SA"/>
              </w:rPr>
              <w:lastRenderedPageBreak/>
              <w:t>Československo za železnou oponou</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0758CC" w:rsidRPr="000758CC" w:rsidTr="00EF1D67">
        <w:tc>
          <w:tcPr>
            <w:tcW w:w="6803" w:type="dxa"/>
            <w:vAlign w:val="center"/>
          </w:tcPr>
          <w:p w:rsidR="004B537B" w:rsidRPr="000758CC" w:rsidRDefault="000758CC" w:rsidP="00EF1D67">
            <w:pPr>
              <w:spacing w:after="0" w:line="240" w:lineRule="auto"/>
              <w:rPr>
                <w:b/>
                <w:i/>
                <w:sz w:val="24"/>
                <w:szCs w:val="24"/>
                <w:lang w:val="sk-SK" w:eastAsia="sk-SK" w:bidi="ar-SA"/>
              </w:rPr>
            </w:pPr>
            <w:r w:rsidRPr="000758CC">
              <w:rPr>
                <w:b/>
                <w:i/>
                <w:sz w:val="24"/>
                <w:szCs w:val="24"/>
                <w:lang w:val="sk-SK" w:eastAsia="sk-SK" w:bidi="ar-SA"/>
              </w:rPr>
              <w:t>Slovensko po roku 1989</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172C76" w:rsidRDefault="00172C76" w:rsidP="00524515">
      <w:pPr>
        <w:pStyle w:val="Odsekzoznamu"/>
        <w:jc w:val="both"/>
        <w:rPr>
          <w:rFonts w:ascii="Times New Roman" w:hAnsi="Times New Roman"/>
          <w:sz w:val="24"/>
          <w:szCs w:val="24"/>
        </w:rPr>
      </w:pPr>
    </w:p>
    <w:p w:rsidR="004B537B" w:rsidRPr="004B537B" w:rsidRDefault="004B537B" w:rsidP="004B537B">
      <w:pPr>
        <w:widowControl w:val="0"/>
        <w:autoSpaceDE w:val="0"/>
        <w:autoSpaceDN w:val="0"/>
        <w:adjustRightInd w:val="0"/>
        <w:snapToGrid w:val="0"/>
        <w:spacing w:before="240" w:after="0"/>
        <w:ind w:firstLine="709"/>
        <w:rPr>
          <w:rFonts w:ascii="Times New Roman" w:hAnsi="Times New Roman"/>
          <w:sz w:val="24"/>
          <w:szCs w:val="24"/>
        </w:rPr>
      </w:pPr>
      <w:proofErr w:type="gramStart"/>
      <w:r w:rsidRPr="004B537B">
        <w:rPr>
          <w:rFonts w:ascii="Times New Roman" w:hAnsi="Times New Roman"/>
          <w:sz w:val="24"/>
          <w:szCs w:val="24"/>
        </w:rPr>
        <w:t>Vo</w:t>
      </w:r>
      <w:proofErr w:type="gramEnd"/>
      <w:r w:rsidRPr="004B537B">
        <w:rPr>
          <w:rFonts w:ascii="Times New Roman" w:hAnsi="Times New Roman"/>
          <w:sz w:val="24"/>
          <w:szCs w:val="24"/>
        </w:rPr>
        <w:t xml:space="preserve"> vyučovacom predmete </w:t>
      </w:r>
      <w:r w:rsidRPr="004B537B">
        <w:rPr>
          <w:rFonts w:ascii="Times New Roman" w:hAnsi="Times New Roman"/>
          <w:b/>
          <w:i/>
          <w:sz w:val="24"/>
          <w:szCs w:val="24"/>
        </w:rPr>
        <w:t xml:space="preserve">chémia v 9. </w:t>
      </w:r>
      <w:proofErr w:type="gramStart"/>
      <w:r w:rsidRPr="004B537B">
        <w:rPr>
          <w:rFonts w:ascii="Times New Roman" w:hAnsi="Times New Roman"/>
          <w:b/>
          <w:i/>
          <w:sz w:val="24"/>
          <w:szCs w:val="24"/>
        </w:rPr>
        <w:t>ročníku</w:t>
      </w:r>
      <w:proofErr w:type="gramEnd"/>
      <w:r w:rsidRPr="004B537B">
        <w:rPr>
          <w:rFonts w:ascii="Times New Roman" w:hAnsi="Times New Roman"/>
          <w:sz w:val="24"/>
          <w:szCs w:val="24"/>
        </w:rPr>
        <w:t xml:space="preserve"> sa zvyšuje v UP v ŠkVP časová dotácia o 1 hodinu. Táto vyučovacia hodina </w:t>
      </w:r>
      <w:proofErr w:type="gramStart"/>
      <w:r w:rsidRPr="004B537B">
        <w:rPr>
          <w:rFonts w:ascii="Times New Roman" w:hAnsi="Times New Roman"/>
          <w:sz w:val="24"/>
          <w:szCs w:val="24"/>
        </w:rPr>
        <w:t>sa</w:t>
      </w:r>
      <w:proofErr w:type="gramEnd"/>
      <w:r w:rsidRPr="004B537B">
        <w:rPr>
          <w:rFonts w:ascii="Times New Roman" w:hAnsi="Times New Roman"/>
          <w:sz w:val="24"/>
          <w:szCs w:val="24"/>
        </w:rPr>
        <w:t xml:space="preserve"> použije na zmenu kvality výkonu v týchto oblastiach:</w:t>
      </w:r>
    </w:p>
    <w:tbl>
      <w:tblPr>
        <w:tblStyle w:val="Mriekatabuky"/>
        <w:tblW w:w="90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03"/>
        <w:gridCol w:w="2268"/>
      </w:tblGrid>
      <w:tr w:rsidR="000758CC" w:rsidRPr="000758CC" w:rsidTr="00EF1D67">
        <w:tc>
          <w:tcPr>
            <w:tcW w:w="6803" w:type="dxa"/>
            <w:vAlign w:val="center"/>
          </w:tcPr>
          <w:p w:rsidR="004B537B" w:rsidRPr="000758CC" w:rsidRDefault="000758CC" w:rsidP="00EF1D67">
            <w:pPr>
              <w:spacing w:after="0" w:line="240" w:lineRule="auto"/>
              <w:rPr>
                <w:b/>
                <w:i/>
                <w:sz w:val="24"/>
                <w:szCs w:val="24"/>
                <w:lang w:val="sk-SK" w:eastAsia="sk-SK" w:bidi="ar-SA"/>
              </w:rPr>
            </w:pPr>
            <w:r w:rsidRPr="000758CC">
              <w:rPr>
                <w:b/>
                <w:i/>
                <w:sz w:val="24"/>
                <w:szCs w:val="24"/>
                <w:lang w:val="sk-SK" w:eastAsia="sk-SK" w:bidi="ar-SA"/>
              </w:rPr>
              <w:t>Anorganické zlúčeniny uhlíka</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0758CC" w:rsidRPr="000758CC" w:rsidTr="00EF1D67">
        <w:tc>
          <w:tcPr>
            <w:tcW w:w="6803" w:type="dxa"/>
            <w:vAlign w:val="center"/>
          </w:tcPr>
          <w:p w:rsidR="004B537B" w:rsidRPr="000758CC" w:rsidRDefault="000758CC" w:rsidP="00EF1D67">
            <w:pPr>
              <w:widowControl w:val="0"/>
              <w:autoSpaceDE w:val="0"/>
              <w:autoSpaceDN w:val="0"/>
              <w:adjustRightInd w:val="0"/>
              <w:snapToGrid w:val="0"/>
              <w:spacing w:before="240" w:after="0"/>
              <w:rPr>
                <w:b/>
                <w:i/>
                <w:sz w:val="24"/>
                <w:szCs w:val="24"/>
              </w:rPr>
            </w:pPr>
            <w:r w:rsidRPr="000758CC">
              <w:rPr>
                <w:b/>
                <w:i/>
              </w:rPr>
              <w:t>Organické zlúčeniny uhlíka</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r w:rsidR="000758CC" w:rsidRPr="000758CC" w:rsidTr="00EF1D67">
        <w:tc>
          <w:tcPr>
            <w:tcW w:w="6803" w:type="dxa"/>
            <w:vAlign w:val="center"/>
          </w:tcPr>
          <w:p w:rsidR="004B537B" w:rsidRPr="000758CC" w:rsidRDefault="000758CC" w:rsidP="00EF1D67">
            <w:pPr>
              <w:spacing w:after="0" w:line="240" w:lineRule="auto"/>
              <w:rPr>
                <w:b/>
                <w:i/>
                <w:sz w:val="24"/>
                <w:szCs w:val="24"/>
                <w:lang w:val="sk-SK" w:eastAsia="sk-SK" w:bidi="ar-SA"/>
              </w:rPr>
            </w:pPr>
            <w:r w:rsidRPr="000758CC">
              <w:rPr>
                <w:b/>
                <w:i/>
                <w:sz w:val="24"/>
                <w:szCs w:val="24"/>
                <w:lang w:val="sk-SK" w:eastAsia="sk-SK" w:bidi="ar-SA"/>
              </w:rPr>
              <w:t>Látky nebezpečné pre človeka a prírodu</w:t>
            </w:r>
          </w:p>
        </w:tc>
        <w:tc>
          <w:tcPr>
            <w:tcW w:w="2268" w:type="dxa"/>
            <w:vAlign w:val="center"/>
          </w:tcPr>
          <w:p w:rsidR="004B537B" w:rsidRPr="000758CC" w:rsidRDefault="004B537B" w:rsidP="00BA12B8">
            <w:pPr>
              <w:pStyle w:val="Odsekzoznamu"/>
              <w:widowControl w:val="0"/>
              <w:numPr>
                <w:ilvl w:val="0"/>
                <w:numId w:val="35"/>
              </w:numPr>
              <w:autoSpaceDE w:val="0"/>
              <w:autoSpaceDN w:val="0"/>
              <w:adjustRightInd w:val="0"/>
              <w:snapToGrid w:val="0"/>
              <w:spacing w:before="240" w:after="0"/>
              <w:jc w:val="center"/>
              <w:rPr>
                <w:sz w:val="24"/>
                <w:szCs w:val="24"/>
              </w:rPr>
            </w:pPr>
          </w:p>
        </w:tc>
      </w:tr>
    </w:tbl>
    <w:p w:rsidR="004B537B" w:rsidRPr="007102A2" w:rsidRDefault="004B537B" w:rsidP="00524515">
      <w:pPr>
        <w:pStyle w:val="Odsekzoznamu"/>
        <w:jc w:val="both"/>
        <w:rPr>
          <w:rFonts w:ascii="Times New Roman" w:hAnsi="Times New Roman"/>
          <w:sz w:val="24"/>
          <w:szCs w:val="24"/>
        </w:rPr>
      </w:pPr>
    </w:p>
    <w:p w:rsidR="005B26F2" w:rsidRPr="00A95DA5" w:rsidRDefault="00B04256" w:rsidP="00524515">
      <w:pPr>
        <w:pStyle w:val="tl3"/>
        <w:spacing w:line="276" w:lineRule="auto"/>
      </w:pPr>
      <w:hyperlink w:anchor="_OBSAH" w:history="1">
        <w:bookmarkStart w:id="61" w:name="_Ref496299555"/>
        <w:bookmarkStart w:id="62" w:name="_Toc21763943"/>
        <w:r w:rsidR="00BF0A2E" w:rsidRPr="00A95DA5">
          <w:t>Personálne zabezpečenie</w:t>
        </w:r>
        <w:bookmarkEnd w:id="61"/>
        <w:bookmarkEnd w:id="62"/>
      </w:hyperlink>
    </w:p>
    <w:p w:rsidR="001C596B" w:rsidRPr="007102A2" w:rsidRDefault="001C596B" w:rsidP="00524515">
      <w:pPr>
        <w:pStyle w:val="tl3"/>
        <w:numPr>
          <w:ilvl w:val="0"/>
          <w:numId w:val="0"/>
        </w:numPr>
        <w:spacing w:line="276" w:lineRule="auto"/>
        <w:ind w:left="720" w:hanging="363"/>
        <w:rPr>
          <w:sz w:val="24"/>
          <w:szCs w:val="24"/>
        </w:rPr>
      </w:pPr>
    </w:p>
    <w:p w:rsidR="001C596B" w:rsidRPr="00221886" w:rsidRDefault="000758CC" w:rsidP="00524515">
      <w:pPr>
        <w:pStyle w:val="tl3"/>
        <w:numPr>
          <w:ilvl w:val="0"/>
          <w:numId w:val="0"/>
        </w:numPr>
        <w:spacing w:line="276" w:lineRule="auto"/>
        <w:ind w:firstLine="357"/>
        <w:rPr>
          <w:b w:val="0"/>
          <w:i w:val="0"/>
          <w:color w:val="auto"/>
          <w:sz w:val="24"/>
          <w:szCs w:val="24"/>
        </w:rPr>
      </w:pPr>
      <w:bookmarkStart w:id="63" w:name="_Toc21708322"/>
      <w:bookmarkStart w:id="64" w:name="_Toc21763944"/>
      <w:r>
        <w:rPr>
          <w:b w:val="0"/>
          <w:i w:val="0"/>
          <w:color w:val="auto"/>
          <w:sz w:val="24"/>
          <w:szCs w:val="24"/>
          <w:lang w:eastAsia="sk-SK"/>
        </w:rPr>
        <w:t>Tri</w:t>
      </w:r>
      <w:r w:rsidR="002366EC">
        <w:rPr>
          <w:b w:val="0"/>
          <w:i w:val="0"/>
          <w:color w:val="auto"/>
          <w:sz w:val="24"/>
          <w:szCs w:val="24"/>
          <w:lang w:eastAsia="sk-SK"/>
        </w:rPr>
        <w:t xml:space="preserve"> učiteľky </w:t>
      </w:r>
      <w:proofErr w:type="gramStart"/>
      <w:r w:rsidR="002366EC">
        <w:rPr>
          <w:b w:val="0"/>
          <w:i w:val="0"/>
          <w:color w:val="auto"/>
          <w:sz w:val="24"/>
          <w:szCs w:val="24"/>
          <w:lang w:eastAsia="sk-SK"/>
        </w:rPr>
        <w:t>na</w:t>
      </w:r>
      <w:proofErr w:type="gramEnd"/>
      <w:r w:rsidR="002366EC">
        <w:rPr>
          <w:b w:val="0"/>
          <w:i w:val="0"/>
          <w:color w:val="auto"/>
          <w:sz w:val="24"/>
          <w:szCs w:val="24"/>
          <w:lang w:eastAsia="sk-SK"/>
        </w:rPr>
        <w:t xml:space="preserve"> I. stupni nemajú požadovanú kvalifikáciu.</w:t>
      </w:r>
      <w:r w:rsidR="004C138E">
        <w:rPr>
          <w:b w:val="0"/>
          <w:i w:val="0"/>
          <w:color w:val="auto"/>
          <w:sz w:val="24"/>
          <w:szCs w:val="24"/>
          <w:lang w:eastAsia="sk-SK"/>
        </w:rPr>
        <w:t xml:space="preserve"> Jedna učiteľka </w:t>
      </w:r>
      <w:proofErr w:type="gramStart"/>
      <w:r w:rsidR="004C138E">
        <w:rPr>
          <w:b w:val="0"/>
          <w:i w:val="0"/>
          <w:color w:val="auto"/>
          <w:sz w:val="24"/>
          <w:szCs w:val="24"/>
          <w:lang w:eastAsia="sk-SK"/>
        </w:rPr>
        <w:t>na</w:t>
      </w:r>
      <w:proofErr w:type="gramEnd"/>
      <w:r w:rsidR="004C138E">
        <w:rPr>
          <w:b w:val="0"/>
          <w:i w:val="0"/>
          <w:color w:val="auto"/>
          <w:sz w:val="24"/>
          <w:szCs w:val="24"/>
          <w:lang w:eastAsia="sk-SK"/>
        </w:rPr>
        <w:t xml:space="preserve"> II stupni nemá pedagogickú kvalifikáciu.Ostatní</w:t>
      </w:r>
      <w:r w:rsidR="001C596B" w:rsidRPr="007102A2">
        <w:rPr>
          <w:b w:val="0"/>
          <w:i w:val="0"/>
          <w:color w:val="auto"/>
          <w:sz w:val="24"/>
          <w:szCs w:val="24"/>
          <w:lang w:eastAsia="sk-SK"/>
        </w:rPr>
        <w:t xml:space="preserve"> učitelia </w:t>
      </w:r>
      <w:r w:rsidR="002366EC">
        <w:rPr>
          <w:b w:val="0"/>
          <w:i w:val="0"/>
          <w:color w:val="auto"/>
          <w:sz w:val="24"/>
          <w:szCs w:val="24"/>
          <w:lang w:eastAsia="sk-SK"/>
        </w:rPr>
        <w:t>na</w:t>
      </w:r>
      <w:r w:rsidR="009B4B62">
        <w:rPr>
          <w:b w:val="0"/>
          <w:i w:val="0"/>
          <w:color w:val="auto"/>
          <w:sz w:val="24"/>
          <w:szCs w:val="24"/>
          <w:lang w:eastAsia="sk-SK"/>
        </w:rPr>
        <w:t xml:space="preserve"> </w:t>
      </w:r>
      <w:r w:rsidR="001C596B" w:rsidRPr="007102A2">
        <w:rPr>
          <w:b w:val="0"/>
          <w:i w:val="0"/>
          <w:color w:val="auto"/>
          <w:sz w:val="24"/>
          <w:szCs w:val="24"/>
          <w:lang w:eastAsia="sk-SK"/>
        </w:rPr>
        <w:t xml:space="preserve">II. </w:t>
      </w:r>
      <w:proofErr w:type="gramStart"/>
      <w:r w:rsidR="001C596B" w:rsidRPr="007102A2">
        <w:rPr>
          <w:b w:val="0"/>
          <w:i w:val="0"/>
          <w:color w:val="auto"/>
          <w:sz w:val="24"/>
          <w:szCs w:val="24"/>
          <w:lang w:eastAsia="sk-SK"/>
        </w:rPr>
        <w:t>stupni</w:t>
      </w:r>
      <w:proofErr w:type="gramEnd"/>
      <w:r w:rsidR="001C596B" w:rsidRPr="007102A2">
        <w:rPr>
          <w:b w:val="0"/>
          <w:i w:val="0"/>
          <w:color w:val="auto"/>
          <w:sz w:val="24"/>
          <w:szCs w:val="24"/>
          <w:lang w:eastAsia="sk-SK"/>
        </w:rPr>
        <w:t xml:space="preserve"> majú požadovanú vysokoškolskú kvalifikáciu. </w:t>
      </w:r>
      <w:proofErr w:type="gramStart"/>
      <w:r w:rsidR="001C596B" w:rsidRPr="007102A2">
        <w:rPr>
          <w:b w:val="0"/>
          <w:i w:val="0"/>
          <w:color w:val="auto"/>
          <w:sz w:val="24"/>
          <w:szCs w:val="24"/>
          <w:lang w:eastAsia="sk-SK"/>
        </w:rPr>
        <w:t>Vychovávateľky v ŠKD majú požadovanú</w:t>
      </w:r>
      <w:r w:rsidR="002016BD">
        <w:rPr>
          <w:b w:val="0"/>
          <w:i w:val="0"/>
          <w:color w:val="auto"/>
          <w:sz w:val="24"/>
          <w:szCs w:val="24"/>
          <w:lang w:eastAsia="sk-SK"/>
        </w:rPr>
        <w:t xml:space="preserve"> kvalifikáciu</w:t>
      </w:r>
      <w:r w:rsidR="001C596B" w:rsidRPr="007102A2">
        <w:rPr>
          <w:b w:val="0"/>
          <w:i w:val="0"/>
          <w:color w:val="auto"/>
          <w:sz w:val="24"/>
          <w:szCs w:val="24"/>
          <w:lang w:eastAsia="sk-SK"/>
        </w:rPr>
        <w:t>.</w:t>
      </w:r>
      <w:proofErr w:type="gramEnd"/>
      <w:r w:rsidR="009B4B62">
        <w:rPr>
          <w:b w:val="0"/>
          <w:i w:val="0"/>
          <w:color w:val="auto"/>
          <w:sz w:val="24"/>
          <w:szCs w:val="24"/>
          <w:lang w:eastAsia="sk-SK"/>
        </w:rPr>
        <w:t xml:space="preserve"> </w:t>
      </w:r>
      <w:proofErr w:type="gramStart"/>
      <w:r w:rsidR="001C596B" w:rsidRPr="007102A2">
        <w:rPr>
          <w:b w:val="0"/>
          <w:i w:val="0"/>
          <w:color w:val="auto"/>
          <w:sz w:val="24"/>
          <w:szCs w:val="24"/>
          <w:lang w:eastAsia="sk-SK"/>
        </w:rPr>
        <w:t>Ekonomické pracovníčky majú požadovanú stredoškolskú a vysokoškolskú kvalifikáciu.</w:t>
      </w:r>
      <w:proofErr w:type="gramEnd"/>
      <w:r w:rsidR="001C596B" w:rsidRPr="007102A2">
        <w:rPr>
          <w:b w:val="0"/>
          <w:i w:val="0"/>
          <w:color w:val="auto"/>
          <w:sz w:val="24"/>
          <w:szCs w:val="24"/>
          <w:lang w:eastAsia="sk-SK"/>
        </w:rPr>
        <w:t xml:space="preserve"> Vedúca školskej jedálne, vedúca kuchárka </w:t>
      </w:r>
      <w:proofErr w:type="gramStart"/>
      <w:r w:rsidR="001C596B" w:rsidRPr="007102A2">
        <w:rPr>
          <w:b w:val="0"/>
          <w:i w:val="0"/>
          <w:color w:val="auto"/>
          <w:sz w:val="24"/>
          <w:szCs w:val="24"/>
          <w:lang w:eastAsia="sk-SK"/>
        </w:rPr>
        <w:t>a</w:t>
      </w:r>
      <w:proofErr w:type="gramEnd"/>
      <w:r w:rsidR="001C596B" w:rsidRPr="007102A2">
        <w:rPr>
          <w:b w:val="0"/>
          <w:i w:val="0"/>
          <w:color w:val="auto"/>
          <w:sz w:val="24"/>
          <w:szCs w:val="24"/>
          <w:lang w:eastAsia="sk-SK"/>
        </w:rPr>
        <w:t xml:space="preserve"> ostatné pomocné kuchárky majú požadovanú kvalifikáciu. </w:t>
      </w:r>
      <w:proofErr w:type="gramStart"/>
      <w:r w:rsidR="004C138E" w:rsidRPr="006F7A14">
        <w:rPr>
          <w:b w:val="0"/>
          <w:i w:val="0"/>
          <w:color w:val="000000" w:themeColor="text1"/>
          <w:sz w:val="24"/>
          <w:szCs w:val="24"/>
          <w:lang w:eastAsia="sk-SK"/>
        </w:rPr>
        <w:t>Noví</w:t>
      </w:r>
      <w:r w:rsidR="001C596B" w:rsidRPr="006F7A14">
        <w:rPr>
          <w:b w:val="0"/>
          <w:i w:val="0"/>
          <w:color w:val="000000" w:themeColor="text1"/>
          <w:sz w:val="24"/>
          <w:szCs w:val="24"/>
          <w:lang w:eastAsia="sk-SK"/>
        </w:rPr>
        <w:t xml:space="preserve"> pedagogickí pracovníci absolvovali </w:t>
      </w:r>
      <w:r w:rsidR="004C138E" w:rsidRPr="00221886">
        <w:rPr>
          <w:b w:val="0"/>
          <w:i w:val="0"/>
          <w:color w:val="auto"/>
          <w:sz w:val="24"/>
          <w:szCs w:val="24"/>
          <w:lang w:eastAsia="sk-SK"/>
        </w:rPr>
        <w:t>2</w:t>
      </w:r>
      <w:r w:rsidR="00221886" w:rsidRPr="00221886">
        <w:rPr>
          <w:b w:val="0"/>
          <w:i w:val="0"/>
          <w:color w:val="auto"/>
          <w:sz w:val="24"/>
          <w:szCs w:val="24"/>
          <w:lang w:eastAsia="sk-SK"/>
        </w:rPr>
        <w:t>6</w:t>
      </w:r>
      <w:r w:rsidR="001C596B" w:rsidRPr="00221886">
        <w:rPr>
          <w:b w:val="0"/>
          <w:i w:val="0"/>
          <w:color w:val="auto"/>
          <w:sz w:val="24"/>
          <w:szCs w:val="24"/>
          <w:lang w:eastAsia="sk-SK"/>
        </w:rPr>
        <w:t>.</w:t>
      </w:r>
      <w:r w:rsidR="002366EC" w:rsidRPr="00221886">
        <w:rPr>
          <w:b w:val="0"/>
          <w:i w:val="0"/>
          <w:color w:val="auto"/>
          <w:sz w:val="24"/>
          <w:szCs w:val="24"/>
          <w:lang w:eastAsia="sk-SK"/>
        </w:rPr>
        <w:t>a</w:t>
      </w:r>
      <w:r w:rsidR="001C596B" w:rsidRPr="00221886">
        <w:rPr>
          <w:b w:val="0"/>
          <w:i w:val="0"/>
          <w:color w:val="auto"/>
          <w:sz w:val="24"/>
          <w:szCs w:val="24"/>
          <w:lang w:eastAsia="sk-SK"/>
        </w:rPr>
        <w:t>ugusta 201</w:t>
      </w:r>
      <w:r w:rsidR="00221886" w:rsidRPr="00221886">
        <w:rPr>
          <w:b w:val="0"/>
          <w:i w:val="0"/>
          <w:color w:val="auto"/>
          <w:sz w:val="24"/>
          <w:szCs w:val="24"/>
          <w:lang w:eastAsia="sk-SK"/>
        </w:rPr>
        <w:t>9</w:t>
      </w:r>
      <w:r w:rsidR="001C596B" w:rsidRPr="00221886">
        <w:rPr>
          <w:b w:val="0"/>
          <w:i w:val="0"/>
          <w:color w:val="auto"/>
          <w:sz w:val="24"/>
          <w:szCs w:val="24"/>
          <w:lang w:eastAsia="sk-SK"/>
        </w:rPr>
        <w:t xml:space="preserve"> školenie BOZ a PO.</w:t>
      </w:r>
      <w:bookmarkEnd w:id="63"/>
      <w:bookmarkEnd w:id="64"/>
      <w:proofErr w:type="gramEnd"/>
    </w:p>
    <w:p w:rsidR="00E432B6" w:rsidRDefault="00E432B6" w:rsidP="00524515">
      <w:pPr>
        <w:rPr>
          <w:rFonts w:ascii="Times New Roman" w:hAnsi="Times New Roman"/>
          <w:sz w:val="24"/>
          <w:szCs w:val="24"/>
        </w:rPr>
      </w:pPr>
    </w:p>
    <w:p w:rsidR="00B60CA1" w:rsidRDefault="00B60CA1" w:rsidP="00524515">
      <w:pPr>
        <w:rPr>
          <w:rFonts w:ascii="Times New Roman" w:hAnsi="Times New Roman"/>
          <w:sz w:val="24"/>
          <w:szCs w:val="24"/>
        </w:rPr>
      </w:pPr>
    </w:p>
    <w:p w:rsidR="00B60CA1" w:rsidRDefault="00B60CA1" w:rsidP="00524515">
      <w:pPr>
        <w:rPr>
          <w:rFonts w:ascii="Times New Roman" w:hAnsi="Times New Roman"/>
          <w:sz w:val="24"/>
          <w:szCs w:val="24"/>
        </w:rPr>
      </w:pPr>
    </w:p>
    <w:p w:rsidR="00183BE0" w:rsidRDefault="00183BE0" w:rsidP="00524515">
      <w:pPr>
        <w:rPr>
          <w:rFonts w:ascii="Times New Roman" w:hAnsi="Times New Roman"/>
          <w:sz w:val="24"/>
          <w:szCs w:val="24"/>
        </w:rPr>
      </w:pPr>
    </w:p>
    <w:p w:rsidR="0031049A" w:rsidRPr="007102A2" w:rsidRDefault="00B04256" w:rsidP="007102A2">
      <w:pPr>
        <w:pStyle w:val="tl4"/>
      </w:pPr>
      <w:hyperlink w:anchor="_OBSAH" w:history="1">
        <w:bookmarkStart w:id="65" w:name="_Ref496299573"/>
        <w:bookmarkStart w:id="66" w:name="_Toc21763945"/>
        <w:r w:rsidR="0031049A" w:rsidRPr="007102A2">
          <w:t>Kompetencie  zamestn</w:t>
        </w:r>
        <w:r w:rsidR="009B3621">
          <w:t>an</w:t>
        </w:r>
        <w:r w:rsidR="0031049A" w:rsidRPr="007102A2">
          <w:t>cov</w:t>
        </w:r>
        <w:bookmarkEnd w:id="65"/>
        <w:bookmarkEnd w:id="66"/>
      </w:hyperlink>
    </w:p>
    <w:tbl>
      <w:tblPr>
        <w:tblStyle w:val="Mriekatabuky"/>
        <w:tblW w:w="5401"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2"/>
        <w:gridCol w:w="1306"/>
        <w:gridCol w:w="1497"/>
        <w:gridCol w:w="1216"/>
        <w:gridCol w:w="2552"/>
        <w:gridCol w:w="1448"/>
        <w:gridCol w:w="1330"/>
      </w:tblGrid>
      <w:tr w:rsidR="00B60CA1" w:rsidRPr="00A95DA5" w:rsidTr="00171E3A">
        <w:trPr>
          <w:trHeight w:val="368"/>
        </w:trPr>
        <w:tc>
          <w:tcPr>
            <w:tcW w:w="340" w:type="pct"/>
            <w:vMerge w:val="restart"/>
            <w:vAlign w:val="center"/>
          </w:tcPr>
          <w:p w:rsidR="00B60CA1" w:rsidRPr="00A95DA5" w:rsidRDefault="00B60CA1" w:rsidP="00524515">
            <w:pPr>
              <w:spacing w:after="0"/>
              <w:jc w:val="center"/>
              <w:rPr>
                <w:b/>
                <w:sz w:val="20"/>
                <w:szCs w:val="20"/>
              </w:rPr>
            </w:pPr>
            <w:r w:rsidRPr="00A95DA5">
              <w:rPr>
                <w:b/>
                <w:sz w:val="20"/>
                <w:szCs w:val="20"/>
              </w:rPr>
              <w:t>P.č.</w:t>
            </w:r>
          </w:p>
        </w:tc>
        <w:tc>
          <w:tcPr>
            <w:tcW w:w="651" w:type="pct"/>
            <w:vMerge w:val="restart"/>
            <w:vAlign w:val="center"/>
          </w:tcPr>
          <w:p w:rsidR="00B60CA1" w:rsidRPr="00A95DA5" w:rsidRDefault="00B60CA1" w:rsidP="00524515">
            <w:pPr>
              <w:spacing w:after="0"/>
              <w:jc w:val="center"/>
              <w:rPr>
                <w:b/>
                <w:sz w:val="20"/>
                <w:szCs w:val="20"/>
              </w:rPr>
            </w:pPr>
            <w:r w:rsidRPr="00A95DA5">
              <w:rPr>
                <w:b/>
                <w:sz w:val="20"/>
                <w:szCs w:val="20"/>
              </w:rPr>
              <w:t>Pedagóg / zamestnanec</w:t>
            </w:r>
          </w:p>
        </w:tc>
        <w:tc>
          <w:tcPr>
            <w:tcW w:w="746" w:type="pct"/>
            <w:vMerge w:val="restart"/>
            <w:vAlign w:val="center"/>
          </w:tcPr>
          <w:p w:rsidR="00B60CA1" w:rsidRPr="00A95DA5" w:rsidRDefault="00B60CA1" w:rsidP="00524515">
            <w:pPr>
              <w:spacing w:after="0"/>
              <w:jc w:val="center"/>
              <w:rPr>
                <w:b/>
                <w:sz w:val="20"/>
                <w:szCs w:val="20"/>
              </w:rPr>
            </w:pPr>
            <w:r w:rsidRPr="00A95DA5">
              <w:rPr>
                <w:b/>
                <w:sz w:val="20"/>
                <w:szCs w:val="20"/>
              </w:rPr>
              <w:t>Funkcia</w:t>
            </w:r>
          </w:p>
        </w:tc>
        <w:tc>
          <w:tcPr>
            <w:tcW w:w="606" w:type="pct"/>
            <w:vMerge w:val="restart"/>
            <w:vAlign w:val="center"/>
          </w:tcPr>
          <w:p w:rsidR="00B60CA1" w:rsidRPr="00A95DA5" w:rsidRDefault="00B60CA1" w:rsidP="00524515">
            <w:pPr>
              <w:spacing w:after="0"/>
              <w:jc w:val="center"/>
              <w:rPr>
                <w:b/>
                <w:sz w:val="20"/>
                <w:szCs w:val="20"/>
              </w:rPr>
            </w:pPr>
            <w:r w:rsidRPr="00A95DA5">
              <w:rPr>
                <w:b/>
                <w:sz w:val="20"/>
                <w:szCs w:val="20"/>
              </w:rPr>
              <w:t>Triednictvo</w:t>
            </w:r>
          </w:p>
        </w:tc>
        <w:tc>
          <w:tcPr>
            <w:tcW w:w="1272" w:type="pct"/>
            <w:vMerge w:val="restart"/>
            <w:vAlign w:val="center"/>
          </w:tcPr>
          <w:p w:rsidR="00B60CA1" w:rsidRPr="00A95DA5" w:rsidRDefault="00B60CA1" w:rsidP="00524515">
            <w:pPr>
              <w:spacing w:after="0"/>
              <w:jc w:val="center"/>
              <w:rPr>
                <w:b/>
                <w:sz w:val="20"/>
                <w:szCs w:val="20"/>
              </w:rPr>
            </w:pPr>
            <w:r w:rsidRPr="00A95DA5">
              <w:rPr>
                <w:b/>
                <w:sz w:val="20"/>
                <w:szCs w:val="20"/>
              </w:rPr>
              <w:t>Úlohy a kompetencie</w:t>
            </w:r>
          </w:p>
        </w:tc>
        <w:tc>
          <w:tcPr>
            <w:tcW w:w="1385" w:type="pct"/>
            <w:gridSpan w:val="2"/>
            <w:vAlign w:val="center"/>
          </w:tcPr>
          <w:p w:rsidR="00B60CA1" w:rsidRPr="00A95DA5" w:rsidRDefault="00B60CA1" w:rsidP="00524515">
            <w:pPr>
              <w:spacing w:after="0"/>
              <w:jc w:val="center"/>
              <w:rPr>
                <w:b/>
                <w:sz w:val="20"/>
                <w:szCs w:val="20"/>
              </w:rPr>
            </w:pPr>
            <w:r w:rsidRPr="00A95DA5">
              <w:rPr>
                <w:b/>
                <w:sz w:val="20"/>
                <w:szCs w:val="20"/>
              </w:rPr>
              <w:t>Správcovia</w:t>
            </w:r>
          </w:p>
        </w:tc>
      </w:tr>
      <w:tr w:rsidR="00F34C8F" w:rsidRPr="00A95DA5" w:rsidTr="00171E3A">
        <w:trPr>
          <w:trHeight w:val="367"/>
        </w:trPr>
        <w:tc>
          <w:tcPr>
            <w:tcW w:w="340" w:type="pct"/>
            <w:vMerge/>
            <w:vAlign w:val="center"/>
          </w:tcPr>
          <w:p w:rsidR="00B60CA1" w:rsidRPr="00A95DA5" w:rsidRDefault="00B60CA1" w:rsidP="00524515">
            <w:pPr>
              <w:jc w:val="center"/>
              <w:rPr>
                <w:b/>
                <w:sz w:val="20"/>
                <w:szCs w:val="20"/>
              </w:rPr>
            </w:pPr>
          </w:p>
        </w:tc>
        <w:tc>
          <w:tcPr>
            <w:tcW w:w="651" w:type="pct"/>
            <w:vMerge/>
          </w:tcPr>
          <w:p w:rsidR="00B60CA1" w:rsidRPr="00A95DA5" w:rsidRDefault="00B60CA1" w:rsidP="00524515">
            <w:pPr>
              <w:rPr>
                <w:b/>
                <w:sz w:val="20"/>
                <w:szCs w:val="20"/>
              </w:rPr>
            </w:pPr>
          </w:p>
        </w:tc>
        <w:tc>
          <w:tcPr>
            <w:tcW w:w="746" w:type="pct"/>
            <w:vMerge/>
          </w:tcPr>
          <w:p w:rsidR="00B60CA1" w:rsidRPr="00A95DA5" w:rsidRDefault="00B60CA1" w:rsidP="00524515">
            <w:pPr>
              <w:rPr>
                <w:b/>
                <w:sz w:val="20"/>
                <w:szCs w:val="20"/>
              </w:rPr>
            </w:pPr>
          </w:p>
        </w:tc>
        <w:tc>
          <w:tcPr>
            <w:tcW w:w="606" w:type="pct"/>
            <w:vMerge/>
            <w:vAlign w:val="center"/>
          </w:tcPr>
          <w:p w:rsidR="00B60CA1" w:rsidRPr="00A95DA5" w:rsidRDefault="00B60CA1" w:rsidP="00524515">
            <w:pPr>
              <w:jc w:val="center"/>
              <w:rPr>
                <w:b/>
                <w:sz w:val="20"/>
                <w:szCs w:val="20"/>
              </w:rPr>
            </w:pPr>
          </w:p>
        </w:tc>
        <w:tc>
          <w:tcPr>
            <w:tcW w:w="1272" w:type="pct"/>
            <w:vMerge/>
          </w:tcPr>
          <w:p w:rsidR="00B60CA1" w:rsidRPr="00A95DA5" w:rsidRDefault="00B60CA1" w:rsidP="00524515">
            <w:pPr>
              <w:rPr>
                <w:b/>
                <w:sz w:val="20"/>
                <w:szCs w:val="20"/>
              </w:rPr>
            </w:pPr>
          </w:p>
        </w:tc>
        <w:tc>
          <w:tcPr>
            <w:tcW w:w="722" w:type="pct"/>
            <w:vAlign w:val="center"/>
          </w:tcPr>
          <w:p w:rsidR="00B60CA1" w:rsidRPr="00A95DA5" w:rsidRDefault="00B60CA1" w:rsidP="00524515">
            <w:pPr>
              <w:spacing w:after="0"/>
              <w:jc w:val="center"/>
              <w:rPr>
                <w:b/>
                <w:sz w:val="20"/>
                <w:szCs w:val="20"/>
              </w:rPr>
            </w:pPr>
            <w:r w:rsidRPr="00A95DA5">
              <w:rPr>
                <w:b/>
                <w:sz w:val="20"/>
                <w:szCs w:val="20"/>
              </w:rPr>
              <w:t>kabinetov</w:t>
            </w:r>
          </w:p>
        </w:tc>
        <w:tc>
          <w:tcPr>
            <w:tcW w:w="663" w:type="pct"/>
            <w:vAlign w:val="center"/>
          </w:tcPr>
          <w:p w:rsidR="00B60CA1" w:rsidRPr="00A95DA5" w:rsidRDefault="00B60CA1" w:rsidP="00524515">
            <w:pPr>
              <w:spacing w:after="0"/>
              <w:jc w:val="center"/>
              <w:rPr>
                <w:b/>
                <w:sz w:val="20"/>
                <w:szCs w:val="20"/>
              </w:rPr>
            </w:pPr>
            <w:r w:rsidRPr="00A95DA5">
              <w:rPr>
                <w:b/>
                <w:sz w:val="20"/>
                <w:szCs w:val="20"/>
              </w:rPr>
              <w:t>učební</w:t>
            </w:r>
          </w:p>
        </w:tc>
      </w:tr>
      <w:tr w:rsidR="00F34C8F" w:rsidRPr="00A95DA5" w:rsidTr="00171E3A">
        <w:tc>
          <w:tcPr>
            <w:tcW w:w="340" w:type="pct"/>
            <w:vAlign w:val="center"/>
          </w:tcPr>
          <w:p w:rsidR="00B60CA1" w:rsidRPr="009A20E9" w:rsidRDefault="00B60CA1" w:rsidP="00524515">
            <w:pPr>
              <w:spacing w:before="240" w:after="0"/>
              <w:jc w:val="center"/>
              <w:rPr>
                <w:color w:val="FF0000"/>
                <w:sz w:val="20"/>
                <w:szCs w:val="20"/>
              </w:rPr>
            </w:pPr>
            <w:r w:rsidRPr="00607D9D">
              <w:rPr>
                <w:sz w:val="20"/>
                <w:szCs w:val="20"/>
              </w:rPr>
              <w:t>1.</w:t>
            </w:r>
          </w:p>
        </w:tc>
        <w:tc>
          <w:tcPr>
            <w:tcW w:w="651" w:type="pct"/>
            <w:vAlign w:val="center"/>
          </w:tcPr>
          <w:p w:rsidR="00B60CA1" w:rsidRPr="00A95DA5" w:rsidRDefault="00B60CA1" w:rsidP="009B3621">
            <w:pPr>
              <w:spacing w:after="0"/>
              <w:rPr>
                <w:sz w:val="20"/>
                <w:szCs w:val="20"/>
              </w:rPr>
            </w:pPr>
            <w:r w:rsidRPr="00A95DA5">
              <w:rPr>
                <w:sz w:val="20"/>
                <w:szCs w:val="20"/>
              </w:rPr>
              <w:t>Mgr. Eva Trajlínková</w:t>
            </w:r>
          </w:p>
        </w:tc>
        <w:tc>
          <w:tcPr>
            <w:tcW w:w="746" w:type="pct"/>
            <w:vAlign w:val="center"/>
          </w:tcPr>
          <w:p w:rsidR="00B60CA1" w:rsidRPr="001052A6" w:rsidRDefault="00B60CA1" w:rsidP="00524515">
            <w:pPr>
              <w:spacing w:before="240" w:after="0"/>
              <w:rPr>
                <w:sz w:val="20"/>
                <w:szCs w:val="20"/>
              </w:rPr>
            </w:pPr>
            <w:r w:rsidRPr="001052A6">
              <w:rPr>
                <w:sz w:val="20"/>
                <w:szCs w:val="20"/>
              </w:rPr>
              <w:t>riaditeľka</w:t>
            </w:r>
          </w:p>
        </w:tc>
        <w:tc>
          <w:tcPr>
            <w:tcW w:w="606" w:type="pct"/>
            <w:vAlign w:val="center"/>
          </w:tcPr>
          <w:p w:rsidR="00B60CA1" w:rsidRPr="009A20E9" w:rsidRDefault="00B60CA1" w:rsidP="00524515">
            <w:pPr>
              <w:spacing w:before="240" w:after="0"/>
              <w:jc w:val="center"/>
              <w:rPr>
                <w:color w:val="FF0000"/>
                <w:sz w:val="20"/>
                <w:szCs w:val="20"/>
              </w:rPr>
            </w:pPr>
          </w:p>
        </w:tc>
        <w:tc>
          <w:tcPr>
            <w:tcW w:w="1272" w:type="pct"/>
            <w:vAlign w:val="center"/>
          </w:tcPr>
          <w:p w:rsidR="00B60CA1" w:rsidRPr="001052A6" w:rsidRDefault="00B60CA1" w:rsidP="009B3621">
            <w:pPr>
              <w:spacing w:after="0"/>
              <w:rPr>
                <w:sz w:val="20"/>
                <w:szCs w:val="20"/>
              </w:rPr>
            </w:pPr>
            <w:r w:rsidRPr="001052A6">
              <w:rPr>
                <w:sz w:val="20"/>
                <w:szCs w:val="20"/>
              </w:rPr>
              <w:t>vedenie a manažment školy, vedúci krúžku</w:t>
            </w:r>
          </w:p>
        </w:tc>
        <w:tc>
          <w:tcPr>
            <w:tcW w:w="722" w:type="pct"/>
            <w:vAlign w:val="center"/>
          </w:tcPr>
          <w:p w:rsidR="00B60CA1" w:rsidRPr="009A20E9" w:rsidRDefault="00B60CA1" w:rsidP="00524515">
            <w:pPr>
              <w:spacing w:before="240" w:after="0"/>
              <w:rPr>
                <w:color w:val="FF0000"/>
                <w:sz w:val="20"/>
                <w:szCs w:val="20"/>
              </w:rPr>
            </w:pPr>
          </w:p>
        </w:tc>
        <w:tc>
          <w:tcPr>
            <w:tcW w:w="663" w:type="pct"/>
            <w:vAlign w:val="center"/>
          </w:tcPr>
          <w:p w:rsidR="00B60CA1" w:rsidRPr="00A95DA5" w:rsidRDefault="00B60CA1" w:rsidP="00524515">
            <w:pPr>
              <w:spacing w:before="240" w:after="0"/>
              <w:jc w:val="center"/>
              <w:rPr>
                <w:sz w:val="20"/>
                <w:szCs w:val="20"/>
              </w:rPr>
            </w:pPr>
          </w:p>
        </w:tc>
      </w:tr>
      <w:tr w:rsidR="00F34C8F" w:rsidRPr="00A95DA5" w:rsidTr="00171E3A">
        <w:tc>
          <w:tcPr>
            <w:tcW w:w="340" w:type="pct"/>
            <w:vAlign w:val="center"/>
          </w:tcPr>
          <w:p w:rsidR="00B60CA1" w:rsidRPr="00A95DA5" w:rsidRDefault="00B60CA1" w:rsidP="00524515">
            <w:pPr>
              <w:spacing w:before="240" w:after="0"/>
              <w:jc w:val="center"/>
              <w:rPr>
                <w:sz w:val="20"/>
                <w:szCs w:val="20"/>
              </w:rPr>
            </w:pPr>
            <w:r w:rsidRPr="00A95DA5">
              <w:rPr>
                <w:sz w:val="20"/>
                <w:szCs w:val="20"/>
              </w:rPr>
              <w:t>2.</w:t>
            </w:r>
          </w:p>
        </w:tc>
        <w:tc>
          <w:tcPr>
            <w:tcW w:w="651" w:type="pct"/>
            <w:vAlign w:val="center"/>
          </w:tcPr>
          <w:p w:rsidR="00B60CA1" w:rsidRPr="00A95DA5" w:rsidRDefault="00B60CA1" w:rsidP="00524515">
            <w:pPr>
              <w:spacing w:before="240" w:after="0"/>
              <w:rPr>
                <w:sz w:val="20"/>
                <w:szCs w:val="20"/>
              </w:rPr>
            </w:pPr>
            <w:r>
              <w:rPr>
                <w:sz w:val="20"/>
                <w:szCs w:val="20"/>
              </w:rPr>
              <w:t>Ing. Valéria Motlíková</w:t>
            </w:r>
          </w:p>
        </w:tc>
        <w:tc>
          <w:tcPr>
            <w:tcW w:w="746" w:type="pct"/>
            <w:vAlign w:val="center"/>
          </w:tcPr>
          <w:p w:rsidR="00B60CA1" w:rsidRPr="00A95DA5" w:rsidRDefault="00B60CA1" w:rsidP="00524515">
            <w:pPr>
              <w:spacing w:before="240" w:after="0"/>
              <w:rPr>
                <w:sz w:val="20"/>
                <w:szCs w:val="20"/>
              </w:rPr>
            </w:pPr>
            <w:r w:rsidRPr="00A95DA5">
              <w:rPr>
                <w:sz w:val="20"/>
                <w:szCs w:val="20"/>
              </w:rPr>
              <w:t>zástupkyňa</w:t>
            </w:r>
          </w:p>
        </w:tc>
        <w:tc>
          <w:tcPr>
            <w:tcW w:w="606" w:type="pct"/>
            <w:vAlign w:val="center"/>
          </w:tcPr>
          <w:p w:rsidR="00B60CA1" w:rsidRPr="00A95DA5" w:rsidRDefault="00B60CA1" w:rsidP="00524515">
            <w:pPr>
              <w:spacing w:before="240" w:after="0"/>
              <w:jc w:val="center"/>
              <w:rPr>
                <w:sz w:val="20"/>
                <w:szCs w:val="20"/>
              </w:rPr>
            </w:pPr>
          </w:p>
        </w:tc>
        <w:tc>
          <w:tcPr>
            <w:tcW w:w="1272" w:type="pct"/>
            <w:vAlign w:val="center"/>
          </w:tcPr>
          <w:p w:rsidR="00B60CA1" w:rsidRPr="00A95DA5" w:rsidRDefault="00B60CA1" w:rsidP="00524515">
            <w:pPr>
              <w:spacing w:after="0"/>
              <w:rPr>
                <w:sz w:val="20"/>
                <w:szCs w:val="20"/>
              </w:rPr>
            </w:pPr>
            <w:r w:rsidRPr="00A95DA5">
              <w:rPr>
                <w:sz w:val="20"/>
                <w:szCs w:val="20"/>
              </w:rPr>
              <w:t>vedenie a manažment školy, koordinácia výchovných a vzdelávacích aktivít</w:t>
            </w:r>
          </w:p>
        </w:tc>
        <w:tc>
          <w:tcPr>
            <w:tcW w:w="722" w:type="pct"/>
            <w:vAlign w:val="center"/>
          </w:tcPr>
          <w:p w:rsidR="00B60CA1" w:rsidRPr="00A95DA5" w:rsidRDefault="00B60CA1" w:rsidP="00524515">
            <w:pPr>
              <w:spacing w:before="240" w:after="0"/>
              <w:rPr>
                <w:sz w:val="20"/>
                <w:szCs w:val="20"/>
              </w:rPr>
            </w:pPr>
            <w:r>
              <w:rPr>
                <w:sz w:val="20"/>
                <w:szCs w:val="20"/>
                <w:lang w:eastAsia="sk-SK"/>
              </w:rPr>
              <w:t>Kab. CHE</w:t>
            </w:r>
          </w:p>
        </w:tc>
        <w:tc>
          <w:tcPr>
            <w:tcW w:w="663" w:type="pct"/>
            <w:vAlign w:val="center"/>
          </w:tcPr>
          <w:p w:rsidR="00B60CA1" w:rsidRPr="00A95DA5" w:rsidRDefault="00B60CA1" w:rsidP="00524515">
            <w:pPr>
              <w:spacing w:before="240" w:after="0"/>
              <w:jc w:val="center"/>
              <w:rPr>
                <w:sz w:val="20"/>
                <w:szCs w:val="20"/>
              </w:rPr>
            </w:pPr>
            <w:r>
              <w:rPr>
                <w:sz w:val="20"/>
                <w:szCs w:val="20"/>
              </w:rPr>
              <w:t>Učebňa chémie</w:t>
            </w:r>
          </w:p>
        </w:tc>
      </w:tr>
      <w:tr w:rsidR="00F34C8F" w:rsidRPr="00A95DA5" w:rsidTr="00171E3A">
        <w:tc>
          <w:tcPr>
            <w:tcW w:w="340" w:type="pct"/>
            <w:vAlign w:val="center"/>
          </w:tcPr>
          <w:p w:rsidR="00B60CA1" w:rsidRPr="00A95DA5" w:rsidRDefault="00B60CA1" w:rsidP="00FD3032">
            <w:pPr>
              <w:spacing w:before="240" w:after="0"/>
              <w:jc w:val="center"/>
              <w:rPr>
                <w:sz w:val="20"/>
                <w:szCs w:val="20"/>
              </w:rPr>
            </w:pPr>
            <w:r>
              <w:rPr>
                <w:sz w:val="20"/>
                <w:szCs w:val="20"/>
              </w:rPr>
              <w:t>3</w:t>
            </w:r>
            <w:r w:rsidRPr="00A95DA5">
              <w:rPr>
                <w:sz w:val="20"/>
                <w:szCs w:val="20"/>
              </w:rPr>
              <w:t>.</w:t>
            </w:r>
          </w:p>
        </w:tc>
        <w:tc>
          <w:tcPr>
            <w:tcW w:w="651" w:type="pct"/>
            <w:vAlign w:val="center"/>
          </w:tcPr>
          <w:p w:rsidR="00B60CA1" w:rsidRPr="00A95DA5" w:rsidRDefault="00B60CA1" w:rsidP="00C27BBA">
            <w:pPr>
              <w:spacing w:before="240" w:after="0"/>
              <w:rPr>
                <w:sz w:val="20"/>
                <w:szCs w:val="20"/>
              </w:rPr>
            </w:pPr>
            <w:r w:rsidRPr="00A95DA5">
              <w:rPr>
                <w:sz w:val="20"/>
                <w:szCs w:val="20"/>
              </w:rPr>
              <w:t xml:space="preserve">Mgr. Bronislava </w:t>
            </w:r>
            <w:r w:rsidRPr="00A95DA5">
              <w:rPr>
                <w:sz w:val="20"/>
                <w:szCs w:val="20"/>
              </w:rPr>
              <w:lastRenderedPageBreak/>
              <w:t>Štefková</w:t>
            </w:r>
          </w:p>
        </w:tc>
        <w:tc>
          <w:tcPr>
            <w:tcW w:w="746" w:type="pct"/>
            <w:vAlign w:val="center"/>
          </w:tcPr>
          <w:p w:rsidR="00B60CA1" w:rsidRPr="00A95DA5" w:rsidRDefault="00B60CA1" w:rsidP="00C07268">
            <w:pPr>
              <w:spacing w:after="0"/>
              <w:rPr>
                <w:sz w:val="20"/>
                <w:szCs w:val="20"/>
              </w:rPr>
            </w:pPr>
            <w:r>
              <w:rPr>
                <w:sz w:val="20"/>
                <w:szCs w:val="20"/>
              </w:rPr>
              <w:lastRenderedPageBreak/>
              <w:t xml:space="preserve"> tr. </w:t>
            </w:r>
            <w:r w:rsidRPr="00A95DA5">
              <w:rPr>
                <w:sz w:val="20"/>
                <w:szCs w:val="20"/>
              </w:rPr>
              <w:t>učiteľka</w:t>
            </w:r>
          </w:p>
        </w:tc>
        <w:tc>
          <w:tcPr>
            <w:tcW w:w="606" w:type="pct"/>
            <w:vAlign w:val="center"/>
          </w:tcPr>
          <w:p w:rsidR="00B60CA1" w:rsidRPr="00A95DA5" w:rsidRDefault="00B60CA1" w:rsidP="00FD3032">
            <w:pPr>
              <w:spacing w:before="240" w:after="0"/>
              <w:jc w:val="center"/>
              <w:rPr>
                <w:sz w:val="20"/>
                <w:szCs w:val="20"/>
              </w:rPr>
            </w:pPr>
            <w:r>
              <w:rPr>
                <w:sz w:val="20"/>
                <w:szCs w:val="20"/>
              </w:rPr>
              <w:t>1</w:t>
            </w:r>
            <w:r w:rsidRPr="00A95DA5">
              <w:rPr>
                <w:sz w:val="20"/>
                <w:szCs w:val="20"/>
              </w:rPr>
              <w:t>.A</w:t>
            </w:r>
          </w:p>
        </w:tc>
        <w:tc>
          <w:tcPr>
            <w:tcW w:w="1272" w:type="pct"/>
            <w:vAlign w:val="center"/>
          </w:tcPr>
          <w:p w:rsidR="00B60CA1" w:rsidRPr="00A95DA5" w:rsidRDefault="00B60CA1" w:rsidP="001052A6">
            <w:pPr>
              <w:spacing w:after="0"/>
              <w:rPr>
                <w:sz w:val="20"/>
                <w:szCs w:val="20"/>
              </w:rPr>
            </w:pPr>
            <w:proofErr w:type="gramStart"/>
            <w:r w:rsidRPr="00A95DA5">
              <w:rPr>
                <w:sz w:val="20"/>
                <w:szCs w:val="20"/>
                <w:lang w:eastAsia="sk-SK"/>
              </w:rPr>
              <w:t>koordinátor</w:t>
            </w:r>
            <w:proofErr w:type="gramEnd"/>
            <w:r w:rsidRPr="00A95DA5">
              <w:rPr>
                <w:sz w:val="20"/>
                <w:szCs w:val="20"/>
                <w:lang w:eastAsia="sk-SK"/>
              </w:rPr>
              <w:t xml:space="preserve"> prevencie pre 1. st., uvádzajúca uč. </w:t>
            </w:r>
            <w:r>
              <w:rPr>
                <w:sz w:val="20"/>
                <w:szCs w:val="20"/>
                <w:lang w:eastAsia="sk-SK"/>
              </w:rPr>
              <w:t xml:space="preserve">p. Hasákovej, </w:t>
            </w:r>
            <w:r w:rsidRPr="00A95DA5">
              <w:rPr>
                <w:sz w:val="20"/>
                <w:szCs w:val="20"/>
                <w:lang w:eastAsia="sk-SK"/>
              </w:rPr>
              <w:t xml:space="preserve">koordinácia </w:t>
            </w:r>
            <w:r w:rsidRPr="00A95DA5">
              <w:rPr>
                <w:sz w:val="20"/>
                <w:szCs w:val="20"/>
                <w:lang w:eastAsia="sk-SK"/>
              </w:rPr>
              <w:lastRenderedPageBreak/>
              <w:t>plaveckého výcviku a školy v prírode</w:t>
            </w:r>
          </w:p>
        </w:tc>
        <w:tc>
          <w:tcPr>
            <w:tcW w:w="722" w:type="pct"/>
            <w:vAlign w:val="center"/>
          </w:tcPr>
          <w:p w:rsidR="00B60CA1" w:rsidRPr="00A95DA5" w:rsidRDefault="00B60CA1" w:rsidP="00C27BBA">
            <w:pPr>
              <w:spacing w:before="240" w:after="0"/>
              <w:rPr>
                <w:sz w:val="20"/>
                <w:szCs w:val="20"/>
              </w:rPr>
            </w:pPr>
            <w:r w:rsidRPr="00A95DA5">
              <w:rPr>
                <w:sz w:val="20"/>
                <w:szCs w:val="20"/>
              </w:rPr>
              <w:lastRenderedPageBreak/>
              <w:t>I.st. – 1.posch.</w:t>
            </w:r>
          </w:p>
        </w:tc>
        <w:tc>
          <w:tcPr>
            <w:tcW w:w="663" w:type="pct"/>
            <w:vAlign w:val="center"/>
          </w:tcPr>
          <w:p w:rsidR="00B60CA1" w:rsidRPr="00A95DA5" w:rsidRDefault="00B60CA1" w:rsidP="00FD3032">
            <w:pPr>
              <w:spacing w:before="240" w:after="0"/>
              <w:jc w:val="center"/>
              <w:rPr>
                <w:sz w:val="20"/>
                <w:szCs w:val="20"/>
              </w:rPr>
            </w:pPr>
            <w:r>
              <w:rPr>
                <w:sz w:val="20"/>
                <w:szCs w:val="20"/>
              </w:rPr>
              <w:t>1</w:t>
            </w:r>
            <w:r w:rsidRPr="00A95DA5">
              <w:rPr>
                <w:sz w:val="20"/>
                <w:szCs w:val="20"/>
              </w:rPr>
              <w:t>.A</w:t>
            </w:r>
          </w:p>
        </w:tc>
      </w:tr>
      <w:tr w:rsidR="00F34C8F" w:rsidRPr="00A95DA5" w:rsidTr="00171E3A">
        <w:tc>
          <w:tcPr>
            <w:tcW w:w="340" w:type="pct"/>
            <w:vAlign w:val="center"/>
          </w:tcPr>
          <w:p w:rsidR="00B60CA1" w:rsidRPr="00A95DA5" w:rsidRDefault="00B60CA1" w:rsidP="00FD3032">
            <w:pPr>
              <w:spacing w:before="240" w:after="0"/>
              <w:jc w:val="center"/>
              <w:rPr>
                <w:sz w:val="20"/>
                <w:szCs w:val="20"/>
              </w:rPr>
            </w:pPr>
            <w:r w:rsidRPr="00A95DA5">
              <w:rPr>
                <w:sz w:val="20"/>
                <w:szCs w:val="20"/>
              </w:rPr>
              <w:lastRenderedPageBreak/>
              <w:t>4.</w:t>
            </w:r>
          </w:p>
        </w:tc>
        <w:tc>
          <w:tcPr>
            <w:tcW w:w="651" w:type="pct"/>
            <w:vAlign w:val="center"/>
          </w:tcPr>
          <w:p w:rsidR="00B60CA1" w:rsidRPr="00A95DA5" w:rsidRDefault="00B60CA1" w:rsidP="00FD3032">
            <w:pPr>
              <w:spacing w:before="240" w:after="0"/>
              <w:rPr>
                <w:sz w:val="20"/>
                <w:szCs w:val="20"/>
              </w:rPr>
            </w:pPr>
            <w:r w:rsidRPr="00A95DA5">
              <w:rPr>
                <w:sz w:val="20"/>
                <w:szCs w:val="20"/>
              </w:rPr>
              <w:t>Mgr. Katarína Špazierová</w:t>
            </w:r>
          </w:p>
        </w:tc>
        <w:tc>
          <w:tcPr>
            <w:tcW w:w="746" w:type="pct"/>
            <w:vAlign w:val="center"/>
          </w:tcPr>
          <w:p w:rsidR="00B60CA1" w:rsidRPr="00A95DA5" w:rsidRDefault="00B60CA1" w:rsidP="00C07268">
            <w:pPr>
              <w:spacing w:before="240"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FD3032">
            <w:pPr>
              <w:spacing w:before="240" w:after="0"/>
              <w:jc w:val="center"/>
              <w:rPr>
                <w:sz w:val="20"/>
                <w:szCs w:val="20"/>
              </w:rPr>
            </w:pPr>
            <w:r w:rsidRPr="00A95DA5">
              <w:rPr>
                <w:sz w:val="20"/>
                <w:szCs w:val="20"/>
              </w:rPr>
              <w:t>1.B</w:t>
            </w:r>
          </w:p>
        </w:tc>
        <w:tc>
          <w:tcPr>
            <w:tcW w:w="1272" w:type="pct"/>
            <w:vAlign w:val="center"/>
          </w:tcPr>
          <w:p w:rsidR="00B60CA1" w:rsidRPr="00A95DA5" w:rsidRDefault="00B60CA1" w:rsidP="00FD3032">
            <w:pPr>
              <w:spacing w:after="0"/>
              <w:rPr>
                <w:sz w:val="20"/>
                <w:szCs w:val="20"/>
              </w:rPr>
            </w:pPr>
            <w:proofErr w:type="gramStart"/>
            <w:r w:rsidRPr="00A95DA5">
              <w:rPr>
                <w:sz w:val="20"/>
                <w:szCs w:val="20"/>
                <w:lang w:eastAsia="sk-SK"/>
              </w:rPr>
              <w:t>koordinácia</w:t>
            </w:r>
            <w:proofErr w:type="gramEnd"/>
            <w:r w:rsidRPr="00A95DA5">
              <w:rPr>
                <w:sz w:val="20"/>
                <w:szCs w:val="20"/>
                <w:lang w:eastAsia="sk-SK"/>
              </w:rPr>
              <w:t xml:space="preserve"> zápisu do 1. ročníka, koordinácia tvorby ŠkVP</w:t>
            </w:r>
            <w:r>
              <w:rPr>
                <w:sz w:val="20"/>
                <w:szCs w:val="20"/>
                <w:lang w:eastAsia="sk-SK"/>
              </w:rPr>
              <w:t xml:space="preserve">, lektor-špecialista pre aktualizačné vzdelávanie </w:t>
            </w:r>
          </w:p>
        </w:tc>
        <w:tc>
          <w:tcPr>
            <w:tcW w:w="722" w:type="pct"/>
            <w:vAlign w:val="center"/>
          </w:tcPr>
          <w:p w:rsidR="00B60CA1" w:rsidRPr="00A95DA5" w:rsidRDefault="00B60CA1" w:rsidP="00FD3032">
            <w:pPr>
              <w:spacing w:before="240" w:after="0"/>
              <w:rPr>
                <w:sz w:val="20"/>
                <w:szCs w:val="20"/>
              </w:rPr>
            </w:pPr>
            <w:r w:rsidRPr="00A95DA5">
              <w:rPr>
                <w:sz w:val="20"/>
                <w:szCs w:val="20"/>
              </w:rPr>
              <w:t>I.st. – 1.posch.</w:t>
            </w:r>
          </w:p>
        </w:tc>
        <w:tc>
          <w:tcPr>
            <w:tcW w:w="663" w:type="pct"/>
            <w:vAlign w:val="center"/>
          </w:tcPr>
          <w:p w:rsidR="00B60CA1" w:rsidRPr="00A95DA5" w:rsidRDefault="00B60CA1" w:rsidP="00FD3032">
            <w:pPr>
              <w:spacing w:after="0"/>
              <w:jc w:val="center"/>
              <w:rPr>
                <w:sz w:val="20"/>
                <w:szCs w:val="20"/>
              </w:rPr>
            </w:pPr>
            <w:proofErr w:type="gramStart"/>
            <w:r>
              <w:rPr>
                <w:sz w:val="20"/>
                <w:szCs w:val="20"/>
              </w:rPr>
              <w:t>1.B</w:t>
            </w:r>
            <w:proofErr w:type="gramEnd"/>
            <w:r>
              <w:rPr>
                <w:sz w:val="20"/>
                <w:szCs w:val="20"/>
              </w:rPr>
              <w:t>, PC učebňa</w:t>
            </w:r>
            <w:r w:rsidRPr="00A95DA5">
              <w:rPr>
                <w:sz w:val="20"/>
                <w:szCs w:val="20"/>
              </w:rPr>
              <w:t xml:space="preserve"> – I.st., interaktívna učebňa – I.st.</w:t>
            </w:r>
          </w:p>
        </w:tc>
      </w:tr>
      <w:tr w:rsidR="00F34C8F" w:rsidRPr="00A95DA5" w:rsidTr="00171E3A">
        <w:tc>
          <w:tcPr>
            <w:tcW w:w="340" w:type="pct"/>
            <w:vAlign w:val="center"/>
          </w:tcPr>
          <w:p w:rsidR="00B60CA1" w:rsidRPr="00A95DA5" w:rsidRDefault="00B60CA1" w:rsidP="00524515">
            <w:pPr>
              <w:spacing w:before="240" w:after="0"/>
              <w:jc w:val="center"/>
              <w:rPr>
                <w:sz w:val="20"/>
                <w:szCs w:val="20"/>
              </w:rPr>
            </w:pPr>
            <w:r>
              <w:rPr>
                <w:sz w:val="20"/>
                <w:szCs w:val="20"/>
              </w:rPr>
              <w:t>5</w:t>
            </w:r>
            <w:r w:rsidRPr="00A95DA5">
              <w:rPr>
                <w:sz w:val="20"/>
                <w:szCs w:val="20"/>
              </w:rPr>
              <w:t>.</w:t>
            </w:r>
          </w:p>
        </w:tc>
        <w:tc>
          <w:tcPr>
            <w:tcW w:w="651" w:type="pct"/>
            <w:vAlign w:val="center"/>
          </w:tcPr>
          <w:p w:rsidR="00B60CA1" w:rsidRPr="00A95DA5" w:rsidRDefault="00B60CA1" w:rsidP="00C27BBA">
            <w:pPr>
              <w:spacing w:before="240" w:after="0"/>
              <w:rPr>
                <w:sz w:val="20"/>
                <w:szCs w:val="20"/>
              </w:rPr>
            </w:pPr>
            <w:r w:rsidRPr="00A95DA5">
              <w:rPr>
                <w:sz w:val="20"/>
                <w:szCs w:val="20"/>
              </w:rPr>
              <w:t>Mgr. Viera Michová</w:t>
            </w:r>
          </w:p>
        </w:tc>
        <w:tc>
          <w:tcPr>
            <w:tcW w:w="746" w:type="pct"/>
            <w:vAlign w:val="center"/>
          </w:tcPr>
          <w:p w:rsidR="00B60CA1" w:rsidRPr="00A95DA5" w:rsidRDefault="00B60CA1" w:rsidP="00524515">
            <w:pPr>
              <w:spacing w:before="240"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524515">
            <w:pPr>
              <w:spacing w:before="240" w:after="0"/>
              <w:jc w:val="center"/>
              <w:rPr>
                <w:sz w:val="20"/>
                <w:szCs w:val="20"/>
              </w:rPr>
            </w:pPr>
            <w:r>
              <w:rPr>
                <w:sz w:val="20"/>
                <w:szCs w:val="20"/>
              </w:rPr>
              <w:t>2</w:t>
            </w:r>
            <w:r w:rsidRPr="00A95DA5">
              <w:rPr>
                <w:sz w:val="20"/>
                <w:szCs w:val="20"/>
              </w:rPr>
              <w:t>.A</w:t>
            </w:r>
          </w:p>
        </w:tc>
        <w:tc>
          <w:tcPr>
            <w:tcW w:w="1272" w:type="pct"/>
            <w:vAlign w:val="center"/>
          </w:tcPr>
          <w:p w:rsidR="00B60CA1" w:rsidRPr="00A95DA5" w:rsidRDefault="00B60CA1" w:rsidP="00F74F1D">
            <w:pPr>
              <w:spacing w:after="0"/>
              <w:rPr>
                <w:sz w:val="20"/>
                <w:szCs w:val="20"/>
              </w:rPr>
            </w:pPr>
            <w:r w:rsidRPr="00A95DA5">
              <w:rPr>
                <w:sz w:val="20"/>
                <w:szCs w:val="20"/>
                <w:lang w:eastAsia="sk-SK"/>
              </w:rPr>
              <w:t xml:space="preserve">vedúca projektu NEJ, </w:t>
            </w:r>
            <w:r>
              <w:rPr>
                <w:sz w:val="20"/>
                <w:szCs w:val="20"/>
                <w:lang w:eastAsia="sk-SK"/>
              </w:rPr>
              <w:t xml:space="preserve">koordinátor  súťaži z MAT, </w:t>
            </w:r>
            <w:r w:rsidRPr="00A95DA5">
              <w:rPr>
                <w:sz w:val="20"/>
                <w:szCs w:val="20"/>
                <w:lang w:eastAsia="sk-SK"/>
              </w:rPr>
              <w:t>inventarizačná komisia</w:t>
            </w:r>
          </w:p>
        </w:tc>
        <w:tc>
          <w:tcPr>
            <w:tcW w:w="722" w:type="pct"/>
            <w:vAlign w:val="center"/>
          </w:tcPr>
          <w:p w:rsidR="00B60CA1" w:rsidRPr="00A95DA5" w:rsidRDefault="00B60CA1" w:rsidP="00C27BBA">
            <w:pPr>
              <w:spacing w:after="0"/>
              <w:rPr>
                <w:sz w:val="20"/>
                <w:szCs w:val="20"/>
              </w:rPr>
            </w:pPr>
            <w:r>
              <w:rPr>
                <w:sz w:val="20"/>
                <w:szCs w:val="20"/>
              </w:rPr>
              <w:t xml:space="preserve">I.st. – </w:t>
            </w:r>
            <w:proofErr w:type="gramStart"/>
            <w:r>
              <w:rPr>
                <w:sz w:val="20"/>
                <w:szCs w:val="20"/>
              </w:rPr>
              <w:t>1.posch.,</w:t>
            </w:r>
            <w:proofErr w:type="gramEnd"/>
            <w:r>
              <w:rPr>
                <w:sz w:val="20"/>
                <w:szCs w:val="20"/>
              </w:rPr>
              <w:t xml:space="preserve"> učebné, videoučebňa, </w:t>
            </w:r>
            <w:r w:rsidRPr="00A95DA5">
              <w:rPr>
                <w:sz w:val="20"/>
                <w:szCs w:val="20"/>
              </w:rPr>
              <w:t>pomôcky – I.st.</w:t>
            </w:r>
          </w:p>
        </w:tc>
        <w:tc>
          <w:tcPr>
            <w:tcW w:w="663" w:type="pct"/>
            <w:vAlign w:val="center"/>
          </w:tcPr>
          <w:p w:rsidR="00B60CA1" w:rsidRDefault="00B60CA1" w:rsidP="00FD3032">
            <w:pPr>
              <w:spacing w:before="240" w:after="0"/>
              <w:jc w:val="center"/>
              <w:rPr>
                <w:sz w:val="20"/>
                <w:szCs w:val="20"/>
              </w:rPr>
            </w:pPr>
            <w:r>
              <w:rPr>
                <w:sz w:val="20"/>
                <w:szCs w:val="20"/>
              </w:rPr>
              <w:t>2.A</w:t>
            </w:r>
          </w:p>
        </w:tc>
      </w:tr>
      <w:tr w:rsidR="00F34C8F" w:rsidRPr="00A95DA5" w:rsidTr="00171E3A">
        <w:trPr>
          <w:trHeight w:val="684"/>
        </w:trPr>
        <w:tc>
          <w:tcPr>
            <w:tcW w:w="340" w:type="pct"/>
          </w:tcPr>
          <w:p w:rsidR="00B60CA1" w:rsidRPr="00A95DA5" w:rsidRDefault="00B60CA1" w:rsidP="00183BE0">
            <w:pPr>
              <w:spacing w:before="240" w:after="0"/>
              <w:jc w:val="center"/>
              <w:rPr>
                <w:sz w:val="20"/>
                <w:szCs w:val="20"/>
              </w:rPr>
            </w:pPr>
            <w:r>
              <w:rPr>
                <w:sz w:val="20"/>
                <w:szCs w:val="20"/>
              </w:rPr>
              <w:t>6</w:t>
            </w:r>
            <w:r w:rsidRPr="00A95DA5">
              <w:rPr>
                <w:sz w:val="20"/>
                <w:szCs w:val="20"/>
              </w:rPr>
              <w:t>.</w:t>
            </w:r>
          </w:p>
        </w:tc>
        <w:tc>
          <w:tcPr>
            <w:tcW w:w="651" w:type="pct"/>
          </w:tcPr>
          <w:p w:rsidR="00B60CA1" w:rsidRPr="00A95DA5" w:rsidRDefault="00B60CA1" w:rsidP="00183BE0">
            <w:pPr>
              <w:spacing w:before="240" w:after="0"/>
              <w:rPr>
                <w:sz w:val="20"/>
                <w:szCs w:val="20"/>
              </w:rPr>
            </w:pPr>
            <w:r>
              <w:rPr>
                <w:sz w:val="20"/>
                <w:szCs w:val="20"/>
              </w:rPr>
              <w:t>Mgr. Alena Hrnková</w:t>
            </w:r>
          </w:p>
        </w:tc>
        <w:tc>
          <w:tcPr>
            <w:tcW w:w="746" w:type="pct"/>
            <w:vAlign w:val="center"/>
          </w:tcPr>
          <w:p w:rsidR="00B60CA1" w:rsidRPr="00A95DA5" w:rsidRDefault="00B60CA1" w:rsidP="00183BE0">
            <w:pPr>
              <w:spacing w:after="0"/>
              <w:rPr>
                <w:sz w:val="20"/>
                <w:szCs w:val="20"/>
              </w:rPr>
            </w:pPr>
            <w:r>
              <w:rPr>
                <w:sz w:val="20"/>
                <w:szCs w:val="20"/>
              </w:rPr>
              <w:t xml:space="preserve">tr. </w:t>
            </w:r>
            <w:r w:rsidRPr="00A95DA5">
              <w:rPr>
                <w:sz w:val="20"/>
                <w:szCs w:val="20"/>
              </w:rPr>
              <w:t>učiteľka</w:t>
            </w:r>
          </w:p>
        </w:tc>
        <w:tc>
          <w:tcPr>
            <w:tcW w:w="606" w:type="pct"/>
          </w:tcPr>
          <w:p w:rsidR="00B60CA1" w:rsidRPr="00A95DA5" w:rsidRDefault="00B60CA1" w:rsidP="00183BE0">
            <w:pPr>
              <w:spacing w:before="240" w:after="0"/>
              <w:jc w:val="center"/>
              <w:rPr>
                <w:sz w:val="20"/>
                <w:szCs w:val="20"/>
              </w:rPr>
            </w:pPr>
            <w:r>
              <w:rPr>
                <w:sz w:val="20"/>
                <w:szCs w:val="20"/>
              </w:rPr>
              <w:t>2</w:t>
            </w:r>
            <w:r w:rsidRPr="00A95DA5">
              <w:rPr>
                <w:sz w:val="20"/>
                <w:szCs w:val="20"/>
              </w:rPr>
              <w:t>.B</w:t>
            </w:r>
          </w:p>
        </w:tc>
        <w:tc>
          <w:tcPr>
            <w:tcW w:w="1272" w:type="pct"/>
            <w:vAlign w:val="center"/>
          </w:tcPr>
          <w:p w:rsidR="00B60CA1" w:rsidRPr="001052A6" w:rsidRDefault="00B60CA1" w:rsidP="00FD3032">
            <w:pPr>
              <w:spacing w:after="0"/>
              <w:rPr>
                <w:color w:val="FF0000"/>
                <w:sz w:val="20"/>
                <w:szCs w:val="20"/>
              </w:rPr>
            </w:pPr>
          </w:p>
        </w:tc>
        <w:tc>
          <w:tcPr>
            <w:tcW w:w="722" w:type="pct"/>
            <w:vAlign w:val="center"/>
          </w:tcPr>
          <w:p w:rsidR="00B60CA1" w:rsidRPr="00A95DA5" w:rsidRDefault="00B60CA1" w:rsidP="009B3621">
            <w:pPr>
              <w:spacing w:after="0"/>
              <w:rPr>
                <w:sz w:val="20"/>
                <w:szCs w:val="20"/>
              </w:rPr>
            </w:pPr>
            <w:r w:rsidRPr="00A95DA5">
              <w:rPr>
                <w:sz w:val="20"/>
                <w:szCs w:val="20"/>
              </w:rPr>
              <w:t>I.st. - prízemie</w:t>
            </w:r>
          </w:p>
        </w:tc>
        <w:tc>
          <w:tcPr>
            <w:tcW w:w="663" w:type="pct"/>
            <w:vAlign w:val="center"/>
          </w:tcPr>
          <w:p w:rsidR="00B60CA1" w:rsidRPr="00A95DA5" w:rsidRDefault="00B60CA1" w:rsidP="00FD3032">
            <w:pPr>
              <w:spacing w:before="240" w:after="0"/>
              <w:jc w:val="center"/>
              <w:rPr>
                <w:sz w:val="20"/>
                <w:szCs w:val="20"/>
              </w:rPr>
            </w:pPr>
            <w:r>
              <w:rPr>
                <w:sz w:val="20"/>
                <w:szCs w:val="20"/>
              </w:rPr>
              <w:t>2</w:t>
            </w:r>
            <w:r w:rsidRPr="00A95DA5">
              <w:rPr>
                <w:sz w:val="20"/>
                <w:szCs w:val="20"/>
              </w:rPr>
              <w:t>.B</w:t>
            </w:r>
          </w:p>
        </w:tc>
      </w:tr>
      <w:tr w:rsidR="00F34C8F" w:rsidRPr="00A95DA5" w:rsidTr="00171E3A">
        <w:tc>
          <w:tcPr>
            <w:tcW w:w="340" w:type="pct"/>
            <w:vAlign w:val="center"/>
          </w:tcPr>
          <w:p w:rsidR="00B60CA1" w:rsidRPr="00A95DA5" w:rsidRDefault="00B60CA1" w:rsidP="00524515">
            <w:pPr>
              <w:spacing w:before="240" w:after="0"/>
              <w:jc w:val="center"/>
              <w:rPr>
                <w:sz w:val="20"/>
                <w:szCs w:val="20"/>
              </w:rPr>
            </w:pPr>
            <w:r>
              <w:rPr>
                <w:sz w:val="20"/>
                <w:szCs w:val="20"/>
              </w:rPr>
              <w:t>7</w:t>
            </w:r>
            <w:r w:rsidRPr="00A95DA5">
              <w:rPr>
                <w:sz w:val="20"/>
                <w:szCs w:val="20"/>
              </w:rPr>
              <w:t>.</w:t>
            </w:r>
          </w:p>
        </w:tc>
        <w:tc>
          <w:tcPr>
            <w:tcW w:w="651" w:type="pct"/>
            <w:vAlign w:val="center"/>
          </w:tcPr>
          <w:p w:rsidR="00B60CA1" w:rsidRPr="00A95DA5" w:rsidRDefault="00B60CA1" w:rsidP="00524515">
            <w:pPr>
              <w:spacing w:before="240" w:after="0"/>
              <w:rPr>
                <w:sz w:val="20"/>
                <w:szCs w:val="20"/>
              </w:rPr>
            </w:pPr>
            <w:r>
              <w:rPr>
                <w:sz w:val="20"/>
                <w:szCs w:val="20"/>
              </w:rPr>
              <w:t>Mgr. Emília Hasáková</w:t>
            </w:r>
          </w:p>
        </w:tc>
        <w:tc>
          <w:tcPr>
            <w:tcW w:w="746" w:type="pct"/>
            <w:vAlign w:val="center"/>
          </w:tcPr>
          <w:p w:rsidR="00B60CA1" w:rsidRPr="00A95DA5" w:rsidRDefault="00B60CA1" w:rsidP="001052A6">
            <w:pPr>
              <w:spacing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524515">
            <w:pPr>
              <w:spacing w:before="240" w:after="0"/>
              <w:jc w:val="center"/>
              <w:rPr>
                <w:sz w:val="20"/>
                <w:szCs w:val="20"/>
              </w:rPr>
            </w:pPr>
            <w:r>
              <w:rPr>
                <w:sz w:val="20"/>
                <w:szCs w:val="20"/>
              </w:rPr>
              <w:t>3</w:t>
            </w:r>
            <w:r w:rsidRPr="00A95DA5">
              <w:rPr>
                <w:sz w:val="20"/>
                <w:szCs w:val="20"/>
              </w:rPr>
              <w:t>.A</w:t>
            </w:r>
          </w:p>
        </w:tc>
        <w:tc>
          <w:tcPr>
            <w:tcW w:w="1272" w:type="pct"/>
            <w:vAlign w:val="center"/>
          </w:tcPr>
          <w:p w:rsidR="00B60CA1" w:rsidRPr="00607D9D" w:rsidRDefault="00B60CA1" w:rsidP="000466CE">
            <w:pPr>
              <w:spacing w:after="0"/>
              <w:rPr>
                <w:sz w:val="20"/>
                <w:szCs w:val="20"/>
              </w:rPr>
            </w:pPr>
            <w:r w:rsidRPr="00607D9D">
              <w:rPr>
                <w:sz w:val="20"/>
                <w:szCs w:val="20"/>
                <w:lang w:eastAsia="sk-SK"/>
              </w:rPr>
              <w:t>koordinácia plaveckého výcviku a školy v prírode</w:t>
            </w:r>
          </w:p>
        </w:tc>
        <w:tc>
          <w:tcPr>
            <w:tcW w:w="722" w:type="pct"/>
            <w:vAlign w:val="center"/>
          </w:tcPr>
          <w:p w:rsidR="00B60CA1" w:rsidRPr="007828BD" w:rsidRDefault="00B60CA1" w:rsidP="00C27BBA">
            <w:pPr>
              <w:spacing w:before="240" w:after="0"/>
              <w:rPr>
                <w:sz w:val="20"/>
                <w:szCs w:val="20"/>
              </w:rPr>
            </w:pPr>
            <w:r w:rsidRPr="007828BD">
              <w:rPr>
                <w:sz w:val="20"/>
                <w:szCs w:val="20"/>
              </w:rPr>
              <w:t>I.st. - prízemie</w:t>
            </w:r>
          </w:p>
        </w:tc>
        <w:tc>
          <w:tcPr>
            <w:tcW w:w="663" w:type="pct"/>
            <w:vAlign w:val="center"/>
          </w:tcPr>
          <w:p w:rsidR="00B60CA1" w:rsidRPr="00A95DA5" w:rsidRDefault="00B60CA1" w:rsidP="00524515">
            <w:pPr>
              <w:spacing w:before="240" w:after="0"/>
              <w:jc w:val="center"/>
              <w:rPr>
                <w:sz w:val="20"/>
                <w:szCs w:val="20"/>
              </w:rPr>
            </w:pPr>
            <w:r>
              <w:rPr>
                <w:sz w:val="20"/>
                <w:szCs w:val="20"/>
              </w:rPr>
              <w:t>3</w:t>
            </w:r>
            <w:r w:rsidRPr="00A95DA5">
              <w:rPr>
                <w:sz w:val="20"/>
                <w:szCs w:val="20"/>
              </w:rPr>
              <w:t>.A</w:t>
            </w:r>
          </w:p>
        </w:tc>
      </w:tr>
      <w:tr w:rsidR="00F34C8F" w:rsidRPr="00A95DA5" w:rsidTr="00171E3A">
        <w:tc>
          <w:tcPr>
            <w:tcW w:w="340" w:type="pct"/>
            <w:vAlign w:val="center"/>
          </w:tcPr>
          <w:p w:rsidR="00B60CA1" w:rsidRPr="00A95DA5" w:rsidRDefault="00B60CA1" w:rsidP="00524515">
            <w:pPr>
              <w:spacing w:before="240" w:after="0"/>
              <w:jc w:val="center"/>
              <w:rPr>
                <w:sz w:val="20"/>
                <w:szCs w:val="20"/>
              </w:rPr>
            </w:pPr>
            <w:r>
              <w:rPr>
                <w:sz w:val="20"/>
                <w:szCs w:val="20"/>
              </w:rPr>
              <w:t>8</w:t>
            </w:r>
            <w:r w:rsidRPr="00A95DA5">
              <w:rPr>
                <w:sz w:val="20"/>
                <w:szCs w:val="20"/>
              </w:rPr>
              <w:t>.</w:t>
            </w:r>
          </w:p>
        </w:tc>
        <w:tc>
          <w:tcPr>
            <w:tcW w:w="651" w:type="pct"/>
            <w:vAlign w:val="center"/>
          </w:tcPr>
          <w:p w:rsidR="00B60CA1" w:rsidRPr="00A95DA5" w:rsidRDefault="00B60CA1" w:rsidP="00524515">
            <w:pPr>
              <w:spacing w:after="0"/>
              <w:rPr>
                <w:sz w:val="20"/>
                <w:szCs w:val="20"/>
              </w:rPr>
            </w:pPr>
            <w:r>
              <w:rPr>
                <w:sz w:val="20"/>
                <w:szCs w:val="20"/>
              </w:rPr>
              <w:t>Ľubica Hrnková</w:t>
            </w:r>
          </w:p>
        </w:tc>
        <w:tc>
          <w:tcPr>
            <w:tcW w:w="746" w:type="pct"/>
            <w:vAlign w:val="center"/>
          </w:tcPr>
          <w:p w:rsidR="00B60CA1" w:rsidRPr="00A95DA5" w:rsidRDefault="00B60CA1" w:rsidP="00E01C35">
            <w:pPr>
              <w:spacing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524515">
            <w:pPr>
              <w:spacing w:before="240" w:after="0"/>
              <w:jc w:val="center"/>
              <w:rPr>
                <w:sz w:val="20"/>
                <w:szCs w:val="20"/>
              </w:rPr>
            </w:pPr>
            <w:r>
              <w:rPr>
                <w:sz w:val="20"/>
                <w:szCs w:val="20"/>
              </w:rPr>
              <w:t>3</w:t>
            </w:r>
            <w:r w:rsidRPr="00A95DA5">
              <w:rPr>
                <w:sz w:val="20"/>
                <w:szCs w:val="20"/>
              </w:rPr>
              <w:t>.B</w:t>
            </w:r>
          </w:p>
        </w:tc>
        <w:tc>
          <w:tcPr>
            <w:tcW w:w="1272" w:type="pct"/>
            <w:vAlign w:val="center"/>
          </w:tcPr>
          <w:p w:rsidR="00B60CA1" w:rsidRPr="00607D9D" w:rsidRDefault="00B60CA1" w:rsidP="00F74F1D">
            <w:pPr>
              <w:spacing w:after="0"/>
              <w:rPr>
                <w:sz w:val="20"/>
                <w:szCs w:val="20"/>
              </w:rPr>
            </w:pPr>
            <w:r>
              <w:rPr>
                <w:sz w:val="20"/>
                <w:szCs w:val="20"/>
              </w:rPr>
              <w:t>koordinácia súťaží vo VYV</w:t>
            </w:r>
          </w:p>
        </w:tc>
        <w:tc>
          <w:tcPr>
            <w:tcW w:w="722" w:type="pct"/>
            <w:vAlign w:val="center"/>
          </w:tcPr>
          <w:p w:rsidR="00B60CA1" w:rsidRPr="00A95DA5" w:rsidRDefault="00B60CA1" w:rsidP="00E01C35">
            <w:pPr>
              <w:spacing w:after="0"/>
              <w:rPr>
                <w:sz w:val="20"/>
                <w:szCs w:val="20"/>
              </w:rPr>
            </w:pPr>
            <w:r w:rsidRPr="00A95DA5">
              <w:rPr>
                <w:sz w:val="20"/>
                <w:szCs w:val="20"/>
              </w:rPr>
              <w:t>I.st. - prízemie</w:t>
            </w:r>
          </w:p>
        </w:tc>
        <w:tc>
          <w:tcPr>
            <w:tcW w:w="663" w:type="pct"/>
            <w:vAlign w:val="center"/>
          </w:tcPr>
          <w:p w:rsidR="00B60CA1" w:rsidRPr="00A95DA5" w:rsidRDefault="00B60CA1" w:rsidP="00E01C35">
            <w:pPr>
              <w:spacing w:after="0"/>
              <w:jc w:val="center"/>
              <w:rPr>
                <w:sz w:val="20"/>
                <w:szCs w:val="20"/>
              </w:rPr>
            </w:pPr>
            <w:r>
              <w:rPr>
                <w:sz w:val="20"/>
                <w:szCs w:val="20"/>
              </w:rPr>
              <w:t>3.B</w:t>
            </w:r>
          </w:p>
        </w:tc>
      </w:tr>
      <w:tr w:rsidR="00F34C8F" w:rsidRPr="00A95DA5" w:rsidTr="00171E3A">
        <w:tc>
          <w:tcPr>
            <w:tcW w:w="340" w:type="pct"/>
            <w:vAlign w:val="center"/>
          </w:tcPr>
          <w:p w:rsidR="00B60CA1" w:rsidRPr="00A95DA5" w:rsidRDefault="00B60CA1" w:rsidP="00524515">
            <w:pPr>
              <w:spacing w:before="240" w:after="0"/>
              <w:jc w:val="center"/>
              <w:rPr>
                <w:sz w:val="20"/>
                <w:szCs w:val="20"/>
              </w:rPr>
            </w:pPr>
            <w:r>
              <w:rPr>
                <w:sz w:val="20"/>
                <w:szCs w:val="20"/>
              </w:rPr>
              <w:t>9</w:t>
            </w:r>
            <w:r w:rsidRPr="00A95DA5">
              <w:rPr>
                <w:sz w:val="20"/>
                <w:szCs w:val="20"/>
              </w:rPr>
              <w:t>.</w:t>
            </w:r>
          </w:p>
        </w:tc>
        <w:tc>
          <w:tcPr>
            <w:tcW w:w="651" w:type="pct"/>
            <w:vAlign w:val="center"/>
          </w:tcPr>
          <w:p w:rsidR="00B60CA1" w:rsidRPr="00A95DA5" w:rsidRDefault="00B60CA1" w:rsidP="000466CE">
            <w:pPr>
              <w:spacing w:after="0"/>
              <w:rPr>
                <w:sz w:val="20"/>
                <w:szCs w:val="20"/>
              </w:rPr>
            </w:pPr>
            <w:r w:rsidRPr="00A95DA5">
              <w:rPr>
                <w:sz w:val="20"/>
                <w:szCs w:val="20"/>
              </w:rPr>
              <w:t xml:space="preserve">Mgr. </w:t>
            </w:r>
            <w:r>
              <w:rPr>
                <w:sz w:val="20"/>
                <w:szCs w:val="20"/>
              </w:rPr>
              <w:t>Jarmila Dubináková</w:t>
            </w:r>
          </w:p>
        </w:tc>
        <w:tc>
          <w:tcPr>
            <w:tcW w:w="746" w:type="pct"/>
            <w:vAlign w:val="center"/>
          </w:tcPr>
          <w:p w:rsidR="00B60CA1" w:rsidRPr="00A95DA5" w:rsidRDefault="00B60CA1" w:rsidP="00E01C35">
            <w:pPr>
              <w:spacing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E01C35">
            <w:pPr>
              <w:spacing w:after="0"/>
              <w:jc w:val="center"/>
              <w:rPr>
                <w:sz w:val="20"/>
                <w:szCs w:val="20"/>
              </w:rPr>
            </w:pPr>
            <w:r>
              <w:rPr>
                <w:sz w:val="20"/>
                <w:szCs w:val="20"/>
              </w:rPr>
              <w:t>4</w:t>
            </w:r>
            <w:r w:rsidRPr="00A95DA5">
              <w:rPr>
                <w:sz w:val="20"/>
                <w:szCs w:val="20"/>
              </w:rPr>
              <w:t>.A</w:t>
            </w:r>
          </w:p>
        </w:tc>
        <w:tc>
          <w:tcPr>
            <w:tcW w:w="1272" w:type="pct"/>
            <w:vAlign w:val="center"/>
          </w:tcPr>
          <w:p w:rsidR="00B60CA1" w:rsidRPr="00A95DA5" w:rsidRDefault="00B60CA1" w:rsidP="00E01C35">
            <w:pPr>
              <w:spacing w:after="0"/>
              <w:rPr>
                <w:sz w:val="20"/>
                <w:szCs w:val="20"/>
              </w:rPr>
            </w:pPr>
          </w:p>
        </w:tc>
        <w:tc>
          <w:tcPr>
            <w:tcW w:w="722" w:type="pct"/>
            <w:vAlign w:val="center"/>
          </w:tcPr>
          <w:p w:rsidR="00B60CA1" w:rsidRPr="00A95DA5" w:rsidRDefault="00B60CA1" w:rsidP="00E01C35">
            <w:pPr>
              <w:spacing w:after="0"/>
              <w:rPr>
                <w:sz w:val="20"/>
                <w:szCs w:val="20"/>
              </w:rPr>
            </w:pPr>
            <w:r w:rsidRPr="00A95DA5">
              <w:rPr>
                <w:sz w:val="20"/>
                <w:szCs w:val="20"/>
              </w:rPr>
              <w:t>I.st. – 1.posch.</w:t>
            </w:r>
          </w:p>
        </w:tc>
        <w:tc>
          <w:tcPr>
            <w:tcW w:w="663" w:type="pct"/>
            <w:vAlign w:val="center"/>
          </w:tcPr>
          <w:p w:rsidR="00B60CA1" w:rsidRPr="00A95DA5" w:rsidRDefault="00B60CA1" w:rsidP="00E01C35">
            <w:pPr>
              <w:spacing w:after="0"/>
              <w:jc w:val="center"/>
              <w:rPr>
                <w:sz w:val="20"/>
                <w:szCs w:val="20"/>
              </w:rPr>
            </w:pPr>
            <w:r>
              <w:rPr>
                <w:sz w:val="20"/>
                <w:szCs w:val="20"/>
              </w:rPr>
              <w:t>4</w:t>
            </w:r>
            <w:r w:rsidRPr="00A95DA5">
              <w:rPr>
                <w:sz w:val="20"/>
                <w:szCs w:val="20"/>
              </w:rPr>
              <w:t>.A</w:t>
            </w:r>
          </w:p>
        </w:tc>
      </w:tr>
      <w:tr w:rsidR="00F34C8F" w:rsidRPr="00A95DA5" w:rsidTr="00171E3A">
        <w:tc>
          <w:tcPr>
            <w:tcW w:w="340" w:type="pct"/>
            <w:vAlign w:val="center"/>
          </w:tcPr>
          <w:p w:rsidR="00B60CA1" w:rsidRPr="00A95DA5" w:rsidRDefault="00B60CA1" w:rsidP="00524515">
            <w:pPr>
              <w:spacing w:before="240" w:after="0"/>
              <w:jc w:val="center"/>
              <w:rPr>
                <w:sz w:val="20"/>
                <w:szCs w:val="20"/>
              </w:rPr>
            </w:pPr>
            <w:r>
              <w:rPr>
                <w:sz w:val="20"/>
                <w:szCs w:val="20"/>
              </w:rPr>
              <w:t>10</w:t>
            </w:r>
            <w:r w:rsidRPr="00A95DA5">
              <w:rPr>
                <w:sz w:val="20"/>
                <w:szCs w:val="20"/>
              </w:rPr>
              <w:t>.</w:t>
            </w:r>
          </w:p>
        </w:tc>
        <w:tc>
          <w:tcPr>
            <w:tcW w:w="651" w:type="pct"/>
            <w:vAlign w:val="center"/>
          </w:tcPr>
          <w:p w:rsidR="00B60CA1" w:rsidRPr="00A95DA5" w:rsidRDefault="00B60CA1" w:rsidP="00C27BBA">
            <w:pPr>
              <w:spacing w:before="240" w:after="0"/>
              <w:rPr>
                <w:sz w:val="20"/>
                <w:szCs w:val="20"/>
              </w:rPr>
            </w:pPr>
            <w:r w:rsidRPr="00A95DA5">
              <w:rPr>
                <w:sz w:val="20"/>
                <w:szCs w:val="20"/>
              </w:rPr>
              <w:t>Mgr. Jana Zaicová</w:t>
            </w:r>
          </w:p>
        </w:tc>
        <w:tc>
          <w:tcPr>
            <w:tcW w:w="746" w:type="pct"/>
            <w:vAlign w:val="center"/>
          </w:tcPr>
          <w:p w:rsidR="00B60CA1" w:rsidRPr="00A95DA5" w:rsidRDefault="00B60CA1" w:rsidP="00E01C35">
            <w:pPr>
              <w:spacing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524515">
            <w:pPr>
              <w:spacing w:before="240" w:after="0"/>
              <w:jc w:val="center"/>
              <w:rPr>
                <w:sz w:val="20"/>
                <w:szCs w:val="20"/>
              </w:rPr>
            </w:pPr>
            <w:r>
              <w:rPr>
                <w:sz w:val="20"/>
                <w:szCs w:val="20"/>
              </w:rPr>
              <w:t>4.</w:t>
            </w:r>
            <w:r w:rsidRPr="00A95DA5">
              <w:rPr>
                <w:sz w:val="20"/>
                <w:szCs w:val="20"/>
              </w:rPr>
              <w:t>B</w:t>
            </w:r>
          </w:p>
        </w:tc>
        <w:tc>
          <w:tcPr>
            <w:tcW w:w="1272" w:type="pct"/>
            <w:vAlign w:val="center"/>
          </w:tcPr>
          <w:p w:rsidR="00B60CA1" w:rsidRPr="00A95DA5" w:rsidRDefault="00B60CA1" w:rsidP="00F74F1D">
            <w:pPr>
              <w:spacing w:after="0"/>
              <w:rPr>
                <w:sz w:val="20"/>
                <w:szCs w:val="20"/>
              </w:rPr>
            </w:pPr>
            <w:r w:rsidRPr="00A95DA5">
              <w:rPr>
                <w:sz w:val="20"/>
                <w:szCs w:val="20"/>
                <w:lang w:eastAsia="sk-SK"/>
              </w:rPr>
              <w:t xml:space="preserve">koordinátor </w:t>
            </w:r>
            <w:r>
              <w:rPr>
                <w:sz w:val="20"/>
                <w:szCs w:val="20"/>
                <w:lang w:eastAsia="sk-SK"/>
              </w:rPr>
              <w:t xml:space="preserve"> </w:t>
            </w:r>
            <w:r w:rsidRPr="00A95DA5">
              <w:rPr>
                <w:sz w:val="20"/>
                <w:szCs w:val="20"/>
                <w:lang w:eastAsia="sk-SK"/>
              </w:rPr>
              <w:t xml:space="preserve">účelového cvičenia, vedúca MZ I. stupeň, </w:t>
            </w:r>
            <w:r>
              <w:rPr>
                <w:sz w:val="20"/>
                <w:szCs w:val="20"/>
                <w:lang w:eastAsia="sk-SK"/>
              </w:rPr>
              <w:t xml:space="preserve">koordinácia </w:t>
            </w:r>
            <w:r w:rsidRPr="00A95DA5">
              <w:rPr>
                <w:sz w:val="20"/>
                <w:szCs w:val="20"/>
                <w:lang w:eastAsia="sk-SK"/>
              </w:rPr>
              <w:t>žiackych časopisov na I.st</w:t>
            </w:r>
            <w:r>
              <w:rPr>
                <w:sz w:val="20"/>
                <w:szCs w:val="20"/>
                <w:lang w:eastAsia="sk-SK"/>
              </w:rPr>
              <w:t>., vedúca skladu učebníc</w:t>
            </w:r>
          </w:p>
        </w:tc>
        <w:tc>
          <w:tcPr>
            <w:tcW w:w="722" w:type="pct"/>
            <w:vAlign w:val="center"/>
          </w:tcPr>
          <w:p w:rsidR="00B60CA1" w:rsidRPr="00A95DA5" w:rsidRDefault="00B60CA1" w:rsidP="00524515">
            <w:pPr>
              <w:spacing w:before="240" w:after="0"/>
              <w:rPr>
                <w:sz w:val="20"/>
                <w:szCs w:val="20"/>
              </w:rPr>
            </w:pPr>
            <w:r w:rsidRPr="00A95DA5">
              <w:rPr>
                <w:sz w:val="20"/>
                <w:szCs w:val="20"/>
              </w:rPr>
              <w:t>I.st. - prízemie</w:t>
            </w:r>
          </w:p>
        </w:tc>
        <w:tc>
          <w:tcPr>
            <w:tcW w:w="663" w:type="pct"/>
            <w:vAlign w:val="center"/>
          </w:tcPr>
          <w:p w:rsidR="00B60CA1" w:rsidRPr="00A95DA5" w:rsidRDefault="00B60CA1" w:rsidP="00E01C35">
            <w:pPr>
              <w:spacing w:after="0"/>
              <w:jc w:val="center"/>
              <w:rPr>
                <w:sz w:val="20"/>
                <w:szCs w:val="20"/>
              </w:rPr>
            </w:pPr>
            <w:r>
              <w:rPr>
                <w:sz w:val="20"/>
                <w:szCs w:val="20"/>
              </w:rPr>
              <w:t>4</w:t>
            </w:r>
            <w:r w:rsidRPr="00A95DA5">
              <w:rPr>
                <w:sz w:val="20"/>
                <w:szCs w:val="20"/>
              </w:rPr>
              <w:t>.B</w:t>
            </w:r>
            <w:r>
              <w:rPr>
                <w:sz w:val="20"/>
                <w:szCs w:val="20"/>
              </w:rPr>
              <w:t xml:space="preserve">, </w:t>
            </w:r>
            <w:r w:rsidRPr="00A95DA5">
              <w:rPr>
                <w:sz w:val="20"/>
                <w:szCs w:val="20"/>
                <w:lang w:eastAsia="sk-SK"/>
              </w:rPr>
              <w:t>sklad učebníc</w:t>
            </w:r>
          </w:p>
        </w:tc>
      </w:tr>
      <w:tr w:rsidR="00F34C8F" w:rsidRPr="00A95DA5" w:rsidTr="00171E3A">
        <w:tc>
          <w:tcPr>
            <w:tcW w:w="340" w:type="pct"/>
            <w:vAlign w:val="center"/>
          </w:tcPr>
          <w:p w:rsidR="00B60CA1" w:rsidRPr="00A95DA5" w:rsidRDefault="00B60CA1" w:rsidP="00524515">
            <w:pPr>
              <w:spacing w:before="240" w:after="0"/>
              <w:jc w:val="center"/>
              <w:rPr>
                <w:sz w:val="20"/>
                <w:szCs w:val="20"/>
              </w:rPr>
            </w:pPr>
            <w:r w:rsidRPr="00A95DA5">
              <w:rPr>
                <w:sz w:val="20"/>
                <w:szCs w:val="20"/>
              </w:rPr>
              <w:t>11.</w:t>
            </w:r>
          </w:p>
        </w:tc>
        <w:tc>
          <w:tcPr>
            <w:tcW w:w="651" w:type="pct"/>
            <w:vAlign w:val="center"/>
          </w:tcPr>
          <w:p w:rsidR="00B60CA1" w:rsidRPr="00A95DA5" w:rsidRDefault="00B60CA1" w:rsidP="00524515">
            <w:pPr>
              <w:spacing w:after="0"/>
              <w:rPr>
                <w:sz w:val="20"/>
                <w:szCs w:val="20"/>
              </w:rPr>
            </w:pPr>
            <w:r w:rsidRPr="00A95DA5">
              <w:rPr>
                <w:sz w:val="20"/>
                <w:szCs w:val="20"/>
              </w:rPr>
              <w:t>Magdaléna Škodová</w:t>
            </w:r>
          </w:p>
        </w:tc>
        <w:tc>
          <w:tcPr>
            <w:tcW w:w="746" w:type="pct"/>
            <w:vAlign w:val="center"/>
          </w:tcPr>
          <w:p w:rsidR="00B60CA1" w:rsidRPr="00A95DA5" w:rsidRDefault="00B60CA1" w:rsidP="00E01C35">
            <w:pPr>
              <w:spacing w:after="0"/>
              <w:jc w:val="center"/>
              <w:rPr>
                <w:sz w:val="20"/>
                <w:szCs w:val="20"/>
              </w:rPr>
            </w:pPr>
            <w:r w:rsidRPr="00A95DA5">
              <w:rPr>
                <w:sz w:val="20"/>
                <w:szCs w:val="20"/>
              </w:rPr>
              <w:t xml:space="preserve">asistent učiteľa v </w:t>
            </w:r>
            <w:r>
              <w:rPr>
                <w:sz w:val="20"/>
                <w:szCs w:val="20"/>
              </w:rPr>
              <w:t>5</w:t>
            </w:r>
            <w:r w:rsidRPr="00A95DA5">
              <w:rPr>
                <w:sz w:val="20"/>
                <w:szCs w:val="20"/>
              </w:rPr>
              <w:t>.B</w:t>
            </w:r>
          </w:p>
        </w:tc>
        <w:tc>
          <w:tcPr>
            <w:tcW w:w="606" w:type="pct"/>
            <w:vAlign w:val="center"/>
          </w:tcPr>
          <w:p w:rsidR="00B60CA1" w:rsidRPr="00A95DA5" w:rsidRDefault="00B60CA1" w:rsidP="009B3621">
            <w:pPr>
              <w:spacing w:after="0"/>
              <w:jc w:val="center"/>
              <w:rPr>
                <w:sz w:val="20"/>
                <w:szCs w:val="20"/>
              </w:rPr>
            </w:pPr>
            <w:r w:rsidRPr="00A95DA5">
              <w:rPr>
                <w:sz w:val="20"/>
                <w:szCs w:val="20"/>
              </w:rPr>
              <w:t>Filip Krúpa</w:t>
            </w:r>
            <w:r>
              <w:rPr>
                <w:sz w:val="20"/>
                <w:szCs w:val="20"/>
              </w:rPr>
              <w:t>, Laura Fratričová, Lenka Fratričová</w:t>
            </w:r>
          </w:p>
        </w:tc>
        <w:tc>
          <w:tcPr>
            <w:tcW w:w="1272" w:type="pct"/>
            <w:vAlign w:val="center"/>
          </w:tcPr>
          <w:p w:rsidR="00B60CA1" w:rsidRPr="00A95DA5" w:rsidRDefault="00B60CA1" w:rsidP="00524515">
            <w:pPr>
              <w:spacing w:before="240" w:after="0"/>
              <w:rPr>
                <w:sz w:val="20"/>
                <w:szCs w:val="20"/>
              </w:rPr>
            </w:pPr>
          </w:p>
        </w:tc>
        <w:tc>
          <w:tcPr>
            <w:tcW w:w="722" w:type="pct"/>
            <w:vAlign w:val="center"/>
          </w:tcPr>
          <w:p w:rsidR="00B60CA1" w:rsidRPr="00A95DA5" w:rsidRDefault="00B60CA1" w:rsidP="00524515">
            <w:pPr>
              <w:spacing w:before="240" w:after="0"/>
              <w:rPr>
                <w:sz w:val="20"/>
                <w:szCs w:val="20"/>
              </w:rPr>
            </w:pPr>
            <w:r>
              <w:rPr>
                <w:sz w:val="20"/>
                <w:szCs w:val="20"/>
              </w:rPr>
              <w:t>Kab. BIO</w:t>
            </w:r>
          </w:p>
        </w:tc>
        <w:tc>
          <w:tcPr>
            <w:tcW w:w="663" w:type="pct"/>
            <w:vAlign w:val="center"/>
          </w:tcPr>
          <w:p w:rsidR="00B60CA1" w:rsidRPr="00A95DA5" w:rsidRDefault="00B60CA1" w:rsidP="00524515">
            <w:pPr>
              <w:spacing w:before="240" w:after="0"/>
              <w:jc w:val="center"/>
              <w:rPr>
                <w:sz w:val="20"/>
                <w:szCs w:val="20"/>
              </w:rPr>
            </w:pPr>
          </w:p>
        </w:tc>
      </w:tr>
      <w:tr w:rsidR="00F34C8F" w:rsidRPr="00A95DA5" w:rsidTr="00171E3A">
        <w:tc>
          <w:tcPr>
            <w:tcW w:w="340" w:type="pct"/>
            <w:vAlign w:val="center"/>
          </w:tcPr>
          <w:p w:rsidR="00B60CA1" w:rsidRPr="00A95DA5" w:rsidRDefault="00B60CA1" w:rsidP="00524515">
            <w:pPr>
              <w:spacing w:before="240" w:after="0"/>
              <w:jc w:val="center"/>
              <w:rPr>
                <w:sz w:val="20"/>
                <w:szCs w:val="20"/>
              </w:rPr>
            </w:pPr>
            <w:r w:rsidRPr="00A95DA5">
              <w:rPr>
                <w:sz w:val="20"/>
                <w:szCs w:val="20"/>
              </w:rPr>
              <w:t>12.</w:t>
            </w:r>
          </w:p>
        </w:tc>
        <w:tc>
          <w:tcPr>
            <w:tcW w:w="651" w:type="pct"/>
            <w:vAlign w:val="center"/>
          </w:tcPr>
          <w:p w:rsidR="00B60CA1" w:rsidRPr="00E01C35" w:rsidRDefault="00B60CA1" w:rsidP="00524515">
            <w:pPr>
              <w:spacing w:after="0"/>
              <w:rPr>
                <w:color w:val="FF0000"/>
                <w:sz w:val="20"/>
                <w:szCs w:val="20"/>
              </w:rPr>
            </w:pPr>
            <w:r w:rsidRPr="00F74F1D">
              <w:rPr>
                <w:sz w:val="20"/>
                <w:szCs w:val="20"/>
              </w:rPr>
              <w:t>Aneta Jurigová</w:t>
            </w:r>
          </w:p>
        </w:tc>
        <w:tc>
          <w:tcPr>
            <w:tcW w:w="746" w:type="pct"/>
            <w:vAlign w:val="center"/>
          </w:tcPr>
          <w:p w:rsidR="00B60CA1" w:rsidRPr="00A95DA5" w:rsidRDefault="00B60CA1" w:rsidP="00607D9D">
            <w:pPr>
              <w:spacing w:before="240" w:after="0"/>
              <w:jc w:val="center"/>
              <w:rPr>
                <w:sz w:val="20"/>
                <w:szCs w:val="20"/>
              </w:rPr>
            </w:pPr>
            <w:r w:rsidRPr="00A95DA5">
              <w:rPr>
                <w:sz w:val="20"/>
                <w:szCs w:val="20"/>
              </w:rPr>
              <w:t xml:space="preserve">asistent učiteľa v </w:t>
            </w:r>
            <w:r>
              <w:rPr>
                <w:sz w:val="20"/>
                <w:szCs w:val="20"/>
              </w:rPr>
              <w:t>6</w:t>
            </w:r>
            <w:r w:rsidRPr="00A95DA5">
              <w:rPr>
                <w:sz w:val="20"/>
                <w:szCs w:val="20"/>
              </w:rPr>
              <w:t>.A</w:t>
            </w:r>
          </w:p>
        </w:tc>
        <w:tc>
          <w:tcPr>
            <w:tcW w:w="606" w:type="pct"/>
            <w:vAlign w:val="center"/>
          </w:tcPr>
          <w:p w:rsidR="00B60CA1" w:rsidRPr="00A95DA5" w:rsidRDefault="00B60CA1" w:rsidP="009B3621">
            <w:pPr>
              <w:spacing w:after="0"/>
              <w:jc w:val="center"/>
              <w:rPr>
                <w:sz w:val="20"/>
                <w:szCs w:val="20"/>
              </w:rPr>
            </w:pPr>
            <w:r w:rsidRPr="00A95DA5">
              <w:rPr>
                <w:sz w:val="20"/>
                <w:szCs w:val="20"/>
              </w:rPr>
              <w:t>Denis Sauberer</w:t>
            </w:r>
          </w:p>
        </w:tc>
        <w:tc>
          <w:tcPr>
            <w:tcW w:w="1272" w:type="pct"/>
            <w:vAlign w:val="center"/>
          </w:tcPr>
          <w:p w:rsidR="00B60CA1" w:rsidRPr="00A95DA5" w:rsidRDefault="00B60CA1" w:rsidP="00524515">
            <w:pPr>
              <w:spacing w:before="240" w:after="0"/>
              <w:rPr>
                <w:sz w:val="20"/>
                <w:szCs w:val="20"/>
              </w:rPr>
            </w:pPr>
          </w:p>
        </w:tc>
        <w:tc>
          <w:tcPr>
            <w:tcW w:w="722" w:type="pct"/>
            <w:vAlign w:val="center"/>
          </w:tcPr>
          <w:p w:rsidR="00B60CA1" w:rsidRPr="00A95DA5" w:rsidRDefault="00B60CA1" w:rsidP="009B3621">
            <w:pPr>
              <w:spacing w:after="0"/>
              <w:rPr>
                <w:sz w:val="20"/>
                <w:szCs w:val="20"/>
              </w:rPr>
            </w:pPr>
            <w:r>
              <w:rPr>
                <w:sz w:val="20"/>
                <w:szCs w:val="20"/>
              </w:rPr>
              <w:t xml:space="preserve">Kab. </w:t>
            </w:r>
            <w:proofErr w:type="gramStart"/>
            <w:r>
              <w:rPr>
                <w:sz w:val="20"/>
                <w:szCs w:val="20"/>
              </w:rPr>
              <w:t>vých</w:t>
            </w:r>
            <w:proofErr w:type="gramEnd"/>
            <w:r>
              <w:rPr>
                <w:sz w:val="20"/>
                <w:szCs w:val="20"/>
              </w:rPr>
              <w:t>. poradcu</w:t>
            </w:r>
          </w:p>
        </w:tc>
        <w:tc>
          <w:tcPr>
            <w:tcW w:w="663" w:type="pct"/>
            <w:vAlign w:val="center"/>
          </w:tcPr>
          <w:p w:rsidR="00B60CA1" w:rsidRPr="00A95DA5" w:rsidRDefault="00B60CA1" w:rsidP="00524515">
            <w:pPr>
              <w:spacing w:before="240" w:after="0"/>
              <w:jc w:val="center"/>
              <w:rPr>
                <w:sz w:val="20"/>
                <w:szCs w:val="20"/>
              </w:rPr>
            </w:pPr>
          </w:p>
        </w:tc>
      </w:tr>
      <w:tr w:rsidR="00F34C8F" w:rsidRPr="00A95DA5" w:rsidTr="00171E3A">
        <w:trPr>
          <w:trHeight w:val="741"/>
        </w:trPr>
        <w:tc>
          <w:tcPr>
            <w:tcW w:w="340" w:type="pct"/>
            <w:vAlign w:val="center"/>
          </w:tcPr>
          <w:p w:rsidR="00B60CA1" w:rsidRPr="00A95DA5" w:rsidRDefault="00B60CA1" w:rsidP="007828BD">
            <w:pPr>
              <w:spacing w:after="0"/>
              <w:jc w:val="center"/>
              <w:rPr>
                <w:sz w:val="20"/>
                <w:szCs w:val="20"/>
              </w:rPr>
            </w:pPr>
            <w:r w:rsidRPr="00A95DA5">
              <w:rPr>
                <w:sz w:val="20"/>
                <w:szCs w:val="20"/>
              </w:rPr>
              <w:t>1</w:t>
            </w:r>
            <w:r>
              <w:rPr>
                <w:sz w:val="20"/>
                <w:szCs w:val="20"/>
              </w:rPr>
              <w:t>3</w:t>
            </w:r>
            <w:r w:rsidRPr="00A95DA5">
              <w:rPr>
                <w:sz w:val="20"/>
                <w:szCs w:val="20"/>
              </w:rPr>
              <w:t>.</w:t>
            </w:r>
          </w:p>
        </w:tc>
        <w:tc>
          <w:tcPr>
            <w:tcW w:w="651" w:type="pct"/>
            <w:vAlign w:val="center"/>
          </w:tcPr>
          <w:p w:rsidR="00B60CA1" w:rsidRPr="00A95DA5" w:rsidRDefault="00B60CA1" w:rsidP="009B3621">
            <w:pPr>
              <w:spacing w:after="0"/>
              <w:rPr>
                <w:sz w:val="20"/>
                <w:szCs w:val="20"/>
              </w:rPr>
            </w:pPr>
            <w:r w:rsidRPr="00A95DA5">
              <w:rPr>
                <w:sz w:val="20"/>
                <w:szCs w:val="20"/>
              </w:rPr>
              <w:t xml:space="preserve">Mgr. </w:t>
            </w:r>
            <w:r>
              <w:rPr>
                <w:sz w:val="20"/>
                <w:szCs w:val="20"/>
              </w:rPr>
              <w:t>Katarína Gelingerová</w:t>
            </w:r>
          </w:p>
        </w:tc>
        <w:tc>
          <w:tcPr>
            <w:tcW w:w="746" w:type="pct"/>
            <w:vAlign w:val="center"/>
          </w:tcPr>
          <w:p w:rsidR="00B60CA1" w:rsidRPr="00A95DA5" w:rsidRDefault="00B60CA1" w:rsidP="00607D9D">
            <w:pPr>
              <w:spacing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7828BD">
            <w:pPr>
              <w:spacing w:after="0"/>
              <w:jc w:val="center"/>
              <w:rPr>
                <w:sz w:val="20"/>
                <w:szCs w:val="20"/>
              </w:rPr>
            </w:pPr>
            <w:r>
              <w:rPr>
                <w:sz w:val="20"/>
                <w:szCs w:val="20"/>
              </w:rPr>
              <w:t>5.A</w:t>
            </w:r>
          </w:p>
        </w:tc>
        <w:tc>
          <w:tcPr>
            <w:tcW w:w="1272" w:type="pct"/>
            <w:vAlign w:val="center"/>
          </w:tcPr>
          <w:p w:rsidR="00B60CA1" w:rsidRPr="00A95DA5" w:rsidRDefault="00B60CA1" w:rsidP="00F34C8F">
            <w:pPr>
              <w:spacing w:after="0"/>
              <w:rPr>
                <w:sz w:val="20"/>
                <w:szCs w:val="20"/>
              </w:rPr>
            </w:pPr>
            <w:r w:rsidRPr="00A95DA5">
              <w:rPr>
                <w:sz w:val="20"/>
                <w:szCs w:val="20"/>
                <w:lang w:eastAsia="sk-SK"/>
              </w:rPr>
              <w:t>PK spoločenské vedy</w:t>
            </w:r>
          </w:p>
        </w:tc>
        <w:tc>
          <w:tcPr>
            <w:tcW w:w="722" w:type="pct"/>
            <w:vAlign w:val="center"/>
          </w:tcPr>
          <w:p w:rsidR="00B60CA1" w:rsidRPr="00757FAA" w:rsidRDefault="00B60CA1" w:rsidP="00F74F1D">
            <w:pPr>
              <w:spacing w:after="0"/>
              <w:rPr>
                <w:sz w:val="20"/>
                <w:szCs w:val="20"/>
              </w:rPr>
            </w:pPr>
            <w:r w:rsidRPr="00757FAA">
              <w:rPr>
                <w:sz w:val="20"/>
                <w:szCs w:val="20"/>
              </w:rPr>
              <w:t xml:space="preserve">Kab. </w:t>
            </w:r>
            <w:r>
              <w:rPr>
                <w:sz w:val="20"/>
                <w:szCs w:val="20"/>
              </w:rPr>
              <w:t>SJL I.</w:t>
            </w:r>
          </w:p>
        </w:tc>
        <w:tc>
          <w:tcPr>
            <w:tcW w:w="663" w:type="pct"/>
            <w:vAlign w:val="center"/>
          </w:tcPr>
          <w:p w:rsidR="00B60CA1" w:rsidRPr="00A95DA5" w:rsidRDefault="00B60CA1" w:rsidP="00607D9D">
            <w:pPr>
              <w:spacing w:after="0"/>
              <w:jc w:val="center"/>
              <w:rPr>
                <w:sz w:val="20"/>
                <w:szCs w:val="20"/>
              </w:rPr>
            </w:pPr>
            <w:r>
              <w:rPr>
                <w:sz w:val="20"/>
                <w:szCs w:val="20"/>
                <w:lang w:eastAsia="sk-SK"/>
              </w:rPr>
              <w:t>5.A</w:t>
            </w:r>
          </w:p>
        </w:tc>
      </w:tr>
      <w:tr w:rsidR="00F34C8F" w:rsidRPr="00A95DA5" w:rsidTr="00171E3A">
        <w:trPr>
          <w:trHeight w:val="713"/>
        </w:trPr>
        <w:tc>
          <w:tcPr>
            <w:tcW w:w="340" w:type="pct"/>
            <w:vAlign w:val="center"/>
          </w:tcPr>
          <w:p w:rsidR="00B60CA1" w:rsidRPr="00A95DA5" w:rsidRDefault="00B60CA1" w:rsidP="00FD3032">
            <w:pPr>
              <w:spacing w:before="240" w:after="0"/>
              <w:jc w:val="center"/>
              <w:rPr>
                <w:sz w:val="20"/>
                <w:szCs w:val="20"/>
              </w:rPr>
            </w:pPr>
            <w:r>
              <w:rPr>
                <w:sz w:val="20"/>
                <w:szCs w:val="20"/>
              </w:rPr>
              <w:t>14</w:t>
            </w:r>
            <w:r w:rsidRPr="00A95DA5">
              <w:rPr>
                <w:sz w:val="20"/>
                <w:szCs w:val="20"/>
              </w:rPr>
              <w:t>.</w:t>
            </w:r>
          </w:p>
        </w:tc>
        <w:tc>
          <w:tcPr>
            <w:tcW w:w="651" w:type="pct"/>
          </w:tcPr>
          <w:p w:rsidR="00B60CA1" w:rsidRPr="00A95DA5" w:rsidRDefault="00B60CA1" w:rsidP="00F34C8F">
            <w:pPr>
              <w:spacing w:before="240" w:after="0"/>
              <w:rPr>
                <w:sz w:val="20"/>
                <w:szCs w:val="20"/>
              </w:rPr>
            </w:pPr>
            <w:r w:rsidRPr="00A95DA5">
              <w:rPr>
                <w:sz w:val="20"/>
                <w:szCs w:val="20"/>
              </w:rPr>
              <w:t>Ing. Monika Emrichová</w:t>
            </w:r>
          </w:p>
        </w:tc>
        <w:tc>
          <w:tcPr>
            <w:tcW w:w="746" w:type="pct"/>
            <w:vAlign w:val="center"/>
          </w:tcPr>
          <w:p w:rsidR="00B60CA1" w:rsidRPr="00A95DA5" w:rsidRDefault="00B60CA1" w:rsidP="00C07268">
            <w:pPr>
              <w:spacing w:before="240"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FD3032">
            <w:pPr>
              <w:spacing w:before="240" w:after="0"/>
              <w:jc w:val="center"/>
              <w:rPr>
                <w:sz w:val="20"/>
                <w:szCs w:val="20"/>
              </w:rPr>
            </w:pPr>
            <w:r>
              <w:rPr>
                <w:sz w:val="20"/>
                <w:szCs w:val="20"/>
              </w:rPr>
              <w:t>5.B</w:t>
            </w:r>
          </w:p>
        </w:tc>
        <w:tc>
          <w:tcPr>
            <w:tcW w:w="1272" w:type="pct"/>
            <w:vAlign w:val="center"/>
          </w:tcPr>
          <w:p w:rsidR="00B60CA1" w:rsidRPr="00A95DA5" w:rsidRDefault="00B60CA1" w:rsidP="00C27BBA">
            <w:pPr>
              <w:spacing w:after="0"/>
              <w:rPr>
                <w:sz w:val="20"/>
                <w:szCs w:val="20"/>
              </w:rPr>
            </w:pPr>
            <w:r w:rsidRPr="00A95DA5">
              <w:rPr>
                <w:sz w:val="20"/>
                <w:szCs w:val="20"/>
                <w:lang w:eastAsia="sk-SK"/>
              </w:rPr>
              <w:t>koordinátor ENV, prírodovedných súťaží</w:t>
            </w:r>
          </w:p>
        </w:tc>
        <w:tc>
          <w:tcPr>
            <w:tcW w:w="722" w:type="pct"/>
            <w:vAlign w:val="center"/>
          </w:tcPr>
          <w:p w:rsidR="00B60CA1" w:rsidRPr="00A95DA5" w:rsidRDefault="00B60CA1" w:rsidP="00C27BBA">
            <w:pPr>
              <w:spacing w:after="0"/>
              <w:rPr>
                <w:sz w:val="20"/>
                <w:szCs w:val="20"/>
              </w:rPr>
            </w:pPr>
            <w:r w:rsidRPr="00A95DA5">
              <w:rPr>
                <w:sz w:val="20"/>
                <w:szCs w:val="20"/>
                <w:lang w:eastAsia="sk-SK"/>
              </w:rPr>
              <w:t>Kab.BIO, inventár THD,</w:t>
            </w:r>
            <w:r>
              <w:rPr>
                <w:sz w:val="20"/>
                <w:szCs w:val="20"/>
                <w:lang w:eastAsia="sk-SK"/>
              </w:rPr>
              <w:t xml:space="preserve"> S</w:t>
            </w:r>
            <w:r w:rsidRPr="00A95DA5">
              <w:rPr>
                <w:sz w:val="20"/>
                <w:szCs w:val="20"/>
                <w:lang w:eastAsia="sk-SK"/>
              </w:rPr>
              <w:t>EE</w:t>
            </w:r>
          </w:p>
        </w:tc>
        <w:tc>
          <w:tcPr>
            <w:tcW w:w="663" w:type="pct"/>
          </w:tcPr>
          <w:p w:rsidR="00B60CA1" w:rsidRPr="00A95DA5" w:rsidRDefault="00B60CA1" w:rsidP="00F34C8F">
            <w:pPr>
              <w:spacing w:before="240" w:after="0"/>
              <w:jc w:val="center"/>
              <w:rPr>
                <w:sz w:val="20"/>
                <w:szCs w:val="20"/>
              </w:rPr>
            </w:pPr>
            <w:r>
              <w:rPr>
                <w:sz w:val="20"/>
                <w:szCs w:val="20"/>
              </w:rPr>
              <w:t>5.B</w:t>
            </w:r>
            <w:r w:rsidRPr="00A95DA5">
              <w:rPr>
                <w:sz w:val="20"/>
                <w:szCs w:val="20"/>
              </w:rPr>
              <w:t>, učebňa BIO</w:t>
            </w:r>
          </w:p>
        </w:tc>
      </w:tr>
      <w:tr w:rsidR="00F34C8F" w:rsidRPr="00A95DA5" w:rsidTr="00171E3A">
        <w:tc>
          <w:tcPr>
            <w:tcW w:w="340" w:type="pct"/>
            <w:vAlign w:val="center"/>
          </w:tcPr>
          <w:p w:rsidR="00B60CA1" w:rsidRPr="00A95DA5" w:rsidRDefault="00B60CA1" w:rsidP="004D122A">
            <w:pPr>
              <w:spacing w:before="240" w:after="0"/>
              <w:jc w:val="center"/>
              <w:rPr>
                <w:sz w:val="20"/>
                <w:szCs w:val="20"/>
              </w:rPr>
            </w:pPr>
            <w:r w:rsidRPr="00A95DA5">
              <w:rPr>
                <w:sz w:val="20"/>
                <w:szCs w:val="20"/>
              </w:rPr>
              <w:t>1</w:t>
            </w:r>
            <w:r>
              <w:rPr>
                <w:sz w:val="20"/>
                <w:szCs w:val="20"/>
              </w:rPr>
              <w:t>5</w:t>
            </w:r>
            <w:r w:rsidRPr="00A95DA5">
              <w:rPr>
                <w:sz w:val="20"/>
                <w:szCs w:val="20"/>
              </w:rPr>
              <w:t>.</w:t>
            </w:r>
          </w:p>
        </w:tc>
        <w:tc>
          <w:tcPr>
            <w:tcW w:w="651" w:type="pct"/>
            <w:vAlign w:val="center"/>
          </w:tcPr>
          <w:p w:rsidR="00B60CA1" w:rsidRPr="00A95DA5" w:rsidRDefault="00B60CA1" w:rsidP="009B3621">
            <w:pPr>
              <w:spacing w:after="0"/>
              <w:rPr>
                <w:sz w:val="20"/>
                <w:szCs w:val="20"/>
              </w:rPr>
            </w:pPr>
            <w:r>
              <w:rPr>
                <w:sz w:val="20"/>
                <w:szCs w:val="20"/>
              </w:rPr>
              <w:t>PaeDr. Lenka Vadinová</w:t>
            </w:r>
          </w:p>
        </w:tc>
        <w:tc>
          <w:tcPr>
            <w:tcW w:w="746" w:type="pct"/>
            <w:vAlign w:val="center"/>
          </w:tcPr>
          <w:p w:rsidR="00B60CA1" w:rsidRPr="00A95DA5" w:rsidRDefault="00B60CA1" w:rsidP="00C07268">
            <w:pPr>
              <w:spacing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607D9D">
            <w:pPr>
              <w:spacing w:after="0"/>
              <w:jc w:val="center"/>
              <w:rPr>
                <w:sz w:val="20"/>
                <w:szCs w:val="20"/>
              </w:rPr>
            </w:pPr>
            <w:r>
              <w:rPr>
                <w:sz w:val="20"/>
                <w:szCs w:val="20"/>
              </w:rPr>
              <w:t>6</w:t>
            </w:r>
            <w:r w:rsidRPr="00A95DA5">
              <w:rPr>
                <w:sz w:val="20"/>
                <w:szCs w:val="20"/>
              </w:rPr>
              <w:t>.A</w:t>
            </w:r>
          </w:p>
        </w:tc>
        <w:tc>
          <w:tcPr>
            <w:tcW w:w="1272" w:type="pct"/>
            <w:vAlign w:val="center"/>
          </w:tcPr>
          <w:p w:rsidR="00B60CA1" w:rsidRDefault="00B60CA1" w:rsidP="00C27BBA">
            <w:pPr>
              <w:spacing w:after="0"/>
              <w:rPr>
                <w:sz w:val="20"/>
                <w:szCs w:val="20"/>
                <w:lang w:eastAsia="sk-SK"/>
              </w:rPr>
            </w:pPr>
            <w:r w:rsidRPr="00A95DA5">
              <w:rPr>
                <w:sz w:val="20"/>
                <w:szCs w:val="20"/>
                <w:lang w:eastAsia="sk-SK"/>
              </w:rPr>
              <w:t>koordinácia súťaží</w:t>
            </w:r>
          </w:p>
          <w:p w:rsidR="00B60CA1" w:rsidRPr="00A95DA5" w:rsidRDefault="00B60CA1" w:rsidP="00C27BBA">
            <w:pPr>
              <w:spacing w:after="0"/>
              <w:rPr>
                <w:sz w:val="20"/>
                <w:szCs w:val="20"/>
                <w:lang w:eastAsia="sk-SK"/>
              </w:rPr>
            </w:pPr>
            <w:r>
              <w:rPr>
                <w:sz w:val="20"/>
                <w:szCs w:val="20"/>
                <w:lang w:eastAsia="sk-SK"/>
              </w:rPr>
              <w:t>v ANJ</w:t>
            </w:r>
          </w:p>
        </w:tc>
        <w:tc>
          <w:tcPr>
            <w:tcW w:w="722" w:type="pct"/>
            <w:vAlign w:val="center"/>
          </w:tcPr>
          <w:p w:rsidR="00B60CA1" w:rsidRPr="00A95DA5" w:rsidRDefault="00B60CA1" w:rsidP="00607D9D">
            <w:pPr>
              <w:spacing w:after="0"/>
              <w:rPr>
                <w:sz w:val="20"/>
                <w:szCs w:val="20"/>
              </w:rPr>
            </w:pPr>
            <w:r>
              <w:rPr>
                <w:sz w:val="20"/>
                <w:szCs w:val="20"/>
              </w:rPr>
              <w:t>Kab. ANJ</w:t>
            </w:r>
          </w:p>
        </w:tc>
        <w:tc>
          <w:tcPr>
            <w:tcW w:w="663" w:type="pct"/>
            <w:vAlign w:val="center"/>
          </w:tcPr>
          <w:p w:rsidR="00B60CA1" w:rsidRPr="00A95DA5" w:rsidRDefault="00B60CA1" w:rsidP="00757FAA">
            <w:pPr>
              <w:spacing w:after="0"/>
              <w:jc w:val="center"/>
              <w:rPr>
                <w:sz w:val="20"/>
                <w:szCs w:val="20"/>
              </w:rPr>
            </w:pPr>
            <w:proofErr w:type="gramStart"/>
            <w:r>
              <w:rPr>
                <w:sz w:val="20"/>
                <w:szCs w:val="20"/>
              </w:rPr>
              <w:t>6.A</w:t>
            </w:r>
            <w:proofErr w:type="gramEnd"/>
            <w:r>
              <w:rPr>
                <w:sz w:val="20"/>
                <w:szCs w:val="20"/>
              </w:rPr>
              <w:t xml:space="preserve">, PC učebňa ANJ II. </w:t>
            </w:r>
          </w:p>
        </w:tc>
      </w:tr>
      <w:tr w:rsidR="00F34C8F" w:rsidRPr="00A95DA5" w:rsidTr="00171E3A">
        <w:tc>
          <w:tcPr>
            <w:tcW w:w="340" w:type="pct"/>
            <w:vAlign w:val="center"/>
          </w:tcPr>
          <w:p w:rsidR="00B60CA1" w:rsidRPr="00A95DA5" w:rsidRDefault="00B60CA1" w:rsidP="004D122A">
            <w:pPr>
              <w:spacing w:before="240" w:after="0"/>
              <w:jc w:val="center"/>
              <w:rPr>
                <w:sz w:val="20"/>
                <w:szCs w:val="20"/>
              </w:rPr>
            </w:pPr>
            <w:r w:rsidRPr="00A95DA5">
              <w:rPr>
                <w:sz w:val="20"/>
                <w:szCs w:val="20"/>
              </w:rPr>
              <w:t>1</w:t>
            </w:r>
            <w:r>
              <w:rPr>
                <w:sz w:val="20"/>
                <w:szCs w:val="20"/>
              </w:rPr>
              <w:t>6</w:t>
            </w:r>
            <w:r w:rsidRPr="00A95DA5">
              <w:rPr>
                <w:sz w:val="20"/>
                <w:szCs w:val="20"/>
              </w:rPr>
              <w:t>.</w:t>
            </w:r>
          </w:p>
        </w:tc>
        <w:tc>
          <w:tcPr>
            <w:tcW w:w="651" w:type="pct"/>
            <w:vAlign w:val="center"/>
          </w:tcPr>
          <w:p w:rsidR="00B60CA1" w:rsidRPr="00A95DA5" w:rsidRDefault="00B60CA1" w:rsidP="009B3621">
            <w:pPr>
              <w:spacing w:after="0"/>
              <w:rPr>
                <w:sz w:val="20"/>
                <w:szCs w:val="20"/>
              </w:rPr>
            </w:pPr>
            <w:r w:rsidRPr="00A95DA5">
              <w:rPr>
                <w:sz w:val="20"/>
                <w:szCs w:val="20"/>
              </w:rPr>
              <w:t>Mgr. Jana Brečková</w:t>
            </w:r>
          </w:p>
        </w:tc>
        <w:tc>
          <w:tcPr>
            <w:tcW w:w="746" w:type="pct"/>
            <w:vAlign w:val="center"/>
          </w:tcPr>
          <w:p w:rsidR="00B60CA1" w:rsidRPr="00A95DA5" w:rsidRDefault="00B60CA1" w:rsidP="00C07268">
            <w:pPr>
              <w:spacing w:before="240"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607D9D">
            <w:pPr>
              <w:spacing w:after="0"/>
              <w:jc w:val="center"/>
              <w:rPr>
                <w:sz w:val="20"/>
                <w:szCs w:val="20"/>
              </w:rPr>
            </w:pPr>
            <w:r>
              <w:rPr>
                <w:sz w:val="20"/>
                <w:szCs w:val="20"/>
              </w:rPr>
              <w:t>6</w:t>
            </w:r>
            <w:r w:rsidRPr="00A95DA5">
              <w:rPr>
                <w:sz w:val="20"/>
                <w:szCs w:val="20"/>
              </w:rPr>
              <w:t>.B</w:t>
            </w:r>
          </w:p>
        </w:tc>
        <w:tc>
          <w:tcPr>
            <w:tcW w:w="1272" w:type="pct"/>
            <w:vAlign w:val="center"/>
          </w:tcPr>
          <w:p w:rsidR="00B60CA1" w:rsidRPr="00A95DA5" w:rsidRDefault="00B60CA1" w:rsidP="00607D9D">
            <w:pPr>
              <w:spacing w:after="0"/>
              <w:rPr>
                <w:sz w:val="20"/>
                <w:szCs w:val="20"/>
              </w:rPr>
            </w:pPr>
            <w:r>
              <w:rPr>
                <w:sz w:val="20"/>
                <w:szCs w:val="20"/>
                <w:lang w:eastAsia="sk-SK"/>
              </w:rPr>
              <w:t xml:space="preserve">vedúca </w:t>
            </w:r>
            <w:r w:rsidRPr="00A95DA5">
              <w:rPr>
                <w:sz w:val="20"/>
                <w:szCs w:val="20"/>
                <w:lang w:eastAsia="sk-SK"/>
              </w:rPr>
              <w:t>PK – prírodné vedy,</w:t>
            </w:r>
            <w:r>
              <w:rPr>
                <w:sz w:val="20"/>
                <w:szCs w:val="20"/>
                <w:lang w:eastAsia="sk-SK"/>
              </w:rPr>
              <w:t xml:space="preserve"> </w:t>
            </w:r>
            <w:r w:rsidRPr="00A95DA5">
              <w:rPr>
                <w:sz w:val="20"/>
                <w:szCs w:val="20"/>
                <w:lang w:eastAsia="sk-SK"/>
              </w:rPr>
              <w:t xml:space="preserve"> koordinácia súťaží v MAT</w:t>
            </w:r>
            <w:r>
              <w:rPr>
                <w:sz w:val="20"/>
                <w:szCs w:val="20"/>
                <w:lang w:eastAsia="sk-SK"/>
              </w:rPr>
              <w:t xml:space="preserve">, </w:t>
            </w:r>
            <w:r w:rsidRPr="00A95DA5">
              <w:rPr>
                <w:sz w:val="20"/>
                <w:szCs w:val="20"/>
                <w:lang w:eastAsia="sk-SK"/>
              </w:rPr>
              <w:t>KOMPARO</w:t>
            </w:r>
          </w:p>
        </w:tc>
        <w:tc>
          <w:tcPr>
            <w:tcW w:w="722" w:type="pct"/>
            <w:vAlign w:val="center"/>
          </w:tcPr>
          <w:p w:rsidR="00B60CA1" w:rsidRPr="00A95DA5" w:rsidRDefault="00B60CA1" w:rsidP="00C27BBA">
            <w:pPr>
              <w:spacing w:after="0"/>
              <w:rPr>
                <w:sz w:val="20"/>
                <w:szCs w:val="20"/>
              </w:rPr>
            </w:pPr>
            <w:r w:rsidRPr="00A95DA5">
              <w:rPr>
                <w:sz w:val="20"/>
                <w:szCs w:val="20"/>
                <w:lang w:eastAsia="sk-SK"/>
              </w:rPr>
              <w:t>Kab. MAT</w:t>
            </w:r>
          </w:p>
        </w:tc>
        <w:tc>
          <w:tcPr>
            <w:tcW w:w="663" w:type="pct"/>
            <w:vAlign w:val="center"/>
          </w:tcPr>
          <w:p w:rsidR="00B60CA1" w:rsidRPr="00A95DA5" w:rsidRDefault="00B60CA1" w:rsidP="00C27BBA">
            <w:pPr>
              <w:spacing w:after="0"/>
              <w:jc w:val="center"/>
              <w:rPr>
                <w:sz w:val="20"/>
                <w:szCs w:val="20"/>
                <w:lang w:eastAsia="sk-SK"/>
              </w:rPr>
            </w:pPr>
            <w:r>
              <w:rPr>
                <w:sz w:val="20"/>
                <w:szCs w:val="20"/>
                <w:lang w:eastAsia="sk-SK"/>
              </w:rPr>
              <w:t>6</w:t>
            </w:r>
            <w:r w:rsidRPr="00A95DA5">
              <w:rPr>
                <w:sz w:val="20"/>
                <w:szCs w:val="20"/>
                <w:lang w:eastAsia="sk-SK"/>
              </w:rPr>
              <w:t>.B</w:t>
            </w:r>
          </w:p>
        </w:tc>
      </w:tr>
      <w:tr w:rsidR="00F34C8F" w:rsidRPr="00A95DA5" w:rsidTr="00171E3A">
        <w:tc>
          <w:tcPr>
            <w:tcW w:w="340" w:type="pct"/>
            <w:vAlign w:val="center"/>
          </w:tcPr>
          <w:p w:rsidR="00B60CA1" w:rsidRPr="00A95DA5" w:rsidRDefault="00B60CA1" w:rsidP="004D122A">
            <w:pPr>
              <w:spacing w:before="240" w:after="0"/>
              <w:jc w:val="center"/>
              <w:rPr>
                <w:sz w:val="20"/>
                <w:szCs w:val="20"/>
              </w:rPr>
            </w:pPr>
            <w:r w:rsidRPr="00A95DA5">
              <w:rPr>
                <w:sz w:val="20"/>
                <w:szCs w:val="20"/>
              </w:rPr>
              <w:lastRenderedPageBreak/>
              <w:t>1</w:t>
            </w:r>
            <w:r>
              <w:rPr>
                <w:sz w:val="20"/>
                <w:szCs w:val="20"/>
              </w:rPr>
              <w:t>7</w:t>
            </w:r>
            <w:r w:rsidRPr="00A95DA5">
              <w:rPr>
                <w:sz w:val="20"/>
                <w:szCs w:val="20"/>
              </w:rPr>
              <w:t>.</w:t>
            </w:r>
          </w:p>
        </w:tc>
        <w:tc>
          <w:tcPr>
            <w:tcW w:w="651" w:type="pct"/>
            <w:vAlign w:val="center"/>
          </w:tcPr>
          <w:p w:rsidR="00B60CA1" w:rsidRPr="00A95DA5" w:rsidRDefault="00B60CA1" w:rsidP="009B3621">
            <w:pPr>
              <w:spacing w:after="0"/>
              <w:rPr>
                <w:sz w:val="20"/>
                <w:szCs w:val="20"/>
              </w:rPr>
            </w:pPr>
            <w:r w:rsidRPr="00A95DA5">
              <w:rPr>
                <w:sz w:val="20"/>
                <w:szCs w:val="20"/>
                <w:lang w:eastAsia="sk-SK"/>
              </w:rPr>
              <w:t>Mgr. Jana Škrabáková</w:t>
            </w:r>
          </w:p>
        </w:tc>
        <w:tc>
          <w:tcPr>
            <w:tcW w:w="746" w:type="pct"/>
            <w:vAlign w:val="center"/>
          </w:tcPr>
          <w:p w:rsidR="00B60CA1" w:rsidRPr="00A95DA5" w:rsidRDefault="00B60CA1" w:rsidP="00320862">
            <w:pPr>
              <w:spacing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C27BBA">
            <w:pPr>
              <w:spacing w:after="0"/>
              <w:jc w:val="center"/>
              <w:rPr>
                <w:sz w:val="20"/>
                <w:szCs w:val="20"/>
              </w:rPr>
            </w:pPr>
            <w:r>
              <w:rPr>
                <w:sz w:val="20"/>
                <w:szCs w:val="20"/>
              </w:rPr>
              <w:t>7.A</w:t>
            </w:r>
          </w:p>
        </w:tc>
        <w:tc>
          <w:tcPr>
            <w:tcW w:w="1272" w:type="pct"/>
            <w:vAlign w:val="center"/>
          </w:tcPr>
          <w:p w:rsidR="00B60CA1" w:rsidRPr="00A95DA5" w:rsidRDefault="00B60CA1" w:rsidP="00C27BBA">
            <w:pPr>
              <w:spacing w:after="0"/>
              <w:rPr>
                <w:sz w:val="20"/>
                <w:szCs w:val="20"/>
              </w:rPr>
            </w:pPr>
            <w:r w:rsidRPr="00A95DA5">
              <w:rPr>
                <w:sz w:val="20"/>
                <w:szCs w:val="20"/>
                <w:lang w:eastAsia="sk-SK"/>
              </w:rPr>
              <w:t>vedúca PK CJ, koordinácia súťaží v GEG, členka inv.komisie</w:t>
            </w:r>
          </w:p>
        </w:tc>
        <w:tc>
          <w:tcPr>
            <w:tcW w:w="722" w:type="pct"/>
            <w:vAlign w:val="center"/>
          </w:tcPr>
          <w:p w:rsidR="00B60CA1" w:rsidRPr="00A95DA5" w:rsidRDefault="00B60CA1" w:rsidP="00607D9D">
            <w:pPr>
              <w:spacing w:after="0"/>
              <w:rPr>
                <w:sz w:val="20"/>
                <w:szCs w:val="20"/>
              </w:rPr>
            </w:pPr>
            <w:r w:rsidRPr="00A95DA5">
              <w:rPr>
                <w:sz w:val="20"/>
                <w:szCs w:val="20"/>
                <w:lang w:eastAsia="sk-SK"/>
              </w:rPr>
              <w:t xml:space="preserve">Kab. </w:t>
            </w:r>
            <w:r>
              <w:rPr>
                <w:sz w:val="20"/>
                <w:szCs w:val="20"/>
                <w:lang w:eastAsia="sk-SK"/>
              </w:rPr>
              <w:t>GEG</w:t>
            </w:r>
          </w:p>
        </w:tc>
        <w:tc>
          <w:tcPr>
            <w:tcW w:w="663" w:type="pct"/>
            <w:vAlign w:val="center"/>
          </w:tcPr>
          <w:p w:rsidR="00B60CA1" w:rsidRPr="00A95DA5" w:rsidRDefault="00B60CA1" w:rsidP="00757FAA">
            <w:pPr>
              <w:spacing w:before="240" w:after="0"/>
              <w:jc w:val="center"/>
              <w:rPr>
                <w:sz w:val="20"/>
                <w:szCs w:val="20"/>
              </w:rPr>
            </w:pPr>
            <w:r>
              <w:rPr>
                <w:sz w:val="20"/>
                <w:szCs w:val="20"/>
              </w:rPr>
              <w:t>7</w:t>
            </w:r>
            <w:r w:rsidRPr="00A95DA5">
              <w:rPr>
                <w:sz w:val="20"/>
                <w:szCs w:val="20"/>
              </w:rPr>
              <w:t xml:space="preserve">.A, </w:t>
            </w:r>
            <w:r w:rsidRPr="00757FAA">
              <w:rPr>
                <w:sz w:val="20"/>
                <w:szCs w:val="20"/>
              </w:rPr>
              <w:t>učebňa NEJ</w:t>
            </w:r>
          </w:p>
        </w:tc>
      </w:tr>
      <w:tr w:rsidR="00F34C8F" w:rsidRPr="00A95DA5" w:rsidTr="00171E3A">
        <w:tc>
          <w:tcPr>
            <w:tcW w:w="340" w:type="pct"/>
            <w:vAlign w:val="center"/>
          </w:tcPr>
          <w:p w:rsidR="00B60CA1" w:rsidRPr="00A95DA5" w:rsidRDefault="00B60CA1" w:rsidP="004D122A">
            <w:pPr>
              <w:spacing w:before="240" w:after="0"/>
              <w:jc w:val="center"/>
              <w:rPr>
                <w:sz w:val="20"/>
                <w:szCs w:val="20"/>
              </w:rPr>
            </w:pPr>
            <w:r w:rsidRPr="00A95DA5">
              <w:rPr>
                <w:sz w:val="20"/>
                <w:szCs w:val="20"/>
              </w:rPr>
              <w:t>1</w:t>
            </w:r>
            <w:r>
              <w:rPr>
                <w:sz w:val="20"/>
                <w:szCs w:val="20"/>
              </w:rPr>
              <w:t>8</w:t>
            </w:r>
            <w:r w:rsidRPr="00A95DA5">
              <w:rPr>
                <w:sz w:val="20"/>
                <w:szCs w:val="20"/>
              </w:rPr>
              <w:t>.</w:t>
            </w:r>
          </w:p>
        </w:tc>
        <w:tc>
          <w:tcPr>
            <w:tcW w:w="651" w:type="pct"/>
            <w:vAlign w:val="center"/>
          </w:tcPr>
          <w:p w:rsidR="00B60CA1" w:rsidRPr="00A95DA5" w:rsidRDefault="00B60CA1" w:rsidP="00C27BBA">
            <w:pPr>
              <w:spacing w:after="0"/>
              <w:rPr>
                <w:sz w:val="20"/>
                <w:szCs w:val="20"/>
              </w:rPr>
            </w:pPr>
            <w:r w:rsidRPr="00A95DA5">
              <w:rPr>
                <w:sz w:val="20"/>
                <w:szCs w:val="20"/>
              </w:rPr>
              <w:t>Mgr. Zuzana Krajčírová</w:t>
            </w:r>
          </w:p>
        </w:tc>
        <w:tc>
          <w:tcPr>
            <w:tcW w:w="746" w:type="pct"/>
            <w:vAlign w:val="center"/>
          </w:tcPr>
          <w:p w:rsidR="00B60CA1" w:rsidRPr="00A95DA5" w:rsidRDefault="00B60CA1" w:rsidP="00320862">
            <w:pPr>
              <w:spacing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320862">
            <w:pPr>
              <w:spacing w:after="0"/>
              <w:jc w:val="center"/>
              <w:rPr>
                <w:sz w:val="20"/>
                <w:szCs w:val="20"/>
              </w:rPr>
            </w:pPr>
            <w:r>
              <w:rPr>
                <w:sz w:val="20"/>
                <w:szCs w:val="20"/>
              </w:rPr>
              <w:t>7</w:t>
            </w:r>
            <w:r w:rsidRPr="00A95DA5">
              <w:rPr>
                <w:sz w:val="20"/>
                <w:szCs w:val="20"/>
              </w:rPr>
              <w:t>.B</w:t>
            </w:r>
          </w:p>
        </w:tc>
        <w:tc>
          <w:tcPr>
            <w:tcW w:w="1272" w:type="pct"/>
            <w:vAlign w:val="center"/>
          </w:tcPr>
          <w:p w:rsidR="00B60CA1" w:rsidRDefault="00B60CA1" w:rsidP="00C27BBA">
            <w:pPr>
              <w:spacing w:after="0"/>
              <w:rPr>
                <w:sz w:val="20"/>
                <w:szCs w:val="20"/>
                <w:lang w:eastAsia="sk-SK"/>
              </w:rPr>
            </w:pPr>
            <w:r w:rsidRPr="00A95DA5">
              <w:rPr>
                <w:sz w:val="20"/>
                <w:szCs w:val="20"/>
                <w:lang w:eastAsia="sk-SK"/>
              </w:rPr>
              <w:t>koordinátorka prevencie pre 2.st., inventár CJ,</w:t>
            </w:r>
          </w:p>
          <w:p w:rsidR="00B60CA1" w:rsidRPr="00A95DA5" w:rsidRDefault="00B60CA1" w:rsidP="00320862">
            <w:pPr>
              <w:spacing w:after="0"/>
              <w:rPr>
                <w:sz w:val="20"/>
                <w:szCs w:val="20"/>
                <w:lang w:eastAsia="sk-SK"/>
              </w:rPr>
            </w:pPr>
            <w:r>
              <w:rPr>
                <w:sz w:val="20"/>
                <w:szCs w:val="20"/>
                <w:lang w:eastAsia="sk-SK"/>
              </w:rPr>
              <w:t>uvádzajúca učiteľka Mgr. Samkovej</w:t>
            </w:r>
          </w:p>
        </w:tc>
        <w:tc>
          <w:tcPr>
            <w:tcW w:w="722" w:type="pct"/>
            <w:vAlign w:val="center"/>
          </w:tcPr>
          <w:p w:rsidR="00B60CA1" w:rsidRPr="00A95DA5" w:rsidRDefault="00B60CA1" w:rsidP="000629C9">
            <w:pPr>
              <w:spacing w:after="0"/>
              <w:rPr>
                <w:sz w:val="20"/>
                <w:szCs w:val="20"/>
              </w:rPr>
            </w:pPr>
            <w:r w:rsidRPr="00A95DA5">
              <w:rPr>
                <w:sz w:val="20"/>
                <w:szCs w:val="20"/>
                <w:lang w:eastAsia="sk-SK"/>
              </w:rPr>
              <w:t xml:space="preserve">Kab. </w:t>
            </w:r>
            <w:r>
              <w:rPr>
                <w:sz w:val="20"/>
                <w:szCs w:val="20"/>
                <w:lang w:eastAsia="sk-SK"/>
              </w:rPr>
              <w:t>ANJ I.</w:t>
            </w:r>
          </w:p>
        </w:tc>
        <w:tc>
          <w:tcPr>
            <w:tcW w:w="663" w:type="pct"/>
            <w:vAlign w:val="center"/>
          </w:tcPr>
          <w:p w:rsidR="00B60CA1" w:rsidRPr="00A95DA5" w:rsidRDefault="00B60CA1" w:rsidP="00C27BBA">
            <w:pPr>
              <w:spacing w:after="0"/>
              <w:jc w:val="center"/>
              <w:rPr>
                <w:sz w:val="20"/>
                <w:szCs w:val="20"/>
              </w:rPr>
            </w:pPr>
            <w:r>
              <w:rPr>
                <w:sz w:val="20"/>
                <w:szCs w:val="20"/>
              </w:rPr>
              <w:t>7</w:t>
            </w:r>
            <w:r w:rsidRPr="00A95DA5">
              <w:rPr>
                <w:sz w:val="20"/>
                <w:szCs w:val="20"/>
              </w:rPr>
              <w:t>.B</w:t>
            </w:r>
            <w:r>
              <w:rPr>
                <w:sz w:val="20"/>
                <w:szCs w:val="20"/>
              </w:rPr>
              <w:t>, učebňa ANJ I.</w:t>
            </w:r>
          </w:p>
        </w:tc>
      </w:tr>
      <w:tr w:rsidR="00F34C8F" w:rsidRPr="00A95DA5" w:rsidTr="00171E3A">
        <w:tc>
          <w:tcPr>
            <w:tcW w:w="340" w:type="pct"/>
            <w:vAlign w:val="center"/>
          </w:tcPr>
          <w:p w:rsidR="00B60CA1" w:rsidRPr="00A95DA5" w:rsidRDefault="00B60CA1" w:rsidP="004D122A">
            <w:pPr>
              <w:spacing w:before="240" w:after="0"/>
              <w:jc w:val="center"/>
              <w:rPr>
                <w:sz w:val="20"/>
                <w:szCs w:val="20"/>
              </w:rPr>
            </w:pPr>
            <w:r>
              <w:rPr>
                <w:sz w:val="20"/>
                <w:szCs w:val="20"/>
              </w:rPr>
              <w:t>19.</w:t>
            </w:r>
          </w:p>
        </w:tc>
        <w:tc>
          <w:tcPr>
            <w:tcW w:w="651" w:type="pct"/>
            <w:vAlign w:val="center"/>
          </w:tcPr>
          <w:p w:rsidR="00B60CA1" w:rsidRPr="00A95DA5" w:rsidRDefault="00B60CA1" w:rsidP="009B3621">
            <w:pPr>
              <w:spacing w:after="0"/>
              <w:rPr>
                <w:sz w:val="20"/>
                <w:szCs w:val="20"/>
              </w:rPr>
            </w:pPr>
            <w:r>
              <w:rPr>
                <w:sz w:val="20"/>
                <w:szCs w:val="20"/>
              </w:rPr>
              <w:t>Ing. Ivan Haringa</w:t>
            </w:r>
          </w:p>
        </w:tc>
        <w:tc>
          <w:tcPr>
            <w:tcW w:w="746" w:type="pct"/>
            <w:vAlign w:val="center"/>
          </w:tcPr>
          <w:p w:rsidR="00B60CA1" w:rsidRDefault="00B60CA1" w:rsidP="00C07268">
            <w:pPr>
              <w:spacing w:before="240" w:after="0"/>
              <w:rPr>
                <w:sz w:val="20"/>
                <w:szCs w:val="20"/>
              </w:rPr>
            </w:pPr>
            <w:r>
              <w:rPr>
                <w:sz w:val="20"/>
                <w:szCs w:val="20"/>
              </w:rPr>
              <w:t>tr. učiteľ</w:t>
            </w:r>
          </w:p>
        </w:tc>
        <w:tc>
          <w:tcPr>
            <w:tcW w:w="606" w:type="pct"/>
            <w:vAlign w:val="center"/>
          </w:tcPr>
          <w:p w:rsidR="00B60CA1" w:rsidRDefault="00B60CA1" w:rsidP="00524515">
            <w:pPr>
              <w:spacing w:before="240" w:after="0"/>
              <w:jc w:val="center"/>
              <w:rPr>
                <w:sz w:val="20"/>
                <w:szCs w:val="20"/>
              </w:rPr>
            </w:pPr>
            <w:r>
              <w:rPr>
                <w:sz w:val="20"/>
                <w:szCs w:val="20"/>
              </w:rPr>
              <w:t>8.A</w:t>
            </w:r>
          </w:p>
        </w:tc>
        <w:tc>
          <w:tcPr>
            <w:tcW w:w="1272" w:type="pct"/>
            <w:vAlign w:val="center"/>
          </w:tcPr>
          <w:p w:rsidR="00B60CA1" w:rsidRPr="00A95DA5" w:rsidRDefault="00B60CA1" w:rsidP="00C27BBA">
            <w:pPr>
              <w:spacing w:after="0"/>
              <w:rPr>
                <w:sz w:val="20"/>
                <w:szCs w:val="20"/>
              </w:rPr>
            </w:pPr>
            <w:r w:rsidRPr="00A95DA5">
              <w:rPr>
                <w:sz w:val="20"/>
                <w:szCs w:val="20"/>
                <w:lang w:eastAsia="sk-SK"/>
              </w:rPr>
              <w:t>koordinácia súťaží v </w:t>
            </w:r>
            <w:r>
              <w:rPr>
                <w:sz w:val="20"/>
                <w:szCs w:val="20"/>
                <w:lang w:eastAsia="sk-SK"/>
              </w:rPr>
              <w:t>TSV</w:t>
            </w:r>
          </w:p>
        </w:tc>
        <w:tc>
          <w:tcPr>
            <w:tcW w:w="722" w:type="pct"/>
            <w:vAlign w:val="center"/>
          </w:tcPr>
          <w:p w:rsidR="00B60CA1" w:rsidRPr="00A95DA5" w:rsidRDefault="00B60CA1" w:rsidP="00C27BBA">
            <w:pPr>
              <w:spacing w:before="240" w:after="0"/>
              <w:rPr>
                <w:sz w:val="20"/>
                <w:szCs w:val="20"/>
              </w:rPr>
            </w:pPr>
            <w:r>
              <w:rPr>
                <w:sz w:val="20"/>
                <w:szCs w:val="20"/>
              </w:rPr>
              <w:t>Kab. OBN</w:t>
            </w:r>
          </w:p>
        </w:tc>
        <w:tc>
          <w:tcPr>
            <w:tcW w:w="663" w:type="pct"/>
            <w:vAlign w:val="center"/>
          </w:tcPr>
          <w:p w:rsidR="00B60CA1" w:rsidRDefault="00B60CA1" w:rsidP="009B3621">
            <w:pPr>
              <w:spacing w:after="0"/>
              <w:jc w:val="center"/>
              <w:rPr>
                <w:sz w:val="20"/>
                <w:szCs w:val="20"/>
              </w:rPr>
            </w:pPr>
            <w:proofErr w:type="gramStart"/>
            <w:r>
              <w:rPr>
                <w:sz w:val="20"/>
                <w:szCs w:val="20"/>
                <w:lang w:eastAsia="sk-SK"/>
              </w:rPr>
              <w:t>8.A</w:t>
            </w:r>
            <w:proofErr w:type="gramEnd"/>
            <w:r>
              <w:rPr>
                <w:sz w:val="20"/>
                <w:szCs w:val="20"/>
                <w:lang w:eastAsia="sk-SK"/>
              </w:rPr>
              <w:t>, interaktívna</w:t>
            </w:r>
            <w:r w:rsidRPr="00757FAA">
              <w:rPr>
                <w:sz w:val="20"/>
                <w:szCs w:val="20"/>
                <w:lang w:eastAsia="sk-SK"/>
              </w:rPr>
              <w:t xml:space="preserve"> učebňa II. st.</w:t>
            </w:r>
          </w:p>
        </w:tc>
      </w:tr>
      <w:tr w:rsidR="00F34C8F" w:rsidRPr="00A95DA5" w:rsidTr="00171E3A">
        <w:tc>
          <w:tcPr>
            <w:tcW w:w="340" w:type="pct"/>
            <w:vAlign w:val="center"/>
          </w:tcPr>
          <w:p w:rsidR="00B60CA1" w:rsidRPr="00A95DA5" w:rsidRDefault="00B60CA1" w:rsidP="004D122A">
            <w:pPr>
              <w:spacing w:before="240" w:after="0"/>
              <w:jc w:val="center"/>
              <w:rPr>
                <w:sz w:val="20"/>
                <w:szCs w:val="20"/>
              </w:rPr>
            </w:pPr>
            <w:r>
              <w:rPr>
                <w:sz w:val="20"/>
                <w:szCs w:val="20"/>
              </w:rPr>
              <w:t>20</w:t>
            </w:r>
            <w:r w:rsidRPr="00A95DA5">
              <w:rPr>
                <w:sz w:val="20"/>
                <w:szCs w:val="20"/>
              </w:rPr>
              <w:t>.</w:t>
            </w:r>
          </w:p>
        </w:tc>
        <w:tc>
          <w:tcPr>
            <w:tcW w:w="651" w:type="pct"/>
            <w:vAlign w:val="center"/>
          </w:tcPr>
          <w:p w:rsidR="00B60CA1" w:rsidRPr="00A95DA5" w:rsidRDefault="00B60CA1" w:rsidP="00C27BBA">
            <w:pPr>
              <w:spacing w:after="0"/>
              <w:rPr>
                <w:sz w:val="20"/>
                <w:szCs w:val="20"/>
              </w:rPr>
            </w:pPr>
            <w:r w:rsidRPr="00A95DA5">
              <w:rPr>
                <w:sz w:val="20"/>
                <w:szCs w:val="20"/>
              </w:rPr>
              <w:t>Mgr. Slavka Benkovičová</w:t>
            </w:r>
          </w:p>
        </w:tc>
        <w:tc>
          <w:tcPr>
            <w:tcW w:w="746" w:type="pct"/>
            <w:vAlign w:val="center"/>
          </w:tcPr>
          <w:p w:rsidR="00B60CA1" w:rsidRPr="00A95DA5" w:rsidRDefault="00B60CA1" w:rsidP="00C07268">
            <w:pPr>
              <w:spacing w:before="240"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524515">
            <w:pPr>
              <w:spacing w:before="240" w:after="0"/>
              <w:jc w:val="center"/>
              <w:rPr>
                <w:sz w:val="20"/>
                <w:szCs w:val="20"/>
              </w:rPr>
            </w:pPr>
            <w:r>
              <w:rPr>
                <w:sz w:val="20"/>
                <w:szCs w:val="20"/>
              </w:rPr>
              <w:t>8.B</w:t>
            </w:r>
          </w:p>
        </w:tc>
        <w:tc>
          <w:tcPr>
            <w:tcW w:w="1272" w:type="pct"/>
            <w:vAlign w:val="center"/>
          </w:tcPr>
          <w:p w:rsidR="00B60CA1" w:rsidRPr="00A95DA5" w:rsidRDefault="00B60CA1" w:rsidP="00C27BBA">
            <w:pPr>
              <w:spacing w:after="0"/>
              <w:rPr>
                <w:sz w:val="20"/>
                <w:szCs w:val="20"/>
                <w:lang w:eastAsia="sk-SK"/>
              </w:rPr>
            </w:pPr>
            <w:proofErr w:type="gramStart"/>
            <w:r w:rsidRPr="00A95DA5">
              <w:rPr>
                <w:sz w:val="20"/>
                <w:szCs w:val="20"/>
                <w:lang w:eastAsia="sk-SK"/>
              </w:rPr>
              <w:t>vých</w:t>
            </w:r>
            <w:proofErr w:type="gramEnd"/>
            <w:r w:rsidRPr="00A95DA5">
              <w:rPr>
                <w:sz w:val="20"/>
                <w:szCs w:val="20"/>
                <w:lang w:eastAsia="sk-SK"/>
              </w:rPr>
              <w:t xml:space="preserve">. </w:t>
            </w:r>
            <w:proofErr w:type="gramStart"/>
            <w:r w:rsidRPr="00A95DA5">
              <w:rPr>
                <w:sz w:val="20"/>
                <w:szCs w:val="20"/>
                <w:lang w:eastAsia="sk-SK"/>
              </w:rPr>
              <w:t>poradkyňa</w:t>
            </w:r>
            <w:proofErr w:type="gramEnd"/>
            <w:r w:rsidRPr="00A95DA5">
              <w:rPr>
                <w:sz w:val="20"/>
                <w:szCs w:val="20"/>
                <w:lang w:eastAsia="sk-SK"/>
              </w:rPr>
              <w:t xml:space="preserve">, koordinácia aktivít vých. </w:t>
            </w:r>
            <w:proofErr w:type="gramStart"/>
            <w:r w:rsidRPr="00A95DA5">
              <w:rPr>
                <w:sz w:val="20"/>
                <w:szCs w:val="20"/>
                <w:lang w:eastAsia="sk-SK"/>
              </w:rPr>
              <w:t>poradenstva</w:t>
            </w:r>
            <w:proofErr w:type="gramEnd"/>
            <w:r w:rsidRPr="00A95DA5">
              <w:rPr>
                <w:sz w:val="20"/>
                <w:szCs w:val="20"/>
                <w:lang w:eastAsia="sk-SK"/>
              </w:rPr>
              <w:t>,</w:t>
            </w:r>
            <w:r>
              <w:rPr>
                <w:sz w:val="20"/>
                <w:szCs w:val="20"/>
                <w:lang w:eastAsia="sk-SK"/>
              </w:rPr>
              <w:t xml:space="preserve"> </w:t>
            </w:r>
            <w:r w:rsidRPr="00A95DA5">
              <w:rPr>
                <w:sz w:val="20"/>
                <w:szCs w:val="20"/>
                <w:lang w:eastAsia="sk-SK"/>
              </w:rPr>
              <w:t>spolupráca so SOŠ, CPPPaP, Testovanie</w:t>
            </w:r>
            <w:r>
              <w:rPr>
                <w:sz w:val="20"/>
                <w:szCs w:val="20"/>
                <w:lang w:eastAsia="sk-SK"/>
              </w:rPr>
              <w:t xml:space="preserve"> 5. </w:t>
            </w:r>
            <w:proofErr w:type="gramStart"/>
            <w:r>
              <w:rPr>
                <w:sz w:val="20"/>
                <w:szCs w:val="20"/>
                <w:lang w:eastAsia="sk-SK"/>
              </w:rPr>
              <w:t>a</w:t>
            </w:r>
            <w:proofErr w:type="gramEnd"/>
            <w:r>
              <w:rPr>
                <w:sz w:val="20"/>
                <w:szCs w:val="20"/>
                <w:lang w:eastAsia="sk-SK"/>
              </w:rPr>
              <w:t xml:space="preserve"> 9. </w:t>
            </w:r>
            <w:proofErr w:type="gramStart"/>
            <w:r>
              <w:rPr>
                <w:sz w:val="20"/>
                <w:szCs w:val="20"/>
                <w:lang w:eastAsia="sk-SK"/>
              </w:rPr>
              <w:t>roč</w:t>
            </w:r>
            <w:proofErr w:type="gramEnd"/>
            <w:r>
              <w:rPr>
                <w:sz w:val="20"/>
                <w:szCs w:val="20"/>
                <w:lang w:eastAsia="sk-SK"/>
              </w:rPr>
              <w:t>.</w:t>
            </w:r>
          </w:p>
        </w:tc>
        <w:tc>
          <w:tcPr>
            <w:tcW w:w="722" w:type="pct"/>
            <w:vAlign w:val="center"/>
          </w:tcPr>
          <w:p w:rsidR="00B60CA1" w:rsidRPr="007828BD" w:rsidRDefault="00B60CA1" w:rsidP="00757FAA">
            <w:pPr>
              <w:spacing w:after="0"/>
              <w:rPr>
                <w:color w:val="FF0000"/>
                <w:sz w:val="20"/>
                <w:szCs w:val="20"/>
              </w:rPr>
            </w:pPr>
            <w:r>
              <w:rPr>
                <w:sz w:val="20"/>
                <w:szCs w:val="20"/>
                <w:lang w:eastAsia="sk-SK"/>
              </w:rPr>
              <w:t xml:space="preserve"> kab.výchovný poradca</w:t>
            </w:r>
          </w:p>
        </w:tc>
        <w:tc>
          <w:tcPr>
            <w:tcW w:w="663" w:type="pct"/>
            <w:vAlign w:val="center"/>
          </w:tcPr>
          <w:p w:rsidR="00B60CA1" w:rsidRPr="00A95DA5" w:rsidRDefault="00B60CA1" w:rsidP="000629C9">
            <w:pPr>
              <w:spacing w:before="240" w:after="0"/>
              <w:jc w:val="center"/>
              <w:rPr>
                <w:sz w:val="20"/>
                <w:szCs w:val="20"/>
              </w:rPr>
            </w:pPr>
            <w:r>
              <w:rPr>
                <w:sz w:val="20"/>
                <w:szCs w:val="20"/>
              </w:rPr>
              <w:t>8</w:t>
            </w:r>
            <w:r w:rsidRPr="00A95DA5">
              <w:rPr>
                <w:sz w:val="20"/>
                <w:szCs w:val="20"/>
              </w:rPr>
              <w:t xml:space="preserve">.roč., </w:t>
            </w:r>
            <w:r>
              <w:rPr>
                <w:sz w:val="20"/>
                <w:szCs w:val="20"/>
              </w:rPr>
              <w:t>učebňa FYZ</w:t>
            </w:r>
          </w:p>
        </w:tc>
      </w:tr>
      <w:tr w:rsidR="00F34C8F" w:rsidRPr="00A95DA5" w:rsidTr="00171E3A">
        <w:tc>
          <w:tcPr>
            <w:tcW w:w="340" w:type="pct"/>
            <w:vAlign w:val="center"/>
          </w:tcPr>
          <w:p w:rsidR="00B60CA1" w:rsidRPr="00A95DA5" w:rsidRDefault="00B60CA1" w:rsidP="000629C9">
            <w:pPr>
              <w:spacing w:before="240" w:after="0"/>
              <w:jc w:val="center"/>
              <w:rPr>
                <w:sz w:val="20"/>
                <w:szCs w:val="20"/>
              </w:rPr>
            </w:pPr>
            <w:r>
              <w:rPr>
                <w:sz w:val="20"/>
                <w:szCs w:val="20"/>
              </w:rPr>
              <w:t>21</w:t>
            </w:r>
            <w:r w:rsidRPr="00A95DA5">
              <w:rPr>
                <w:sz w:val="20"/>
                <w:szCs w:val="20"/>
              </w:rPr>
              <w:t>.</w:t>
            </w:r>
          </w:p>
        </w:tc>
        <w:tc>
          <w:tcPr>
            <w:tcW w:w="651" w:type="pct"/>
            <w:vAlign w:val="center"/>
          </w:tcPr>
          <w:p w:rsidR="00B60CA1" w:rsidRPr="00A95DA5" w:rsidRDefault="00B60CA1" w:rsidP="00C27BBA">
            <w:pPr>
              <w:spacing w:after="0"/>
              <w:rPr>
                <w:sz w:val="20"/>
                <w:szCs w:val="20"/>
              </w:rPr>
            </w:pPr>
            <w:r w:rsidRPr="00A95DA5">
              <w:rPr>
                <w:sz w:val="20"/>
                <w:szCs w:val="20"/>
              </w:rPr>
              <w:t>Mgr. Helena Da</w:t>
            </w:r>
            <w:r>
              <w:rPr>
                <w:sz w:val="20"/>
                <w:szCs w:val="20"/>
              </w:rPr>
              <w:t>ň</w:t>
            </w:r>
            <w:r w:rsidRPr="00A95DA5">
              <w:rPr>
                <w:sz w:val="20"/>
                <w:szCs w:val="20"/>
              </w:rPr>
              <w:t>ková</w:t>
            </w:r>
          </w:p>
        </w:tc>
        <w:tc>
          <w:tcPr>
            <w:tcW w:w="746" w:type="pct"/>
            <w:vAlign w:val="center"/>
          </w:tcPr>
          <w:p w:rsidR="00B60CA1" w:rsidRPr="00A95DA5" w:rsidRDefault="00B60CA1" w:rsidP="00C07268">
            <w:pPr>
              <w:spacing w:before="240" w:after="0"/>
              <w:rPr>
                <w:sz w:val="20"/>
                <w:szCs w:val="20"/>
              </w:rPr>
            </w:pPr>
            <w:r>
              <w:rPr>
                <w:sz w:val="20"/>
                <w:szCs w:val="20"/>
              </w:rPr>
              <w:t xml:space="preserve">tr. </w:t>
            </w:r>
            <w:r w:rsidRPr="00A95DA5">
              <w:rPr>
                <w:sz w:val="20"/>
                <w:szCs w:val="20"/>
              </w:rPr>
              <w:t>učiteľka</w:t>
            </w:r>
          </w:p>
        </w:tc>
        <w:tc>
          <w:tcPr>
            <w:tcW w:w="606" w:type="pct"/>
            <w:vAlign w:val="center"/>
          </w:tcPr>
          <w:p w:rsidR="00B60CA1" w:rsidRPr="00A95DA5" w:rsidRDefault="00B60CA1" w:rsidP="00524515">
            <w:pPr>
              <w:spacing w:before="240" w:after="0"/>
              <w:jc w:val="center"/>
              <w:rPr>
                <w:sz w:val="20"/>
                <w:szCs w:val="20"/>
              </w:rPr>
            </w:pPr>
            <w:proofErr w:type="gramStart"/>
            <w:r>
              <w:rPr>
                <w:sz w:val="20"/>
                <w:szCs w:val="20"/>
              </w:rPr>
              <w:t>9</w:t>
            </w:r>
            <w:r w:rsidRPr="00A95DA5">
              <w:rPr>
                <w:sz w:val="20"/>
                <w:szCs w:val="20"/>
              </w:rPr>
              <w:t>.roč</w:t>
            </w:r>
            <w:proofErr w:type="gramEnd"/>
            <w:r w:rsidRPr="00A95DA5">
              <w:rPr>
                <w:sz w:val="20"/>
                <w:szCs w:val="20"/>
              </w:rPr>
              <w:t>.</w:t>
            </w:r>
          </w:p>
        </w:tc>
        <w:tc>
          <w:tcPr>
            <w:tcW w:w="1272" w:type="pct"/>
            <w:vAlign w:val="center"/>
          </w:tcPr>
          <w:p w:rsidR="00B60CA1" w:rsidRPr="00A95DA5" w:rsidRDefault="00B60CA1" w:rsidP="00C27BBA">
            <w:pPr>
              <w:spacing w:after="0"/>
              <w:rPr>
                <w:sz w:val="20"/>
                <w:szCs w:val="20"/>
              </w:rPr>
            </w:pPr>
            <w:proofErr w:type="gramStart"/>
            <w:r>
              <w:rPr>
                <w:sz w:val="20"/>
                <w:szCs w:val="20"/>
                <w:lang w:eastAsia="sk-SK"/>
              </w:rPr>
              <w:t>vedúca</w:t>
            </w:r>
            <w:proofErr w:type="gramEnd"/>
            <w:r>
              <w:rPr>
                <w:sz w:val="20"/>
                <w:szCs w:val="20"/>
                <w:lang w:eastAsia="sk-SK"/>
              </w:rPr>
              <w:t xml:space="preserve"> </w:t>
            </w:r>
            <w:r w:rsidRPr="00A95DA5">
              <w:rPr>
                <w:sz w:val="20"/>
                <w:szCs w:val="20"/>
                <w:lang w:eastAsia="sk-SK"/>
              </w:rPr>
              <w:t>PK – SJL, koordinácia súťaží v SJL na II. st.</w:t>
            </w:r>
          </w:p>
        </w:tc>
        <w:tc>
          <w:tcPr>
            <w:tcW w:w="722" w:type="pct"/>
            <w:vAlign w:val="center"/>
          </w:tcPr>
          <w:p w:rsidR="00B60CA1" w:rsidRPr="00A95DA5" w:rsidRDefault="00B60CA1" w:rsidP="00C27BBA">
            <w:pPr>
              <w:spacing w:after="0"/>
              <w:rPr>
                <w:sz w:val="20"/>
                <w:szCs w:val="20"/>
              </w:rPr>
            </w:pPr>
            <w:r w:rsidRPr="00A95DA5">
              <w:rPr>
                <w:sz w:val="20"/>
                <w:szCs w:val="20"/>
              </w:rPr>
              <w:t>Kab. SJL</w:t>
            </w:r>
            <w:r>
              <w:rPr>
                <w:sz w:val="20"/>
                <w:szCs w:val="20"/>
              </w:rPr>
              <w:t xml:space="preserve"> II.</w:t>
            </w:r>
          </w:p>
        </w:tc>
        <w:tc>
          <w:tcPr>
            <w:tcW w:w="663" w:type="pct"/>
            <w:vAlign w:val="center"/>
          </w:tcPr>
          <w:p w:rsidR="00B60CA1" w:rsidRPr="00B27AC1" w:rsidRDefault="00B60CA1" w:rsidP="00B27AC1">
            <w:pPr>
              <w:spacing w:before="240" w:after="0"/>
              <w:jc w:val="center"/>
              <w:rPr>
                <w:sz w:val="20"/>
                <w:szCs w:val="20"/>
              </w:rPr>
            </w:pPr>
            <w:r w:rsidRPr="00B27AC1">
              <w:rPr>
                <w:sz w:val="20"/>
                <w:szCs w:val="20"/>
              </w:rPr>
              <w:t>9.roč</w:t>
            </w:r>
          </w:p>
        </w:tc>
      </w:tr>
      <w:tr w:rsidR="00F34C8F" w:rsidRPr="00A95DA5" w:rsidTr="00171E3A">
        <w:tc>
          <w:tcPr>
            <w:tcW w:w="340" w:type="pct"/>
            <w:vAlign w:val="center"/>
          </w:tcPr>
          <w:p w:rsidR="00B60CA1" w:rsidRPr="00A95DA5" w:rsidRDefault="00B60CA1" w:rsidP="000629C9">
            <w:pPr>
              <w:spacing w:before="240" w:after="0"/>
              <w:jc w:val="center"/>
              <w:rPr>
                <w:sz w:val="20"/>
                <w:szCs w:val="20"/>
              </w:rPr>
            </w:pPr>
            <w:r w:rsidRPr="00A95DA5">
              <w:rPr>
                <w:sz w:val="20"/>
                <w:szCs w:val="20"/>
              </w:rPr>
              <w:t>2</w:t>
            </w:r>
            <w:r>
              <w:rPr>
                <w:sz w:val="20"/>
                <w:szCs w:val="20"/>
              </w:rPr>
              <w:t>2</w:t>
            </w:r>
            <w:r w:rsidRPr="00A95DA5">
              <w:rPr>
                <w:sz w:val="20"/>
                <w:szCs w:val="20"/>
              </w:rPr>
              <w:t>.</w:t>
            </w:r>
          </w:p>
        </w:tc>
        <w:tc>
          <w:tcPr>
            <w:tcW w:w="651" w:type="pct"/>
            <w:vAlign w:val="center"/>
          </w:tcPr>
          <w:p w:rsidR="00B60CA1" w:rsidRPr="00A95DA5" w:rsidRDefault="00B60CA1" w:rsidP="00C27BBA">
            <w:pPr>
              <w:spacing w:after="0"/>
              <w:rPr>
                <w:sz w:val="20"/>
                <w:szCs w:val="20"/>
              </w:rPr>
            </w:pPr>
            <w:r>
              <w:rPr>
                <w:sz w:val="20"/>
                <w:szCs w:val="20"/>
              </w:rPr>
              <w:t>Mgr. Lenka Strnisková</w:t>
            </w:r>
          </w:p>
        </w:tc>
        <w:tc>
          <w:tcPr>
            <w:tcW w:w="746" w:type="pct"/>
            <w:vAlign w:val="center"/>
          </w:tcPr>
          <w:p w:rsidR="00B60CA1" w:rsidRPr="00A95DA5" w:rsidRDefault="00B60CA1" w:rsidP="00C27BBA">
            <w:pPr>
              <w:spacing w:before="240" w:after="0"/>
              <w:rPr>
                <w:sz w:val="20"/>
                <w:szCs w:val="20"/>
              </w:rPr>
            </w:pPr>
            <w:r w:rsidRPr="00A95DA5">
              <w:rPr>
                <w:sz w:val="20"/>
                <w:szCs w:val="20"/>
              </w:rPr>
              <w:t>učiteľka</w:t>
            </w:r>
          </w:p>
        </w:tc>
        <w:tc>
          <w:tcPr>
            <w:tcW w:w="606" w:type="pct"/>
            <w:vAlign w:val="center"/>
          </w:tcPr>
          <w:p w:rsidR="00B60CA1" w:rsidRPr="00A95DA5" w:rsidRDefault="00B60CA1" w:rsidP="00524515">
            <w:pPr>
              <w:spacing w:before="240" w:after="0"/>
              <w:jc w:val="center"/>
              <w:rPr>
                <w:sz w:val="20"/>
                <w:szCs w:val="20"/>
              </w:rPr>
            </w:pPr>
            <w:r w:rsidRPr="00A95DA5">
              <w:rPr>
                <w:sz w:val="20"/>
                <w:szCs w:val="20"/>
              </w:rPr>
              <w:t>netriedna</w:t>
            </w:r>
          </w:p>
        </w:tc>
        <w:tc>
          <w:tcPr>
            <w:tcW w:w="1272" w:type="pct"/>
            <w:vAlign w:val="center"/>
          </w:tcPr>
          <w:p w:rsidR="00B60CA1" w:rsidRPr="00A95DA5" w:rsidRDefault="00B60CA1" w:rsidP="000A5365">
            <w:pPr>
              <w:spacing w:after="0"/>
              <w:rPr>
                <w:sz w:val="20"/>
                <w:szCs w:val="20"/>
              </w:rPr>
            </w:pPr>
            <w:proofErr w:type="gramStart"/>
            <w:r w:rsidRPr="00A95DA5">
              <w:rPr>
                <w:sz w:val="20"/>
                <w:szCs w:val="20"/>
                <w:lang w:eastAsia="sk-SK"/>
              </w:rPr>
              <w:t>koordinácia</w:t>
            </w:r>
            <w:proofErr w:type="gramEnd"/>
            <w:r w:rsidRPr="00A95DA5">
              <w:rPr>
                <w:sz w:val="20"/>
                <w:szCs w:val="20"/>
                <w:lang w:eastAsia="sk-SK"/>
              </w:rPr>
              <w:t xml:space="preserve"> súťaží v SJL na II. st.</w:t>
            </w:r>
            <w:r>
              <w:rPr>
                <w:sz w:val="20"/>
                <w:szCs w:val="20"/>
                <w:lang w:eastAsia="sk-SK"/>
              </w:rPr>
              <w:t>, knižnica</w:t>
            </w:r>
          </w:p>
        </w:tc>
        <w:tc>
          <w:tcPr>
            <w:tcW w:w="722" w:type="pct"/>
            <w:vAlign w:val="center"/>
          </w:tcPr>
          <w:p w:rsidR="00B60CA1" w:rsidRPr="00A95DA5" w:rsidRDefault="00B60CA1" w:rsidP="000629C9">
            <w:pPr>
              <w:spacing w:before="240" w:after="0"/>
              <w:rPr>
                <w:sz w:val="20"/>
                <w:szCs w:val="20"/>
              </w:rPr>
            </w:pPr>
            <w:r>
              <w:rPr>
                <w:sz w:val="20"/>
                <w:szCs w:val="20"/>
              </w:rPr>
              <w:t>Kab. SJL I.</w:t>
            </w:r>
          </w:p>
        </w:tc>
        <w:tc>
          <w:tcPr>
            <w:tcW w:w="663" w:type="pct"/>
            <w:vAlign w:val="center"/>
          </w:tcPr>
          <w:p w:rsidR="00B60CA1" w:rsidRPr="00A95DA5" w:rsidRDefault="00B60CA1" w:rsidP="00524515">
            <w:pPr>
              <w:spacing w:before="240" w:after="0"/>
              <w:jc w:val="center"/>
              <w:rPr>
                <w:sz w:val="20"/>
                <w:szCs w:val="20"/>
              </w:rPr>
            </w:pPr>
          </w:p>
        </w:tc>
      </w:tr>
      <w:tr w:rsidR="00F34C8F" w:rsidRPr="00A95DA5" w:rsidTr="00171E3A">
        <w:tc>
          <w:tcPr>
            <w:tcW w:w="340" w:type="pct"/>
            <w:vAlign w:val="center"/>
          </w:tcPr>
          <w:p w:rsidR="00B60CA1" w:rsidRPr="00A95DA5" w:rsidRDefault="00B60CA1" w:rsidP="000629C9">
            <w:pPr>
              <w:spacing w:before="240" w:after="0"/>
              <w:jc w:val="center"/>
              <w:rPr>
                <w:sz w:val="20"/>
                <w:szCs w:val="20"/>
              </w:rPr>
            </w:pPr>
            <w:r>
              <w:rPr>
                <w:sz w:val="20"/>
                <w:szCs w:val="20"/>
              </w:rPr>
              <w:t>23.</w:t>
            </w:r>
          </w:p>
        </w:tc>
        <w:tc>
          <w:tcPr>
            <w:tcW w:w="651" w:type="pct"/>
          </w:tcPr>
          <w:p w:rsidR="00B60CA1" w:rsidRPr="00A95DA5" w:rsidRDefault="00B60CA1" w:rsidP="00F34C8F">
            <w:pPr>
              <w:spacing w:after="0"/>
              <w:rPr>
                <w:sz w:val="20"/>
                <w:szCs w:val="20"/>
              </w:rPr>
            </w:pPr>
            <w:r>
              <w:rPr>
                <w:sz w:val="20"/>
                <w:szCs w:val="20"/>
              </w:rPr>
              <w:t>Mgr. Lena Samková</w:t>
            </w:r>
          </w:p>
        </w:tc>
        <w:tc>
          <w:tcPr>
            <w:tcW w:w="746" w:type="pct"/>
          </w:tcPr>
          <w:p w:rsidR="00B60CA1" w:rsidRPr="00A95DA5" w:rsidRDefault="00B60CA1" w:rsidP="00F34C8F">
            <w:pPr>
              <w:spacing w:before="240" w:after="0"/>
              <w:rPr>
                <w:sz w:val="20"/>
                <w:szCs w:val="20"/>
              </w:rPr>
            </w:pPr>
            <w:r w:rsidRPr="00A95DA5">
              <w:rPr>
                <w:sz w:val="20"/>
                <w:szCs w:val="20"/>
              </w:rPr>
              <w:t>učiteľka</w:t>
            </w:r>
          </w:p>
        </w:tc>
        <w:tc>
          <w:tcPr>
            <w:tcW w:w="606" w:type="pct"/>
          </w:tcPr>
          <w:p w:rsidR="00B60CA1" w:rsidRPr="00A95DA5" w:rsidRDefault="00B60CA1" w:rsidP="00F34C8F">
            <w:pPr>
              <w:spacing w:before="240" w:after="0"/>
              <w:jc w:val="center"/>
              <w:rPr>
                <w:sz w:val="20"/>
                <w:szCs w:val="20"/>
              </w:rPr>
            </w:pPr>
            <w:r w:rsidRPr="00A95DA5">
              <w:rPr>
                <w:sz w:val="20"/>
                <w:szCs w:val="20"/>
              </w:rPr>
              <w:t>netriedna</w:t>
            </w:r>
          </w:p>
        </w:tc>
        <w:tc>
          <w:tcPr>
            <w:tcW w:w="1272" w:type="pct"/>
            <w:vAlign w:val="center"/>
          </w:tcPr>
          <w:p w:rsidR="00B60CA1" w:rsidRPr="00A95DA5" w:rsidRDefault="00B60CA1" w:rsidP="000A5365">
            <w:pPr>
              <w:spacing w:after="0"/>
              <w:rPr>
                <w:sz w:val="20"/>
                <w:szCs w:val="20"/>
                <w:lang w:eastAsia="sk-SK"/>
              </w:rPr>
            </w:pPr>
          </w:p>
        </w:tc>
        <w:tc>
          <w:tcPr>
            <w:tcW w:w="722" w:type="pct"/>
          </w:tcPr>
          <w:p w:rsidR="00B60CA1" w:rsidRPr="00A95DA5" w:rsidRDefault="00B60CA1" w:rsidP="00F34C8F">
            <w:pPr>
              <w:spacing w:before="240" w:after="0"/>
              <w:rPr>
                <w:sz w:val="20"/>
                <w:szCs w:val="20"/>
              </w:rPr>
            </w:pPr>
            <w:r>
              <w:rPr>
                <w:sz w:val="20"/>
                <w:szCs w:val="20"/>
              </w:rPr>
              <w:t>Kab. ANJ I.</w:t>
            </w:r>
          </w:p>
        </w:tc>
        <w:tc>
          <w:tcPr>
            <w:tcW w:w="663" w:type="pct"/>
            <w:vAlign w:val="center"/>
          </w:tcPr>
          <w:p w:rsidR="00B60CA1" w:rsidRPr="00A95DA5" w:rsidRDefault="00B60CA1" w:rsidP="00524515">
            <w:pPr>
              <w:spacing w:before="240" w:after="0"/>
              <w:jc w:val="center"/>
              <w:rPr>
                <w:sz w:val="20"/>
                <w:szCs w:val="20"/>
              </w:rPr>
            </w:pPr>
          </w:p>
        </w:tc>
      </w:tr>
      <w:tr w:rsidR="00F34C8F" w:rsidRPr="00A95DA5" w:rsidTr="00171E3A">
        <w:tc>
          <w:tcPr>
            <w:tcW w:w="340" w:type="pct"/>
            <w:vAlign w:val="center"/>
          </w:tcPr>
          <w:p w:rsidR="00B60CA1" w:rsidRPr="00A95DA5" w:rsidRDefault="00B60CA1" w:rsidP="000629C9">
            <w:pPr>
              <w:spacing w:before="240" w:after="0"/>
              <w:jc w:val="center"/>
              <w:rPr>
                <w:sz w:val="20"/>
                <w:szCs w:val="20"/>
              </w:rPr>
            </w:pPr>
            <w:r>
              <w:rPr>
                <w:sz w:val="20"/>
                <w:szCs w:val="20"/>
              </w:rPr>
              <w:t>24</w:t>
            </w:r>
            <w:r w:rsidRPr="00A95DA5">
              <w:rPr>
                <w:sz w:val="20"/>
                <w:szCs w:val="20"/>
              </w:rPr>
              <w:t>.</w:t>
            </w:r>
          </w:p>
        </w:tc>
        <w:tc>
          <w:tcPr>
            <w:tcW w:w="651" w:type="pct"/>
            <w:vAlign w:val="center"/>
          </w:tcPr>
          <w:p w:rsidR="00B60CA1" w:rsidRPr="00A95DA5" w:rsidRDefault="00B60CA1" w:rsidP="00710AF8">
            <w:pPr>
              <w:spacing w:after="0"/>
              <w:rPr>
                <w:sz w:val="20"/>
                <w:szCs w:val="20"/>
              </w:rPr>
            </w:pPr>
            <w:r>
              <w:rPr>
                <w:sz w:val="20"/>
                <w:szCs w:val="20"/>
              </w:rPr>
              <w:t>Mgr. Vratko Studenič</w:t>
            </w:r>
          </w:p>
        </w:tc>
        <w:tc>
          <w:tcPr>
            <w:tcW w:w="746" w:type="pct"/>
            <w:vAlign w:val="center"/>
          </w:tcPr>
          <w:p w:rsidR="00B60CA1" w:rsidRPr="00A95DA5" w:rsidRDefault="00B60CA1" w:rsidP="007828BD">
            <w:pPr>
              <w:spacing w:after="0"/>
              <w:rPr>
                <w:sz w:val="20"/>
                <w:szCs w:val="20"/>
              </w:rPr>
            </w:pPr>
            <w:r>
              <w:rPr>
                <w:sz w:val="20"/>
                <w:szCs w:val="20"/>
              </w:rPr>
              <w:t>učiteľ</w:t>
            </w:r>
          </w:p>
        </w:tc>
        <w:tc>
          <w:tcPr>
            <w:tcW w:w="606" w:type="pct"/>
            <w:vAlign w:val="center"/>
          </w:tcPr>
          <w:p w:rsidR="00B60CA1" w:rsidRPr="00A95DA5" w:rsidRDefault="00B60CA1" w:rsidP="007828BD">
            <w:pPr>
              <w:spacing w:after="0"/>
              <w:jc w:val="center"/>
              <w:rPr>
                <w:sz w:val="20"/>
                <w:szCs w:val="20"/>
              </w:rPr>
            </w:pPr>
            <w:r>
              <w:rPr>
                <w:sz w:val="20"/>
                <w:szCs w:val="20"/>
              </w:rPr>
              <w:t>netriedny</w:t>
            </w:r>
          </w:p>
        </w:tc>
        <w:tc>
          <w:tcPr>
            <w:tcW w:w="1272" w:type="pct"/>
            <w:vAlign w:val="center"/>
          </w:tcPr>
          <w:p w:rsidR="00B60CA1" w:rsidRPr="00A95DA5" w:rsidRDefault="00B60CA1" w:rsidP="00710AF8">
            <w:pPr>
              <w:spacing w:after="0"/>
              <w:rPr>
                <w:sz w:val="20"/>
                <w:szCs w:val="20"/>
              </w:rPr>
            </w:pPr>
            <w:proofErr w:type="gramStart"/>
            <w:r w:rsidRPr="00607D9D">
              <w:rPr>
                <w:sz w:val="20"/>
                <w:szCs w:val="20"/>
              </w:rPr>
              <w:t>koordinácia</w:t>
            </w:r>
            <w:proofErr w:type="gramEnd"/>
            <w:r w:rsidRPr="00607D9D">
              <w:rPr>
                <w:sz w:val="20"/>
                <w:szCs w:val="20"/>
              </w:rPr>
              <w:t xml:space="preserve"> súťaží vo VYV</w:t>
            </w:r>
            <w:r>
              <w:rPr>
                <w:sz w:val="20"/>
                <w:szCs w:val="20"/>
              </w:rPr>
              <w:t xml:space="preserve"> na II. stupni</w:t>
            </w:r>
          </w:p>
        </w:tc>
        <w:tc>
          <w:tcPr>
            <w:tcW w:w="722" w:type="pct"/>
            <w:vAlign w:val="center"/>
          </w:tcPr>
          <w:p w:rsidR="00B60CA1" w:rsidRPr="00A95DA5" w:rsidRDefault="00B60CA1" w:rsidP="000629C9">
            <w:pPr>
              <w:spacing w:after="0"/>
              <w:rPr>
                <w:sz w:val="20"/>
                <w:szCs w:val="20"/>
              </w:rPr>
            </w:pPr>
            <w:r>
              <w:rPr>
                <w:sz w:val="20"/>
                <w:szCs w:val="20"/>
              </w:rPr>
              <w:t>Kab. OBN</w:t>
            </w:r>
          </w:p>
        </w:tc>
        <w:tc>
          <w:tcPr>
            <w:tcW w:w="663" w:type="pct"/>
            <w:vAlign w:val="center"/>
          </w:tcPr>
          <w:p w:rsidR="00B60CA1" w:rsidRPr="00A95DA5" w:rsidRDefault="00B60CA1" w:rsidP="00FD3032">
            <w:pPr>
              <w:spacing w:after="0"/>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Pr>
                <w:sz w:val="20"/>
                <w:szCs w:val="20"/>
              </w:rPr>
              <w:t>25.</w:t>
            </w:r>
          </w:p>
        </w:tc>
        <w:tc>
          <w:tcPr>
            <w:tcW w:w="651" w:type="pct"/>
            <w:vAlign w:val="center"/>
          </w:tcPr>
          <w:p w:rsidR="00B60CA1" w:rsidRPr="00A95DA5" w:rsidRDefault="00B60CA1" w:rsidP="00C27BBA">
            <w:pPr>
              <w:spacing w:after="0"/>
              <w:rPr>
                <w:sz w:val="20"/>
                <w:szCs w:val="20"/>
              </w:rPr>
            </w:pPr>
            <w:r>
              <w:rPr>
                <w:sz w:val="20"/>
                <w:szCs w:val="20"/>
              </w:rPr>
              <w:t xml:space="preserve">Mgr. Monika Hladíková </w:t>
            </w:r>
          </w:p>
        </w:tc>
        <w:tc>
          <w:tcPr>
            <w:tcW w:w="746" w:type="pct"/>
            <w:vAlign w:val="center"/>
          </w:tcPr>
          <w:p w:rsidR="00B60CA1" w:rsidRPr="00A95DA5" w:rsidRDefault="00B60CA1" w:rsidP="00C27BBA">
            <w:pPr>
              <w:spacing w:after="0"/>
              <w:rPr>
                <w:sz w:val="20"/>
                <w:szCs w:val="20"/>
              </w:rPr>
            </w:pPr>
            <w:r w:rsidRPr="00A95DA5">
              <w:rPr>
                <w:sz w:val="20"/>
                <w:szCs w:val="20"/>
              </w:rPr>
              <w:t>učiteľka</w:t>
            </w:r>
          </w:p>
        </w:tc>
        <w:tc>
          <w:tcPr>
            <w:tcW w:w="606" w:type="pct"/>
            <w:vAlign w:val="center"/>
          </w:tcPr>
          <w:p w:rsidR="00B60CA1" w:rsidRPr="00A95DA5" w:rsidRDefault="00B60CA1" w:rsidP="00C27BBA">
            <w:pPr>
              <w:spacing w:after="0"/>
              <w:jc w:val="center"/>
              <w:rPr>
                <w:sz w:val="20"/>
                <w:szCs w:val="20"/>
              </w:rPr>
            </w:pPr>
            <w:r w:rsidRPr="00A95DA5">
              <w:rPr>
                <w:sz w:val="20"/>
                <w:szCs w:val="20"/>
              </w:rPr>
              <w:t>netriedna</w:t>
            </w:r>
          </w:p>
        </w:tc>
        <w:tc>
          <w:tcPr>
            <w:tcW w:w="1272" w:type="pct"/>
            <w:vAlign w:val="center"/>
          </w:tcPr>
          <w:p w:rsidR="00B60CA1" w:rsidRPr="00A95DA5" w:rsidRDefault="00B60CA1" w:rsidP="00C27BBA">
            <w:pPr>
              <w:spacing w:after="0"/>
              <w:rPr>
                <w:sz w:val="20"/>
                <w:szCs w:val="20"/>
                <w:lang w:eastAsia="sk-SK"/>
              </w:rPr>
            </w:pPr>
            <w:r w:rsidRPr="00A95DA5">
              <w:rPr>
                <w:sz w:val="20"/>
                <w:szCs w:val="20"/>
                <w:lang w:eastAsia="sk-SK"/>
              </w:rPr>
              <w:t>koordinácia súťaží v </w:t>
            </w:r>
            <w:r>
              <w:rPr>
                <w:sz w:val="20"/>
                <w:szCs w:val="20"/>
                <w:lang w:eastAsia="sk-SK"/>
              </w:rPr>
              <w:t>TSV, sklad TSV</w:t>
            </w:r>
          </w:p>
        </w:tc>
        <w:tc>
          <w:tcPr>
            <w:tcW w:w="722" w:type="pct"/>
            <w:vAlign w:val="center"/>
          </w:tcPr>
          <w:p w:rsidR="00B60CA1" w:rsidRDefault="00B60CA1" w:rsidP="00C27BBA">
            <w:pPr>
              <w:spacing w:after="0"/>
              <w:ind w:left="709" w:hanging="709"/>
              <w:rPr>
                <w:sz w:val="20"/>
                <w:szCs w:val="20"/>
                <w:lang w:eastAsia="sk-SK"/>
              </w:rPr>
            </w:pPr>
            <w:r>
              <w:rPr>
                <w:sz w:val="20"/>
                <w:szCs w:val="20"/>
                <w:lang w:eastAsia="sk-SK"/>
              </w:rPr>
              <w:t>kabinet TSV,</w:t>
            </w:r>
          </w:p>
          <w:p w:rsidR="00B60CA1" w:rsidRPr="00A95DA5" w:rsidRDefault="00B60CA1" w:rsidP="00C27BBA">
            <w:pPr>
              <w:spacing w:after="0"/>
              <w:rPr>
                <w:sz w:val="20"/>
                <w:szCs w:val="20"/>
              </w:rPr>
            </w:pPr>
            <w:r>
              <w:rPr>
                <w:sz w:val="20"/>
                <w:szCs w:val="20"/>
                <w:lang w:eastAsia="sk-SK"/>
              </w:rPr>
              <w:t>sklad TSV</w:t>
            </w:r>
          </w:p>
        </w:tc>
        <w:tc>
          <w:tcPr>
            <w:tcW w:w="663" w:type="pct"/>
            <w:vAlign w:val="center"/>
          </w:tcPr>
          <w:p w:rsidR="00B60CA1" w:rsidRPr="00A95DA5" w:rsidRDefault="00B60CA1" w:rsidP="00C27BBA">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before="240" w:after="0"/>
              <w:jc w:val="center"/>
              <w:rPr>
                <w:sz w:val="20"/>
                <w:szCs w:val="20"/>
              </w:rPr>
            </w:pPr>
            <w:r w:rsidRPr="00A95DA5">
              <w:rPr>
                <w:sz w:val="20"/>
                <w:szCs w:val="20"/>
              </w:rPr>
              <w:t>2</w:t>
            </w:r>
            <w:r>
              <w:rPr>
                <w:sz w:val="20"/>
                <w:szCs w:val="20"/>
              </w:rPr>
              <w:t>6</w:t>
            </w:r>
            <w:r w:rsidRPr="00A95DA5">
              <w:rPr>
                <w:sz w:val="20"/>
                <w:szCs w:val="20"/>
              </w:rPr>
              <w:t>.</w:t>
            </w:r>
          </w:p>
        </w:tc>
        <w:tc>
          <w:tcPr>
            <w:tcW w:w="651" w:type="pct"/>
            <w:vAlign w:val="center"/>
          </w:tcPr>
          <w:p w:rsidR="00B60CA1" w:rsidRPr="00A95DA5" w:rsidRDefault="00B60CA1" w:rsidP="00524515">
            <w:pPr>
              <w:spacing w:after="0"/>
              <w:rPr>
                <w:sz w:val="20"/>
                <w:szCs w:val="20"/>
              </w:rPr>
            </w:pPr>
            <w:r w:rsidRPr="00A95DA5">
              <w:rPr>
                <w:sz w:val="20"/>
                <w:szCs w:val="20"/>
              </w:rPr>
              <w:t>Mgr. Milan Čaniga</w:t>
            </w:r>
          </w:p>
        </w:tc>
        <w:tc>
          <w:tcPr>
            <w:tcW w:w="746" w:type="pct"/>
            <w:vAlign w:val="center"/>
          </w:tcPr>
          <w:p w:rsidR="00B60CA1" w:rsidRPr="00A95DA5" w:rsidRDefault="00B60CA1" w:rsidP="007828BD">
            <w:pPr>
              <w:spacing w:after="0"/>
              <w:rPr>
                <w:sz w:val="20"/>
                <w:szCs w:val="20"/>
              </w:rPr>
            </w:pPr>
            <w:r w:rsidRPr="00A95DA5">
              <w:rPr>
                <w:sz w:val="20"/>
                <w:szCs w:val="20"/>
              </w:rPr>
              <w:t>učiteľ</w:t>
            </w:r>
            <w:r>
              <w:rPr>
                <w:sz w:val="20"/>
                <w:szCs w:val="20"/>
              </w:rPr>
              <w:t xml:space="preserve"> katolícke náboženstvo</w:t>
            </w:r>
          </w:p>
        </w:tc>
        <w:tc>
          <w:tcPr>
            <w:tcW w:w="606" w:type="pct"/>
            <w:vAlign w:val="center"/>
          </w:tcPr>
          <w:p w:rsidR="00B60CA1" w:rsidRPr="00A95DA5" w:rsidRDefault="00B60CA1" w:rsidP="007828BD">
            <w:pPr>
              <w:spacing w:after="0"/>
              <w:jc w:val="center"/>
              <w:rPr>
                <w:sz w:val="20"/>
                <w:szCs w:val="20"/>
              </w:rPr>
            </w:pPr>
            <w:r>
              <w:rPr>
                <w:sz w:val="20"/>
                <w:szCs w:val="20"/>
              </w:rPr>
              <w:t>netriedny</w:t>
            </w:r>
          </w:p>
        </w:tc>
        <w:tc>
          <w:tcPr>
            <w:tcW w:w="1272" w:type="pct"/>
            <w:vAlign w:val="center"/>
          </w:tcPr>
          <w:p w:rsidR="00B60CA1" w:rsidRPr="00A95DA5" w:rsidRDefault="00B60CA1" w:rsidP="007828BD">
            <w:pPr>
              <w:spacing w:after="0"/>
              <w:rPr>
                <w:sz w:val="20"/>
                <w:szCs w:val="20"/>
              </w:rPr>
            </w:pPr>
            <w:r w:rsidRPr="00A95DA5">
              <w:rPr>
                <w:sz w:val="20"/>
                <w:szCs w:val="20"/>
                <w:lang w:eastAsia="sk-SK"/>
              </w:rPr>
              <w:t>koordinácia biblických súťaží</w:t>
            </w:r>
          </w:p>
        </w:tc>
        <w:tc>
          <w:tcPr>
            <w:tcW w:w="722" w:type="pct"/>
            <w:vAlign w:val="center"/>
          </w:tcPr>
          <w:p w:rsidR="00B60CA1" w:rsidRPr="00A95DA5" w:rsidRDefault="00B60CA1" w:rsidP="007828BD">
            <w:pPr>
              <w:spacing w:after="0"/>
              <w:rPr>
                <w:sz w:val="20"/>
                <w:szCs w:val="20"/>
              </w:rPr>
            </w:pPr>
            <w:r w:rsidRPr="00A95DA5">
              <w:rPr>
                <w:sz w:val="20"/>
                <w:szCs w:val="20"/>
              </w:rPr>
              <w:t>Kab. NBV</w:t>
            </w:r>
          </w:p>
        </w:tc>
        <w:tc>
          <w:tcPr>
            <w:tcW w:w="663" w:type="pct"/>
            <w:vAlign w:val="center"/>
          </w:tcPr>
          <w:p w:rsidR="00B60CA1" w:rsidRPr="00A95DA5" w:rsidRDefault="00B60CA1" w:rsidP="00524515">
            <w:pPr>
              <w:spacing w:before="240" w:after="0"/>
              <w:jc w:val="center"/>
              <w:rPr>
                <w:sz w:val="20"/>
                <w:szCs w:val="20"/>
              </w:rPr>
            </w:pPr>
          </w:p>
        </w:tc>
      </w:tr>
      <w:tr w:rsidR="00F34C8F" w:rsidRPr="00A95DA5" w:rsidTr="00171E3A">
        <w:tc>
          <w:tcPr>
            <w:tcW w:w="340" w:type="pct"/>
            <w:vAlign w:val="center"/>
          </w:tcPr>
          <w:p w:rsidR="00B60CA1" w:rsidRPr="00A95DA5" w:rsidRDefault="00B60CA1" w:rsidP="000629C9">
            <w:pPr>
              <w:spacing w:before="240" w:after="0"/>
              <w:jc w:val="center"/>
              <w:rPr>
                <w:sz w:val="20"/>
                <w:szCs w:val="20"/>
              </w:rPr>
            </w:pPr>
            <w:r>
              <w:rPr>
                <w:sz w:val="20"/>
                <w:szCs w:val="20"/>
              </w:rPr>
              <w:t>27.</w:t>
            </w:r>
          </w:p>
        </w:tc>
        <w:tc>
          <w:tcPr>
            <w:tcW w:w="651" w:type="pct"/>
            <w:vAlign w:val="center"/>
          </w:tcPr>
          <w:p w:rsidR="00B60CA1" w:rsidRPr="00A95DA5" w:rsidRDefault="00B60CA1" w:rsidP="009B3621">
            <w:pPr>
              <w:spacing w:after="0"/>
              <w:rPr>
                <w:sz w:val="20"/>
                <w:szCs w:val="20"/>
              </w:rPr>
            </w:pPr>
            <w:r>
              <w:rPr>
                <w:sz w:val="20"/>
                <w:szCs w:val="20"/>
              </w:rPr>
              <w:t>Mgr. Radoslav Danko</w:t>
            </w:r>
          </w:p>
        </w:tc>
        <w:tc>
          <w:tcPr>
            <w:tcW w:w="746" w:type="pct"/>
            <w:vAlign w:val="center"/>
          </w:tcPr>
          <w:p w:rsidR="00B60CA1" w:rsidRPr="00A95DA5" w:rsidRDefault="00B60CA1" w:rsidP="007828BD">
            <w:pPr>
              <w:spacing w:after="0"/>
              <w:rPr>
                <w:sz w:val="20"/>
                <w:szCs w:val="20"/>
              </w:rPr>
            </w:pPr>
            <w:r>
              <w:rPr>
                <w:sz w:val="20"/>
                <w:szCs w:val="20"/>
              </w:rPr>
              <w:t>u</w:t>
            </w:r>
            <w:r w:rsidRPr="00A95DA5">
              <w:rPr>
                <w:sz w:val="20"/>
                <w:szCs w:val="20"/>
              </w:rPr>
              <w:t>čiteľ</w:t>
            </w:r>
            <w:r>
              <w:rPr>
                <w:sz w:val="20"/>
                <w:szCs w:val="20"/>
              </w:rPr>
              <w:t xml:space="preserve"> evanjelické náboženstvo</w:t>
            </w:r>
          </w:p>
        </w:tc>
        <w:tc>
          <w:tcPr>
            <w:tcW w:w="606" w:type="pct"/>
            <w:vAlign w:val="center"/>
          </w:tcPr>
          <w:p w:rsidR="00B60CA1" w:rsidRPr="00A95DA5" w:rsidRDefault="00B60CA1" w:rsidP="007828BD">
            <w:pPr>
              <w:spacing w:after="0"/>
              <w:jc w:val="center"/>
              <w:rPr>
                <w:sz w:val="20"/>
                <w:szCs w:val="20"/>
              </w:rPr>
            </w:pPr>
            <w:r>
              <w:rPr>
                <w:sz w:val="20"/>
                <w:szCs w:val="20"/>
              </w:rPr>
              <w:t>netriedny</w:t>
            </w:r>
          </w:p>
        </w:tc>
        <w:tc>
          <w:tcPr>
            <w:tcW w:w="1272" w:type="pct"/>
            <w:vAlign w:val="center"/>
          </w:tcPr>
          <w:p w:rsidR="00B60CA1" w:rsidRPr="00A95DA5" w:rsidRDefault="00B60CA1" w:rsidP="002305AE">
            <w:pPr>
              <w:spacing w:before="240" w:after="0"/>
              <w:rPr>
                <w:sz w:val="20"/>
                <w:szCs w:val="20"/>
              </w:rPr>
            </w:pPr>
          </w:p>
        </w:tc>
        <w:tc>
          <w:tcPr>
            <w:tcW w:w="722" w:type="pct"/>
            <w:vAlign w:val="center"/>
          </w:tcPr>
          <w:p w:rsidR="00B60CA1" w:rsidRPr="00A95DA5" w:rsidRDefault="00B60CA1" w:rsidP="002305AE">
            <w:pPr>
              <w:spacing w:before="240" w:after="0"/>
              <w:rPr>
                <w:sz w:val="20"/>
                <w:szCs w:val="20"/>
              </w:rPr>
            </w:pPr>
          </w:p>
        </w:tc>
        <w:tc>
          <w:tcPr>
            <w:tcW w:w="663" w:type="pct"/>
            <w:vAlign w:val="center"/>
          </w:tcPr>
          <w:p w:rsidR="00B60CA1" w:rsidRPr="00A95DA5" w:rsidRDefault="00B60CA1" w:rsidP="00524515">
            <w:pPr>
              <w:spacing w:before="240"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sidRPr="00A95DA5">
              <w:rPr>
                <w:sz w:val="20"/>
                <w:szCs w:val="20"/>
              </w:rPr>
              <w:t>2</w:t>
            </w:r>
            <w:r>
              <w:rPr>
                <w:sz w:val="20"/>
                <w:szCs w:val="20"/>
              </w:rPr>
              <w:t>8</w:t>
            </w:r>
            <w:r w:rsidRPr="00A95DA5">
              <w:rPr>
                <w:sz w:val="20"/>
                <w:szCs w:val="20"/>
              </w:rPr>
              <w:t>.</w:t>
            </w:r>
          </w:p>
        </w:tc>
        <w:tc>
          <w:tcPr>
            <w:tcW w:w="651" w:type="pct"/>
            <w:vAlign w:val="center"/>
          </w:tcPr>
          <w:p w:rsidR="00B60CA1" w:rsidRDefault="00B60CA1" w:rsidP="00171E3A">
            <w:pPr>
              <w:spacing w:before="240" w:after="0"/>
              <w:rPr>
                <w:sz w:val="20"/>
                <w:szCs w:val="20"/>
              </w:rPr>
            </w:pPr>
            <w:r w:rsidRPr="00A95DA5">
              <w:rPr>
                <w:sz w:val="20"/>
                <w:szCs w:val="20"/>
              </w:rPr>
              <w:t>Ľubica Tomečková</w:t>
            </w:r>
          </w:p>
          <w:p w:rsidR="00F34C8F" w:rsidRPr="00A95DA5" w:rsidRDefault="00F34C8F" w:rsidP="007828BD">
            <w:pPr>
              <w:spacing w:after="0"/>
              <w:rPr>
                <w:sz w:val="20"/>
                <w:szCs w:val="20"/>
              </w:rPr>
            </w:pPr>
          </w:p>
        </w:tc>
        <w:tc>
          <w:tcPr>
            <w:tcW w:w="746" w:type="pct"/>
            <w:vAlign w:val="center"/>
          </w:tcPr>
          <w:p w:rsidR="00B60CA1" w:rsidRPr="00A95DA5" w:rsidRDefault="00B60CA1" w:rsidP="007828BD">
            <w:pPr>
              <w:spacing w:after="0"/>
              <w:jc w:val="center"/>
              <w:rPr>
                <w:sz w:val="20"/>
                <w:szCs w:val="20"/>
              </w:rPr>
            </w:pPr>
            <w:r w:rsidRPr="00A95DA5">
              <w:rPr>
                <w:sz w:val="20"/>
                <w:szCs w:val="20"/>
              </w:rPr>
              <w:t>vychovávateľka</w:t>
            </w:r>
          </w:p>
        </w:tc>
        <w:tc>
          <w:tcPr>
            <w:tcW w:w="606" w:type="pct"/>
            <w:vAlign w:val="center"/>
          </w:tcPr>
          <w:p w:rsidR="00B60CA1" w:rsidRPr="00A95DA5" w:rsidRDefault="00B60CA1" w:rsidP="007828BD">
            <w:pPr>
              <w:spacing w:after="0"/>
              <w:jc w:val="center"/>
              <w:rPr>
                <w:sz w:val="20"/>
                <w:szCs w:val="20"/>
              </w:rPr>
            </w:pPr>
            <w:r w:rsidRPr="00A95DA5">
              <w:rPr>
                <w:sz w:val="20"/>
                <w:szCs w:val="20"/>
              </w:rPr>
              <w:t>ŠKD I</w:t>
            </w:r>
          </w:p>
        </w:tc>
        <w:tc>
          <w:tcPr>
            <w:tcW w:w="1272" w:type="pct"/>
            <w:vAlign w:val="center"/>
          </w:tcPr>
          <w:p w:rsidR="00B60CA1" w:rsidRPr="00A95DA5" w:rsidRDefault="00B60CA1" w:rsidP="007828BD">
            <w:pPr>
              <w:spacing w:after="0"/>
              <w:rPr>
                <w:sz w:val="20"/>
                <w:szCs w:val="20"/>
              </w:rPr>
            </w:pPr>
            <w:r w:rsidRPr="00A95DA5">
              <w:rPr>
                <w:sz w:val="20"/>
                <w:szCs w:val="20"/>
                <w:lang w:eastAsia="sk-SK"/>
              </w:rPr>
              <w:t xml:space="preserve">vedúca </w:t>
            </w:r>
            <w:r>
              <w:rPr>
                <w:sz w:val="20"/>
                <w:szCs w:val="20"/>
                <w:lang w:eastAsia="sk-SK"/>
              </w:rPr>
              <w:t>MZ</w:t>
            </w:r>
            <w:r w:rsidRPr="00A95DA5">
              <w:rPr>
                <w:sz w:val="20"/>
                <w:szCs w:val="20"/>
                <w:lang w:eastAsia="sk-SK"/>
              </w:rPr>
              <w:t>, koordinácia aktivít v ŠKD</w:t>
            </w:r>
          </w:p>
        </w:tc>
        <w:tc>
          <w:tcPr>
            <w:tcW w:w="722" w:type="pct"/>
            <w:vAlign w:val="center"/>
          </w:tcPr>
          <w:p w:rsidR="00B60CA1" w:rsidRPr="00A95DA5" w:rsidRDefault="00B60CA1" w:rsidP="007828BD">
            <w:pPr>
              <w:spacing w:after="0"/>
              <w:rPr>
                <w:sz w:val="20"/>
                <w:szCs w:val="20"/>
              </w:rPr>
            </w:pPr>
            <w:r w:rsidRPr="00A95DA5">
              <w:rPr>
                <w:sz w:val="20"/>
                <w:szCs w:val="20"/>
                <w:lang w:eastAsia="sk-SK"/>
              </w:rPr>
              <w:t>Kab. ŠKD</w:t>
            </w: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sidRPr="00A95DA5">
              <w:rPr>
                <w:sz w:val="20"/>
                <w:szCs w:val="20"/>
              </w:rPr>
              <w:t>2</w:t>
            </w:r>
            <w:r>
              <w:rPr>
                <w:sz w:val="20"/>
                <w:szCs w:val="20"/>
              </w:rPr>
              <w:t>9</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Ivana Hricová</w:t>
            </w:r>
          </w:p>
        </w:tc>
        <w:tc>
          <w:tcPr>
            <w:tcW w:w="746" w:type="pct"/>
            <w:vAlign w:val="center"/>
          </w:tcPr>
          <w:p w:rsidR="00B60CA1" w:rsidRPr="00A95DA5" w:rsidRDefault="00B60CA1" w:rsidP="007828BD">
            <w:pPr>
              <w:spacing w:after="0"/>
              <w:jc w:val="center"/>
              <w:rPr>
                <w:sz w:val="20"/>
                <w:szCs w:val="20"/>
              </w:rPr>
            </w:pPr>
            <w:r w:rsidRPr="00A95DA5">
              <w:rPr>
                <w:sz w:val="20"/>
                <w:szCs w:val="20"/>
              </w:rPr>
              <w:t>vychovávateľka</w:t>
            </w:r>
          </w:p>
        </w:tc>
        <w:tc>
          <w:tcPr>
            <w:tcW w:w="606" w:type="pct"/>
            <w:vAlign w:val="center"/>
          </w:tcPr>
          <w:p w:rsidR="00B60CA1" w:rsidRPr="00A95DA5" w:rsidRDefault="00B60CA1" w:rsidP="007828BD">
            <w:pPr>
              <w:spacing w:after="0"/>
              <w:jc w:val="center"/>
              <w:rPr>
                <w:sz w:val="20"/>
                <w:szCs w:val="20"/>
              </w:rPr>
            </w:pPr>
            <w:r w:rsidRPr="00A95DA5">
              <w:rPr>
                <w:sz w:val="20"/>
                <w:szCs w:val="20"/>
              </w:rPr>
              <w:t>ŠKD II</w:t>
            </w:r>
          </w:p>
        </w:tc>
        <w:tc>
          <w:tcPr>
            <w:tcW w:w="1272" w:type="pct"/>
            <w:vAlign w:val="center"/>
          </w:tcPr>
          <w:p w:rsidR="00B60CA1" w:rsidRPr="00A95DA5" w:rsidRDefault="00B60CA1" w:rsidP="007828BD">
            <w:pPr>
              <w:spacing w:after="0"/>
              <w:rPr>
                <w:sz w:val="20"/>
                <w:szCs w:val="20"/>
              </w:rPr>
            </w:pPr>
            <w:r w:rsidRPr="00A95DA5">
              <w:rPr>
                <w:sz w:val="20"/>
                <w:szCs w:val="20"/>
                <w:lang w:eastAsia="sk-SK"/>
              </w:rPr>
              <w:t>koordinácia aktivít v ŠKD</w:t>
            </w:r>
          </w:p>
        </w:tc>
        <w:tc>
          <w:tcPr>
            <w:tcW w:w="722" w:type="pct"/>
            <w:vAlign w:val="center"/>
          </w:tcPr>
          <w:p w:rsidR="00B60CA1" w:rsidRPr="00A95DA5" w:rsidRDefault="00B60CA1" w:rsidP="007828BD">
            <w:pPr>
              <w:spacing w:after="0"/>
              <w:rPr>
                <w:sz w:val="20"/>
                <w:szCs w:val="20"/>
              </w:rPr>
            </w:pPr>
            <w:r w:rsidRPr="00A95DA5">
              <w:rPr>
                <w:sz w:val="20"/>
                <w:szCs w:val="20"/>
                <w:lang w:eastAsia="sk-SK"/>
              </w:rPr>
              <w:t>Kab. ŠKD</w:t>
            </w: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7828BD">
            <w:pPr>
              <w:spacing w:after="0"/>
              <w:jc w:val="center"/>
              <w:rPr>
                <w:sz w:val="20"/>
                <w:szCs w:val="20"/>
              </w:rPr>
            </w:pPr>
            <w:r>
              <w:rPr>
                <w:sz w:val="20"/>
                <w:szCs w:val="20"/>
              </w:rPr>
              <w:t>30.</w:t>
            </w:r>
          </w:p>
        </w:tc>
        <w:tc>
          <w:tcPr>
            <w:tcW w:w="651" w:type="pct"/>
            <w:vAlign w:val="center"/>
          </w:tcPr>
          <w:p w:rsidR="00B60CA1" w:rsidRPr="00A95DA5" w:rsidRDefault="00B60CA1" w:rsidP="007828BD">
            <w:pPr>
              <w:spacing w:after="0"/>
              <w:rPr>
                <w:sz w:val="20"/>
                <w:szCs w:val="20"/>
              </w:rPr>
            </w:pPr>
            <w:r>
              <w:rPr>
                <w:sz w:val="20"/>
                <w:szCs w:val="20"/>
              </w:rPr>
              <w:t>Jaroslava Michalicová</w:t>
            </w:r>
          </w:p>
        </w:tc>
        <w:tc>
          <w:tcPr>
            <w:tcW w:w="746" w:type="pct"/>
            <w:vAlign w:val="center"/>
          </w:tcPr>
          <w:p w:rsidR="00B60CA1" w:rsidRPr="00A95DA5" w:rsidRDefault="00B60CA1" w:rsidP="007828BD">
            <w:pPr>
              <w:spacing w:after="0"/>
              <w:jc w:val="center"/>
              <w:rPr>
                <w:sz w:val="20"/>
                <w:szCs w:val="20"/>
              </w:rPr>
            </w:pPr>
            <w:r w:rsidRPr="00A95DA5">
              <w:rPr>
                <w:sz w:val="20"/>
                <w:szCs w:val="20"/>
              </w:rPr>
              <w:t>vychovávateľka</w:t>
            </w:r>
          </w:p>
        </w:tc>
        <w:tc>
          <w:tcPr>
            <w:tcW w:w="606" w:type="pct"/>
            <w:vAlign w:val="center"/>
          </w:tcPr>
          <w:p w:rsidR="00B60CA1" w:rsidRPr="00A95DA5" w:rsidRDefault="00B60CA1" w:rsidP="007828BD">
            <w:pPr>
              <w:spacing w:after="0"/>
              <w:jc w:val="center"/>
              <w:rPr>
                <w:sz w:val="20"/>
                <w:szCs w:val="20"/>
              </w:rPr>
            </w:pPr>
            <w:r w:rsidRPr="00A95DA5">
              <w:rPr>
                <w:sz w:val="20"/>
                <w:szCs w:val="20"/>
              </w:rPr>
              <w:t>ŠKD II</w:t>
            </w:r>
            <w:r>
              <w:rPr>
                <w:sz w:val="20"/>
                <w:szCs w:val="20"/>
              </w:rPr>
              <w:t>I</w:t>
            </w:r>
          </w:p>
        </w:tc>
        <w:tc>
          <w:tcPr>
            <w:tcW w:w="1272" w:type="pct"/>
            <w:vAlign w:val="center"/>
          </w:tcPr>
          <w:p w:rsidR="00B60CA1" w:rsidRPr="00A95DA5" w:rsidRDefault="00B60CA1" w:rsidP="007828BD">
            <w:pPr>
              <w:spacing w:after="0"/>
              <w:rPr>
                <w:sz w:val="20"/>
                <w:szCs w:val="20"/>
              </w:rPr>
            </w:pPr>
            <w:r w:rsidRPr="00A95DA5">
              <w:rPr>
                <w:sz w:val="20"/>
                <w:szCs w:val="20"/>
                <w:lang w:eastAsia="sk-SK"/>
              </w:rPr>
              <w:t>koordinácia aktivít v ŠKD</w:t>
            </w:r>
          </w:p>
        </w:tc>
        <w:tc>
          <w:tcPr>
            <w:tcW w:w="722" w:type="pct"/>
            <w:vAlign w:val="center"/>
          </w:tcPr>
          <w:p w:rsidR="00B60CA1" w:rsidRPr="00A95DA5" w:rsidRDefault="00B60CA1" w:rsidP="007828BD">
            <w:pPr>
              <w:spacing w:after="0"/>
              <w:rPr>
                <w:sz w:val="20"/>
                <w:szCs w:val="20"/>
              </w:rPr>
            </w:pPr>
            <w:r w:rsidRPr="00A95DA5">
              <w:rPr>
                <w:sz w:val="20"/>
                <w:szCs w:val="20"/>
                <w:lang w:eastAsia="sk-SK"/>
              </w:rPr>
              <w:t>Kab. ŠKD</w:t>
            </w: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Pr>
                <w:sz w:val="20"/>
                <w:szCs w:val="20"/>
              </w:rPr>
              <w:t>31</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Miriam Prelcová</w:t>
            </w:r>
          </w:p>
        </w:tc>
        <w:tc>
          <w:tcPr>
            <w:tcW w:w="746" w:type="pct"/>
            <w:vAlign w:val="center"/>
          </w:tcPr>
          <w:p w:rsidR="00B60CA1" w:rsidRPr="00A95DA5" w:rsidRDefault="00B60CA1" w:rsidP="007828BD">
            <w:pPr>
              <w:spacing w:after="0"/>
              <w:jc w:val="center"/>
              <w:rPr>
                <w:sz w:val="20"/>
                <w:szCs w:val="20"/>
              </w:rPr>
            </w:pPr>
            <w:r w:rsidRPr="00A95DA5">
              <w:rPr>
                <w:sz w:val="20"/>
                <w:szCs w:val="20"/>
              </w:rPr>
              <w:t>vychovávateľka</w:t>
            </w:r>
          </w:p>
        </w:tc>
        <w:tc>
          <w:tcPr>
            <w:tcW w:w="606" w:type="pct"/>
            <w:vAlign w:val="center"/>
          </w:tcPr>
          <w:p w:rsidR="00B60CA1" w:rsidRPr="00A95DA5" w:rsidRDefault="00B60CA1" w:rsidP="007828BD">
            <w:pPr>
              <w:spacing w:after="0"/>
              <w:jc w:val="center"/>
              <w:rPr>
                <w:sz w:val="20"/>
                <w:szCs w:val="20"/>
              </w:rPr>
            </w:pPr>
            <w:r w:rsidRPr="00A95DA5">
              <w:rPr>
                <w:sz w:val="20"/>
                <w:szCs w:val="20"/>
              </w:rPr>
              <w:t>ŠKD IV</w:t>
            </w:r>
          </w:p>
        </w:tc>
        <w:tc>
          <w:tcPr>
            <w:tcW w:w="1272" w:type="pct"/>
            <w:vAlign w:val="center"/>
          </w:tcPr>
          <w:p w:rsidR="00B60CA1" w:rsidRPr="00A95DA5" w:rsidRDefault="00B60CA1" w:rsidP="007828BD">
            <w:pPr>
              <w:spacing w:after="0"/>
              <w:rPr>
                <w:sz w:val="20"/>
                <w:szCs w:val="20"/>
              </w:rPr>
            </w:pPr>
            <w:r w:rsidRPr="00A95DA5">
              <w:rPr>
                <w:sz w:val="20"/>
                <w:szCs w:val="20"/>
                <w:lang w:eastAsia="sk-SK"/>
              </w:rPr>
              <w:t>koordinácia aktivít v ŠKD</w:t>
            </w:r>
          </w:p>
        </w:tc>
        <w:tc>
          <w:tcPr>
            <w:tcW w:w="722" w:type="pct"/>
            <w:vAlign w:val="center"/>
          </w:tcPr>
          <w:p w:rsidR="00B60CA1" w:rsidRPr="00A95DA5" w:rsidRDefault="00B60CA1" w:rsidP="007828BD">
            <w:pPr>
              <w:spacing w:after="0"/>
              <w:rPr>
                <w:sz w:val="20"/>
                <w:szCs w:val="20"/>
              </w:rPr>
            </w:pPr>
            <w:r w:rsidRPr="00A95DA5">
              <w:rPr>
                <w:sz w:val="20"/>
                <w:szCs w:val="20"/>
                <w:lang w:eastAsia="sk-SK"/>
              </w:rPr>
              <w:t>Kab. ŠKD</w:t>
            </w: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Pr>
                <w:sz w:val="20"/>
                <w:szCs w:val="20"/>
              </w:rPr>
              <w:t>32</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Júlia Holenková</w:t>
            </w:r>
          </w:p>
        </w:tc>
        <w:tc>
          <w:tcPr>
            <w:tcW w:w="746" w:type="pct"/>
            <w:vAlign w:val="center"/>
          </w:tcPr>
          <w:p w:rsidR="00B60CA1" w:rsidRPr="00A95DA5" w:rsidRDefault="00B60CA1" w:rsidP="007828BD">
            <w:pPr>
              <w:spacing w:after="0"/>
              <w:jc w:val="center"/>
              <w:rPr>
                <w:sz w:val="20"/>
                <w:szCs w:val="20"/>
              </w:rPr>
            </w:pPr>
            <w:r w:rsidRPr="00A95DA5">
              <w:rPr>
                <w:sz w:val="20"/>
                <w:szCs w:val="20"/>
              </w:rPr>
              <w:t>ekonómka</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r w:rsidRPr="00A95DA5">
              <w:rPr>
                <w:sz w:val="20"/>
                <w:szCs w:val="20"/>
                <w:lang w:eastAsia="sk-SK"/>
              </w:rPr>
              <w:t>inventarizácia, fakturácia, vedúca inventarizačnej komisie</w:t>
            </w: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before="240" w:after="0"/>
              <w:jc w:val="center"/>
              <w:rPr>
                <w:sz w:val="20"/>
                <w:szCs w:val="20"/>
              </w:rPr>
            </w:pPr>
            <w:r>
              <w:rPr>
                <w:sz w:val="20"/>
                <w:szCs w:val="20"/>
              </w:rPr>
              <w:t>33.</w:t>
            </w:r>
          </w:p>
        </w:tc>
        <w:tc>
          <w:tcPr>
            <w:tcW w:w="651" w:type="pct"/>
            <w:vAlign w:val="center"/>
          </w:tcPr>
          <w:p w:rsidR="00B60CA1" w:rsidRPr="00A95DA5" w:rsidRDefault="00B60CA1" w:rsidP="00524515">
            <w:pPr>
              <w:spacing w:after="0"/>
              <w:rPr>
                <w:sz w:val="20"/>
                <w:szCs w:val="20"/>
              </w:rPr>
            </w:pPr>
            <w:r w:rsidRPr="00A95DA5">
              <w:rPr>
                <w:sz w:val="20"/>
                <w:szCs w:val="20"/>
              </w:rPr>
              <w:t>Bc. Katarína Hladíková</w:t>
            </w:r>
          </w:p>
        </w:tc>
        <w:tc>
          <w:tcPr>
            <w:tcW w:w="746" w:type="pct"/>
            <w:vAlign w:val="center"/>
          </w:tcPr>
          <w:p w:rsidR="00B60CA1" w:rsidRPr="00A95DA5" w:rsidRDefault="00B60CA1" w:rsidP="00524515">
            <w:pPr>
              <w:spacing w:after="0"/>
              <w:jc w:val="center"/>
              <w:rPr>
                <w:sz w:val="20"/>
                <w:szCs w:val="20"/>
              </w:rPr>
            </w:pPr>
            <w:r w:rsidRPr="00A95DA5">
              <w:rPr>
                <w:sz w:val="20"/>
                <w:szCs w:val="20"/>
              </w:rPr>
              <w:t>ekonómka</w:t>
            </w:r>
          </w:p>
        </w:tc>
        <w:tc>
          <w:tcPr>
            <w:tcW w:w="606" w:type="pct"/>
            <w:vAlign w:val="center"/>
          </w:tcPr>
          <w:p w:rsidR="00B60CA1" w:rsidRPr="00A95DA5" w:rsidRDefault="00B60CA1" w:rsidP="00524515">
            <w:pPr>
              <w:spacing w:before="240" w:after="0"/>
              <w:jc w:val="center"/>
              <w:rPr>
                <w:sz w:val="20"/>
                <w:szCs w:val="20"/>
              </w:rPr>
            </w:pPr>
          </w:p>
        </w:tc>
        <w:tc>
          <w:tcPr>
            <w:tcW w:w="1272" w:type="pct"/>
            <w:vAlign w:val="center"/>
          </w:tcPr>
          <w:p w:rsidR="00B60CA1" w:rsidRPr="00A95DA5" w:rsidRDefault="00B60CA1" w:rsidP="00524515">
            <w:pPr>
              <w:spacing w:after="0"/>
              <w:rPr>
                <w:sz w:val="20"/>
                <w:szCs w:val="20"/>
              </w:rPr>
            </w:pPr>
            <w:r w:rsidRPr="00A95DA5">
              <w:rPr>
                <w:sz w:val="20"/>
                <w:szCs w:val="20"/>
              </w:rPr>
              <w:t>mzdové účtovníctvo</w:t>
            </w:r>
          </w:p>
        </w:tc>
        <w:tc>
          <w:tcPr>
            <w:tcW w:w="722" w:type="pct"/>
            <w:vAlign w:val="center"/>
          </w:tcPr>
          <w:p w:rsidR="00B60CA1" w:rsidRPr="00A95DA5" w:rsidRDefault="00B60CA1" w:rsidP="00524515">
            <w:pPr>
              <w:spacing w:before="240" w:after="0"/>
              <w:rPr>
                <w:sz w:val="20"/>
                <w:szCs w:val="20"/>
              </w:rPr>
            </w:pPr>
          </w:p>
        </w:tc>
        <w:tc>
          <w:tcPr>
            <w:tcW w:w="663" w:type="pct"/>
            <w:vAlign w:val="center"/>
          </w:tcPr>
          <w:p w:rsidR="00B60CA1" w:rsidRPr="00A95DA5" w:rsidRDefault="00B60CA1" w:rsidP="00524515">
            <w:pPr>
              <w:spacing w:before="240"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Pr>
                <w:sz w:val="20"/>
                <w:szCs w:val="20"/>
              </w:rPr>
              <w:t>34</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 xml:space="preserve">Štefan </w:t>
            </w:r>
            <w:r w:rsidRPr="00A95DA5">
              <w:rPr>
                <w:sz w:val="20"/>
                <w:szCs w:val="20"/>
              </w:rPr>
              <w:lastRenderedPageBreak/>
              <w:t>Šureček</w:t>
            </w:r>
          </w:p>
        </w:tc>
        <w:tc>
          <w:tcPr>
            <w:tcW w:w="746" w:type="pct"/>
            <w:vAlign w:val="center"/>
          </w:tcPr>
          <w:p w:rsidR="00B60CA1" w:rsidRPr="00A95DA5" w:rsidRDefault="00B60CA1" w:rsidP="007828BD">
            <w:pPr>
              <w:spacing w:after="0"/>
              <w:jc w:val="center"/>
              <w:rPr>
                <w:sz w:val="20"/>
                <w:szCs w:val="20"/>
              </w:rPr>
            </w:pPr>
            <w:r w:rsidRPr="00A95DA5">
              <w:rPr>
                <w:sz w:val="20"/>
                <w:szCs w:val="20"/>
              </w:rPr>
              <w:lastRenderedPageBreak/>
              <w:t>kurič, údržbár</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7828BD">
            <w:pPr>
              <w:spacing w:after="0"/>
              <w:jc w:val="center"/>
              <w:rPr>
                <w:sz w:val="20"/>
                <w:szCs w:val="20"/>
              </w:rPr>
            </w:pPr>
            <w:r w:rsidRPr="00A95DA5">
              <w:rPr>
                <w:sz w:val="20"/>
                <w:szCs w:val="20"/>
              </w:rPr>
              <w:lastRenderedPageBreak/>
              <w:t>3</w:t>
            </w:r>
            <w:r>
              <w:rPr>
                <w:sz w:val="20"/>
                <w:szCs w:val="20"/>
              </w:rPr>
              <w:t>5</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Terézia Krewniaková</w:t>
            </w:r>
          </w:p>
        </w:tc>
        <w:tc>
          <w:tcPr>
            <w:tcW w:w="746" w:type="pct"/>
            <w:vAlign w:val="center"/>
          </w:tcPr>
          <w:p w:rsidR="00B60CA1" w:rsidRPr="00A95DA5" w:rsidRDefault="00B60CA1" w:rsidP="007828BD">
            <w:pPr>
              <w:spacing w:after="0"/>
              <w:jc w:val="center"/>
              <w:rPr>
                <w:sz w:val="20"/>
                <w:szCs w:val="20"/>
              </w:rPr>
            </w:pPr>
            <w:r w:rsidRPr="00A95DA5">
              <w:rPr>
                <w:sz w:val="20"/>
                <w:szCs w:val="20"/>
              </w:rPr>
              <w:t>upratovačka, školníčka</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sidRPr="00A95DA5">
              <w:rPr>
                <w:sz w:val="20"/>
                <w:szCs w:val="20"/>
              </w:rPr>
              <w:t>3</w:t>
            </w:r>
            <w:r>
              <w:rPr>
                <w:sz w:val="20"/>
                <w:szCs w:val="20"/>
              </w:rPr>
              <w:t>6</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Helena Lukáčková</w:t>
            </w:r>
          </w:p>
        </w:tc>
        <w:tc>
          <w:tcPr>
            <w:tcW w:w="746" w:type="pct"/>
            <w:vAlign w:val="center"/>
          </w:tcPr>
          <w:p w:rsidR="00B60CA1" w:rsidRPr="00A95DA5" w:rsidRDefault="00B60CA1" w:rsidP="007828BD">
            <w:pPr>
              <w:spacing w:after="0"/>
              <w:jc w:val="center"/>
              <w:rPr>
                <w:sz w:val="20"/>
                <w:szCs w:val="20"/>
              </w:rPr>
            </w:pPr>
            <w:r w:rsidRPr="00A95DA5">
              <w:rPr>
                <w:sz w:val="20"/>
                <w:szCs w:val="20"/>
              </w:rPr>
              <w:t>upratovačka</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Pr>
                <w:sz w:val="20"/>
                <w:szCs w:val="20"/>
              </w:rPr>
              <w:t>37.</w:t>
            </w:r>
          </w:p>
        </w:tc>
        <w:tc>
          <w:tcPr>
            <w:tcW w:w="651" w:type="pct"/>
            <w:vAlign w:val="center"/>
          </w:tcPr>
          <w:p w:rsidR="00B60CA1" w:rsidRPr="00A95DA5" w:rsidRDefault="00B60CA1" w:rsidP="007828BD">
            <w:pPr>
              <w:spacing w:after="0"/>
              <w:rPr>
                <w:sz w:val="20"/>
                <w:szCs w:val="20"/>
              </w:rPr>
            </w:pPr>
            <w:r w:rsidRPr="00A95DA5">
              <w:rPr>
                <w:sz w:val="20"/>
                <w:szCs w:val="20"/>
              </w:rPr>
              <w:t>Jana Maxianová</w:t>
            </w:r>
          </w:p>
        </w:tc>
        <w:tc>
          <w:tcPr>
            <w:tcW w:w="746" w:type="pct"/>
            <w:vAlign w:val="center"/>
          </w:tcPr>
          <w:p w:rsidR="00B60CA1" w:rsidRPr="00A95DA5" w:rsidRDefault="00B60CA1" w:rsidP="007828BD">
            <w:pPr>
              <w:spacing w:after="0"/>
              <w:jc w:val="center"/>
              <w:rPr>
                <w:sz w:val="20"/>
                <w:szCs w:val="20"/>
              </w:rPr>
            </w:pPr>
            <w:r w:rsidRPr="00A95DA5">
              <w:rPr>
                <w:sz w:val="20"/>
                <w:szCs w:val="20"/>
              </w:rPr>
              <w:t>upratovačka</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Pr>
                <w:sz w:val="20"/>
                <w:szCs w:val="20"/>
              </w:rPr>
              <w:t>38.</w:t>
            </w:r>
          </w:p>
        </w:tc>
        <w:tc>
          <w:tcPr>
            <w:tcW w:w="651" w:type="pct"/>
            <w:vAlign w:val="center"/>
          </w:tcPr>
          <w:p w:rsidR="00B60CA1" w:rsidRPr="00A95DA5" w:rsidRDefault="00B60CA1" w:rsidP="007828BD">
            <w:pPr>
              <w:spacing w:after="0"/>
              <w:rPr>
                <w:sz w:val="20"/>
                <w:szCs w:val="20"/>
              </w:rPr>
            </w:pPr>
            <w:r w:rsidRPr="00A95DA5">
              <w:rPr>
                <w:sz w:val="20"/>
                <w:szCs w:val="20"/>
              </w:rPr>
              <w:t>Jozefa Kmoníčková</w:t>
            </w:r>
          </w:p>
        </w:tc>
        <w:tc>
          <w:tcPr>
            <w:tcW w:w="746" w:type="pct"/>
            <w:vAlign w:val="center"/>
          </w:tcPr>
          <w:p w:rsidR="00B60CA1" w:rsidRPr="00A95DA5" w:rsidRDefault="00B60CA1" w:rsidP="007828BD">
            <w:pPr>
              <w:spacing w:after="0"/>
              <w:jc w:val="center"/>
              <w:rPr>
                <w:sz w:val="20"/>
                <w:szCs w:val="20"/>
              </w:rPr>
            </w:pPr>
            <w:r w:rsidRPr="00A95DA5">
              <w:rPr>
                <w:sz w:val="20"/>
                <w:szCs w:val="20"/>
              </w:rPr>
              <w:t>upratovačka</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sidRPr="00A95DA5">
              <w:rPr>
                <w:sz w:val="20"/>
                <w:szCs w:val="20"/>
              </w:rPr>
              <w:t>3</w:t>
            </w:r>
            <w:r>
              <w:rPr>
                <w:sz w:val="20"/>
                <w:szCs w:val="20"/>
              </w:rPr>
              <w:t>9</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Elena Petrášová</w:t>
            </w:r>
          </w:p>
        </w:tc>
        <w:tc>
          <w:tcPr>
            <w:tcW w:w="746" w:type="pct"/>
            <w:vAlign w:val="center"/>
          </w:tcPr>
          <w:p w:rsidR="00B60CA1" w:rsidRPr="00A95DA5" w:rsidRDefault="00B60CA1" w:rsidP="007828BD">
            <w:pPr>
              <w:spacing w:after="0"/>
              <w:jc w:val="center"/>
              <w:rPr>
                <w:sz w:val="20"/>
                <w:szCs w:val="20"/>
              </w:rPr>
            </w:pPr>
            <w:r w:rsidRPr="00A95DA5">
              <w:rPr>
                <w:sz w:val="20"/>
                <w:szCs w:val="20"/>
              </w:rPr>
              <w:t>upratovačka</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7828BD">
            <w:pPr>
              <w:spacing w:after="0"/>
              <w:jc w:val="center"/>
              <w:rPr>
                <w:sz w:val="20"/>
                <w:szCs w:val="20"/>
              </w:rPr>
            </w:pPr>
            <w:r>
              <w:rPr>
                <w:sz w:val="20"/>
                <w:szCs w:val="20"/>
              </w:rPr>
              <w:t>40</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Zuzana Filová</w:t>
            </w:r>
          </w:p>
        </w:tc>
        <w:tc>
          <w:tcPr>
            <w:tcW w:w="746" w:type="pct"/>
            <w:vAlign w:val="center"/>
          </w:tcPr>
          <w:p w:rsidR="00B60CA1" w:rsidRPr="00A95DA5" w:rsidRDefault="00B60CA1" w:rsidP="007828BD">
            <w:pPr>
              <w:spacing w:after="0"/>
              <w:jc w:val="center"/>
              <w:rPr>
                <w:sz w:val="20"/>
                <w:szCs w:val="20"/>
              </w:rPr>
            </w:pPr>
            <w:r w:rsidRPr="00A95DA5">
              <w:rPr>
                <w:sz w:val="20"/>
                <w:szCs w:val="20"/>
              </w:rPr>
              <w:t>vedúca ŠJ</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Pr>
                <w:sz w:val="20"/>
                <w:szCs w:val="20"/>
              </w:rPr>
              <w:t>41</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Helena Šurinová</w:t>
            </w:r>
          </w:p>
        </w:tc>
        <w:tc>
          <w:tcPr>
            <w:tcW w:w="746" w:type="pct"/>
            <w:vAlign w:val="center"/>
          </w:tcPr>
          <w:p w:rsidR="00B60CA1" w:rsidRPr="00A95DA5" w:rsidRDefault="00B60CA1" w:rsidP="007828BD">
            <w:pPr>
              <w:spacing w:after="0"/>
              <w:jc w:val="center"/>
              <w:rPr>
                <w:sz w:val="20"/>
                <w:szCs w:val="20"/>
              </w:rPr>
            </w:pPr>
            <w:r w:rsidRPr="00A95DA5">
              <w:rPr>
                <w:sz w:val="20"/>
                <w:szCs w:val="20"/>
              </w:rPr>
              <w:t>hlavná kuchárka</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Pr>
                <w:sz w:val="20"/>
                <w:szCs w:val="20"/>
              </w:rPr>
              <w:t>42</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Anna Konečná</w:t>
            </w:r>
          </w:p>
        </w:tc>
        <w:tc>
          <w:tcPr>
            <w:tcW w:w="746" w:type="pct"/>
            <w:vAlign w:val="center"/>
          </w:tcPr>
          <w:p w:rsidR="00B60CA1" w:rsidRPr="00A95DA5" w:rsidRDefault="00B60CA1" w:rsidP="007828BD">
            <w:pPr>
              <w:spacing w:after="0"/>
              <w:jc w:val="center"/>
              <w:rPr>
                <w:sz w:val="20"/>
                <w:szCs w:val="20"/>
              </w:rPr>
            </w:pPr>
            <w:r w:rsidRPr="00A95DA5">
              <w:rPr>
                <w:sz w:val="20"/>
                <w:szCs w:val="20"/>
              </w:rPr>
              <w:t>pomocná kuchárka</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7828BD">
            <w:pPr>
              <w:spacing w:after="0"/>
              <w:jc w:val="center"/>
              <w:rPr>
                <w:sz w:val="20"/>
                <w:szCs w:val="20"/>
              </w:rPr>
            </w:pPr>
            <w:r>
              <w:rPr>
                <w:sz w:val="20"/>
                <w:szCs w:val="20"/>
              </w:rPr>
              <w:t>43.</w:t>
            </w:r>
          </w:p>
        </w:tc>
        <w:tc>
          <w:tcPr>
            <w:tcW w:w="651" w:type="pct"/>
            <w:vAlign w:val="center"/>
          </w:tcPr>
          <w:p w:rsidR="00B60CA1" w:rsidRPr="00A95DA5" w:rsidRDefault="00B60CA1" w:rsidP="007828BD">
            <w:pPr>
              <w:spacing w:after="0"/>
              <w:rPr>
                <w:sz w:val="20"/>
                <w:szCs w:val="20"/>
              </w:rPr>
            </w:pPr>
            <w:r>
              <w:rPr>
                <w:sz w:val="20"/>
                <w:szCs w:val="20"/>
              </w:rPr>
              <w:t>Michaela Belanská</w:t>
            </w:r>
          </w:p>
        </w:tc>
        <w:tc>
          <w:tcPr>
            <w:tcW w:w="746" w:type="pct"/>
            <w:vAlign w:val="center"/>
          </w:tcPr>
          <w:p w:rsidR="00B60CA1" w:rsidRPr="00A95DA5" w:rsidRDefault="00B60CA1" w:rsidP="007828BD">
            <w:pPr>
              <w:spacing w:after="0"/>
              <w:jc w:val="center"/>
              <w:rPr>
                <w:sz w:val="20"/>
                <w:szCs w:val="20"/>
              </w:rPr>
            </w:pPr>
            <w:r w:rsidRPr="00A95DA5">
              <w:rPr>
                <w:sz w:val="20"/>
                <w:szCs w:val="20"/>
              </w:rPr>
              <w:t>pomocná kuchárka</w:t>
            </w:r>
          </w:p>
        </w:tc>
        <w:tc>
          <w:tcPr>
            <w:tcW w:w="606" w:type="pct"/>
            <w:vAlign w:val="center"/>
          </w:tcPr>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r w:rsidR="00F34C8F" w:rsidRPr="00A95DA5" w:rsidTr="00171E3A">
        <w:tc>
          <w:tcPr>
            <w:tcW w:w="340" w:type="pct"/>
            <w:vAlign w:val="center"/>
          </w:tcPr>
          <w:p w:rsidR="00B60CA1" w:rsidRPr="00A95DA5" w:rsidRDefault="00B60CA1" w:rsidP="000629C9">
            <w:pPr>
              <w:spacing w:after="0"/>
              <w:jc w:val="center"/>
              <w:rPr>
                <w:sz w:val="20"/>
                <w:szCs w:val="20"/>
              </w:rPr>
            </w:pPr>
            <w:r>
              <w:rPr>
                <w:sz w:val="20"/>
                <w:szCs w:val="20"/>
              </w:rPr>
              <w:t>44</w:t>
            </w:r>
            <w:r w:rsidRPr="00A95DA5">
              <w:rPr>
                <w:sz w:val="20"/>
                <w:szCs w:val="20"/>
              </w:rPr>
              <w:t>.</w:t>
            </w:r>
          </w:p>
        </w:tc>
        <w:tc>
          <w:tcPr>
            <w:tcW w:w="651" w:type="pct"/>
            <w:vAlign w:val="center"/>
          </w:tcPr>
          <w:p w:rsidR="00B60CA1" w:rsidRPr="00A95DA5" w:rsidRDefault="00B60CA1" w:rsidP="007828BD">
            <w:pPr>
              <w:spacing w:after="0"/>
              <w:rPr>
                <w:sz w:val="20"/>
                <w:szCs w:val="20"/>
              </w:rPr>
            </w:pPr>
            <w:r w:rsidRPr="00A95DA5">
              <w:rPr>
                <w:sz w:val="20"/>
                <w:szCs w:val="20"/>
              </w:rPr>
              <w:t>Zuzana Božíková</w:t>
            </w:r>
          </w:p>
        </w:tc>
        <w:tc>
          <w:tcPr>
            <w:tcW w:w="746" w:type="pct"/>
            <w:vAlign w:val="center"/>
          </w:tcPr>
          <w:p w:rsidR="00B60CA1" w:rsidRPr="00A95DA5" w:rsidRDefault="00B60CA1" w:rsidP="007828BD">
            <w:pPr>
              <w:spacing w:after="0"/>
              <w:jc w:val="center"/>
              <w:rPr>
                <w:sz w:val="20"/>
                <w:szCs w:val="20"/>
              </w:rPr>
            </w:pPr>
            <w:r w:rsidRPr="00A95DA5">
              <w:rPr>
                <w:sz w:val="20"/>
                <w:szCs w:val="20"/>
              </w:rPr>
              <w:t>pomocná kuchárka</w:t>
            </w:r>
          </w:p>
        </w:tc>
        <w:tc>
          <w:tcPr>
            <w:tcW w:w="606" w:type="pct"/>
            <w:vAlign w:val="center"/>
          </w:tcPr>
          <w:p w:rsidR="00B60CA1" w:rsidRDefault="00B60CA1" w:rsidP="007828BD">
            <w:pPr>
              <w:spacing w:after="0"/>
              <w:jc w:val="center"/>
              <w:rPr>
                <w:sz w:val="20"/>
                <w:szCs w:val="20"/>
              </w:rPr>
            </w:pPr>
          </w:p>
          <w:p w:rsidR="00B60CA1" w:rsidRDefault="00B60CA1" w:rsidP="007828BD">
            <w:pPr>
              <w:spacing w:after="0"/>
              <w:jc w:val="center"/>
              <w:rPr>
                <w:sz w:val="20"/>
                <w:szCs w:val="20"/>
              </w:rPr>
            </w:pPr>
          </w:p>
          <w:p w:rsidR="00B60CA1" w:rsidRPr="00A95DA5" w:rsidRDefault="00B60CA1" w:rsidP="007828BD">
            <w:pPr>
              <w:spacing w:after="0"/>
              <w:jc w:val="center"/>
              <w:rPr>
                <w:sz w:val="20"/>
                <w:szCs w:val="20"/>
              </w:rPr>
            </w:pPr>
          </w:p>
        </w:tc>
        <w:tc>
          <w:tcPr>
            <w:tcW w:w="1272" w:type="pct"/>
            <w:vAlign w:val="center"/>
          </w:tcPr>
          <w:p w:rsidR="00B60CA1" w:rsidRPr="00A95DA5" w:rsidRDefault="00B60CA1" w:rsidP="007828BD">
            <w:pPr>
              <w:spacing w:after="0"/>
              <w:rPr>
                <w:sz w:val="20"/>
                <w:szCs w:val="20"/>
              </w:rPr>
            </w:pPr>
          </w:p>
        </w:tc>
        <w:tc>
          <w:tcPr>
            <w:tcW w:w="722" w:type="pct"/>
            <w:vAlign w:val="center"/>
          </w:tcPr>
          <w:p w:rsidR="00B60CA1" w:rsidRPr="00A95DA5" w:rsidRDefault="00B60CA1" w:rsidP="007828BD">
            <w:pPr>
              <w:spacing w:after="0"/>
              <w:rPr>
                <w:sz w:val="20"/>
                <w:szCs w:val="20"/>
              </w:rPr>
            </w:pPr>
          </w:p>
        </w:tc>
        <w:tc>
          <w:tcPr>
            <w:tcW w:w="663" w:type="pct"/>
            <w:vAlign w:val="center"/>
          </w:tcPr>
          <w:p w:rsidR="00B60CA1" w:rsidRPr="00A95DA5" w:rsidRDefault="00B60CA1" w:rsidP="007828BD">
            <w:pPr>
              <w:spacing w:after="0"/>
              <w:jc w:val="center"/>
              <w:rPr>
                <w:sz w:val="20"/>
                <w:szCs w:val="20"/>
              </w:rPr>
            </w:pPr>
          </w:p>
        </w:tc>
      </w:tr>
    </w:tbl>
    <w:p w:rsidR="0098330E" w:rsidRDefault="00B04256" w:rsidP="00F34C8F">
      <w:pPr>
        <w:pStyle w:val="tl4"/>
        <w:spacing w:before="240" w:after="240"/>
      </w:pPr>
      <w:hyperlink w:anchor="_OBSAH" w:history="1">
        <w:bookmarkStart w:id="67" w:name="_Ref496299597"/>
        <w:bookmarkStart w:id="68" w:name="_Toc21763946"/>
        <w:r w:rsidR="0031049A" w:rsidRPr="007102A2">
          <w:t>Úväzky učiteľov</w:t>
        </w:r>
        <w:bookmarkEnd w:id="67"/>
        <w:bookmarkEnd w:id="68"/>
      </w:hyperlink>
    </w:p>
    <w:tbl>
      <w:tblPr>
        <w:tblStyle w:val="Mriekatabuky"/>
        <w:tblW w:w="8850" w:type="dxa"/>
        <w:tblInd w:w="3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09"/>
        <w:gridCol w:w="1176"/>
        <w:gridCol w:w="1474"/>
        <w:gridCol w:w="1131"/>
        <w:gridCol w:w="1133"/>
        <w:gridCol w:w="1127"/>
      </w:tblGrid>
      <w:tr w:rsidR="000108BC" w:rsidRPr="004A3C0A" w:rsidTr="00F34C8F">
        <w:tc>
          <w:tcPr>
            <w:tcW w:w="2809" w:type="dxa"/>
            <w:vAlign w:val="center"/>
          </w:tcPr>
          <w:p w:rsidR="00BB57C3" w:rsidRPr="004A3C0A" w:rsidRDefault="000108BC" w:rsidP="00524515">
            <w:pPr>
              <w:pStyle w:val="Odsekzoznamu"/>
              <w:ind w:left="0"/>
              <w:jc w:val="center"/>
              <w:rPr>
                <w:b/>
                <w:i/>
              </w:rPr>
            </w:pPr>
            <w:r w:rsidRPr="004A3C0A">
              <w:rPr>
                <w:b/>
                <w:i/>
              </w:rPr>
              <w:t>Učiteľ</w:t>
            </w:r>
          </w:p>
        </w:tc>
        <w:tc>
          <w:tcPr>
            <w:tcW w:w="1176" w:type="dxa"/>
            <w:vAlign w:val="center"/>
          </w:tcPr>
          <w:p w:rsidR="00BB57C3" w:rsidRPr="004A3C0A" w:rsidRDefault="000108BC" w:rsidP="00524515">
            <w:pPr>
              <w:pStyle w:val="Odsekzoznamu"/>
              <w:ind w:left="0"/>
              <w:jc w:val="center"/>
              <w:rPr>
                <w:b/>
                <w:i/>
              </w:rPr>
            </w:pPr>
            <w:r w:rsidRPr="004A3C0A">
              <w:rPr>
                <w:b/>
                <w:i/>
              </w:rPr>
              <w:t>Trieda</w:t>
            </w:r>
          </w:p>
        </w:tc>
        <w:tc>
          <w:tcPr>
            <w:tcW w:w="1474" w:type="dxa"/>
            <w:vAlign w:val="center"/>
          </w:tcPr>
          <w:p w:rsidR="00BB57C3" w:rsidRPr="004A3C0A" w:rsidRDefault="000108BC" w:rsidP="00524515">
            <w:pPr>
              <w:pStyle w:val="Odsekzoznamu"/>
              <w:ind w:left="0"/>
              <w:jc w:val="center"/>
              <w:rPr>
                <w:b/>
                <w:i/>
              </w:rPr>
            </w:pPr>
            <w:r w:rsidRPr="004A3C0A">
              <w:rPr>
                <w:b/>
                <w:i/>
              </w:rPr>
              <w:t>Skupina</w:t>
            </w:r>
          </w:p>
        </w:tc>
        <w:tc>
          <w:tcPr>
            <w:tcW w:w="1131" w:type="dxa"/>
            <w:vAlign w:val="center"/>
          </w:tcPr>
          <w:p w:rsidR="00BB57C3" w:rsidRPr="004A3C0A" w:rsidRDefault="000108BC" w:rsidP="00524515">
            <w:pPr>
              <w:pStyle w:val="Odsekzoznamu"/>
              <w:ind w:left="0"/>
              <w:jc w:val="center"/>
              <w:rPr>
                <w:b/>
                <w:i/>
              </w:rPr>
            </w:pPr>
            <w:r w:rsidRPr="004A3C0A">
              <w:rPr>
                <w:b/>
                <w:i/>
              </w:rPr>
              <w:t>Predmet</w:t>
            </w:r>
          </w:p>
        </w:tc>
        <w:tc>
          <w:tcPr>
            <w:tcW w:w="1133" w:type="dxa"/>
            <w:vAlign w:val="center"/>
          </w:tcPr>
          <w:p w:rsidR="00BB57C3" w:rsidRPr="004A3C0A" w:rsidRDefault="000108BC" w:rsidP="00524515">
            <w:pPr>
              <w:pStyle w:val="Odsekzoznamu"/>
              <w:ind w:left="0"/>
              <w:jc w:val="center"/>
              <w:rPr>
                <w:b/>
                <w:i/>
              </w:rPr>
            </w:pPr>
            <w:r w:rsidRPr="004A3C0A">
              <w:rPr>
                <w:b/>
                <w:i/>
              </w:rPr>
              <w:t>Počet za týždeň</w:t>
            </w:r>
          </w:p>
        </w:tc>
        <w:tc>
          <w:tcPr>
            <w:tcW w:w="1127" w:type="dxa"/>
            <w:vAlign w:val="center"/>
          </w:tcPr>
          <w:p w:rsidR="00BB57C3" w:rsidRPr="004A3C0A" w:rsidRDefault="000108BC" w:rsidP="00524515">
            <w:pPr>
              <w:pStyle w:val="Odsekzoznamu"/>
              <w:spacing w:after="0"/>
              <w:ind w:left="0"/>
              <w:jc w:val="center"/>
              <w:rPr>
                <w:b/>
                <w:i/>
              </w:rPr>
            </w:pPr>
            <w:r w:rsidRPr="004A3C0A">
              <w:rPr>
                <w:b/>
                <w:i/>
              </w:rPr>
              <w:t>Spolu</w:t>
            </w:r>
          </w:p>
        </w:tc>
      </w:tr>
      <w:tr w:rsidR="002016BD" w:rsidRPr="004A3C0A" w:rsidTr="00525DC8">
        <w:trPr>
          <w:trHeight w:val="283"/>
        </w:trPr>
        <w:tc>
          <w:tcPr>
            <w:tcW w:w="2809" w:type="dxa"/>
            <w:vMerge w:val="restart"/>
          </w:tcPr>
          <w:p w:rsidR="002016BD" w:rsidRPr="004A3C0A" w:rsidRDefault="002016BD" w:rsidP="002016BD">
            <w:pPr>
              <w:pStyle w:val="Odsekzoznamu"/>
              <w:spacing w:before="240"/>
              <w:ind w:left="0"/>
              <w:rPr>
                <w:b/>
                <w:i/>
              </w:rPr>
            </w:pPr>
            <w:r w:rsidRPr="004A3C0A">
              <w:rPr>
                <w:b/>
                <w:i/>
              </w:rPr>
              <w:t xml:space="preserve"> Mgr. Bronislava Štefková</w:t>
            </w:r>
          </w:p>
        </w:tc>
        <w:tc>
          <w:tcPr>
            <w:tcW w:w="1176" w:type="dxa"/>
            <w:vMerge w:val="restart"/>
            <w:vAlign w:val="center"/>
          </w:tcPr>
          <w:p w:rsidR="002016BD" w:rsidRPr="004A3C0A" w:rsidRDefault="002016BD" w:rsidP="00524515">
            <w:pPr>
              <w:pStyle w:val="Odsekzoznamu"/>
              <w:spacing w:before="240"/>
              <w:ind w:left="0"/>
              <w:jc w:val="center"/>
              <w:rPr>
                <w:i/>
              </w:rPr>
            </w:pPr>
            <w:r w:rsidRPr="004A3C0A">
              <w:rPr>
                <w:i/>
              </w:rPr>
              <w:t>1.A</w:t>
            </w:r>
          </w:p>
        </w:tc>
        <w:tc>
          <w:tcPr>
            <w:tcW w:w="1474" w:type="dxa"/>
            <w:vMerge w:val="restart"/>
            <w:vAlign w:val="center"/>
          </w:tcPr>
          <w:p w:rsidR="002016BD" w:rsidRPr="004A3C0A" w:rsidRDefault="002016BD" w:rsidP="00524515">
            <w:pPr>
              <w:pStyle w:val="Odsekzoznamu"/>
              <w:spacing w:before="240"/>
              <w:ind w:left="0"/>
              <w:rPr>
                <w:i/>
              </w:rPr>
            </w:pPr>
          </w:p>
          <w:p w:rsidR="002016BD" w:rsidRPr="004A3C0A" w:rsidRDefault="002016BD" w:rsidP="00524515">
            <w:pPr>
              <w:pStyle w:val="Odsekzoznamu"/>
              <w:spacing w:before="240"/>
              <w:ind w:left="0"/>
              <w:rPr>
                <w:i/>
              </w:rPr>
            </w:pPr>
          </w:p>
          <w:p w:rsidR="002016BD" w:rsidRPr="004A3C0A" w:rsidRDefault="002016BD" w:rsidP="00524515">
            <w:pPr>
              <w:pStyle w:val="Odsekzoznamu"/>
              <w:spacing w:before="240"/>
              <w:ind w:left="0"/>
              <w:rPr>
                <w:i/>
              </w:rPr>
            </w:pPr>
            <w:r w:rsidRPr="004A3C0A">
              <w:rPr>
                <w:i/>
              </w:rPr>
              <w:t>Celá trieda</w:t>
            </w:r>
          </w:p>
          <w:p w:rsidR="002016BD" w:rsidRPr="004A3C0A" w:rsidRDefault="002016BD" w:rsidP="00524515">
            <w:pPr>
              <w:pStyle w:val="Odsekzoznamu"/>
              <w:ind w:left="0"/>
              <w:rPr>
                <w:i/>
              </w:rPr>
            </w:pPr>
          </w:p>
        </w:tc>
        <w:tc>
          <w:tcPr>
            <w:tcW w:w="1131" w:type="dxa"/>
            <w:vAlign w:val="center"/>
          </w:tcPr>
          <w:p w:rsidR="002016BD" w:rsidRPr="004A3C0A" w:rsidRDefault="002016BD" w:rsidP="00524515">
            <w:pPr>
              <w:pStyle w:val="Odsekzoznamu"/>
              <w:spacing w:before="240"/>
              <w:ind w:left="0"/>
              <w:jc w:val="center"/>
              <w:rPr>
                <w:i/>
              </w:rPr>
            </w:pPr>
            <w:r w:rsidRPr="004A3C0A">
              <w:rPr>
                <w:i/>
              </w:rPr>
              <w:t>SJL</w:t>
            </w:r>
          </w:p>
        </w:tc>
        <w:tc>
          <w:tcPr>
            <w:tcW w:w="1133" w:type="dxa"/>
            <w:vAlign w:val="center"/>
          </w:tcPr>
          <w:p w:rsidR="002016BD" w:rsidRPr="004A3C0A" w:rsidRDefault="002016BD" w:rsidP="00524515">
            <w:pPr>
              <w:pStyle w:val="Odsekzoznamu"/>
              <w:spacing w:before="240"/>
              <w:ind w:left="0"/>
              <w:jc w:val="center"/>
              <w:rPr>
                <w:i/>
              </w:rPr>
            </w:pPr>
            <w:r w:rsidRPr="004A3C0A">
              <w:rPr>
                <w:i/>
              </w:rPr>
              <w:t>10</w:t>
            </w:r>
          </w:p>
        </w:tc>
        <w:tc>
          <w:tcPr>
            <w:tcW w:w="1127" w:type="dxa"/>
            <w:vMerge w:val="restart"/>
            <w:vAlign w:val="bottom"/>
          </w:tcPr>
          <w:p w:rsidR="002016BD" w:rsidRPr="004A3C0A" w:rsidRDefault="002016BD" w:rsidP="002016BD">
            <w:pPr>
              <w:pStyle w:val="Odsekzoznamu"/>
              <w:spacing w:before="240"/>
              <w:ind w:left="0"/>
              <w:jc w:val="center"/>
              <w:rPr>
                <w:b/>
                <w:i/>
                <w:color w:val="000000" w:themeColor="text1"/>
              </w:rPr>
            </w:pPr>
            <w:r w:rsidRPr="004A3C0A">
              <w:rPr>
                <w:b/>
                <w:i/>
                <w:color w:val="000000" w:themeColor="text1"/>
              </w:rPr>
              <w:t>2</w:t>
            </w:r>
            <w:r>
              <w:rPr>
                <w:b/>
                <w:i/>
                <w:color w:val="000000" w:themeColor="text1"/>
              </w:rPr>
              <w:t>2</w:t>
            </w:r>
          </w:p>
        </w:tc>
      </w:tr>
      <w:tr w:rsidR="002016BD" w:rsidRPr="004A3C0A" w:rsidTr="00525DC8">
        <w:trPr>
          <w:trHeight w:val="283"/>
        </w:trPr>
        <w:tc>
          <w:tcPr>
            <w:tcW w:w="2809" w:type="dxa"/>
            <w:vMerge/>
          </w:tcPr>
          <w:p w:rsidR="002016BD" w:rsidRPr="004A3C0A" w:rsidRDefault="002016BD" w:rsidP="00524515">
            <w:pPr>
              <w:pStyle w:val="Odsekzoznamu"/>
              <w:spacing w:before="240"/>
              <w:ind w:left="0"/>
              <w:rPr>
                <w:b/>
                <w:i/>
              </w:rPr>
            </w:pPr>
          </w:p>
        </w:tc>
        <w:tc>
          <w:tcPr>
            <w:tcW w:w="1176" w:type="dxa"/>
            <w:vMerge/>
            <w:vAlign w:val="center"/>
          </w:tcPr>
          <w:p w:rsidR="002016BD" w:rsidRPr="004A3C0A" w:rsidRDefault="002016BD" w:rsidP="00524515">
            <w:pPr>
              <w:pStyle w:val="Odsekzoznamu"/>
              <w:ind w:left="0"/>
              <w:jc w:val="center"/>
              <w:rPr>
                <w:i/>
              </w:rPr>
            </w:pPr>
          </w:p>
        </w:tc>
        <w:tc>
          <w:tcPr>
            <w:tcW w:w="1474" w:type="dxa"/>
            <w:vMerge/>
            <w:vAlign w:val="center"/>
          </w:tcPr>
          <w:p w:rsidR="002016BD" w:rsidRPr="004A3C0A" w:rsidRDefault="002016BD" w:rsidP="00524515">
            <w:pPr>
              <w:pStyle w:val="Odsekzoznamu"/>
              <w:ind w:left="0"/>
              <w:rPr>
                <w:i/>
              </w:rPr>
            </w:pPr>
          </w:p>
        </w:tc>
        <w:tc>
          <w:tcPr>
            <w:tcW w:w="1131" w:type="dxa"/>
            <w:vAlign w:val="center"/>
          </w:tcPr>
          <w:p w:rsidR="002016BD" w:rsidRPr="004A3C0A" w:rsidRDefault="002016BD" w:rsidP="00524515">
            <w:pPr>
              <w:pStyle w:val="Odsekzoznamu"/>
              <w:ind w:left="0"/>
              <w:jc w:val="center"/>
              <w:rPr>
                <w:i/>
              </w:rPr>
            </w:pPr>
            <w:r w:rsidRPr="004A3C0A">
              <w:rPr>
                <w:i/>
              </w:rPr>
              <w:t>MAT</w:t>
            </w:r>
          </w:p>
        </w:tc>
        <w:tc>
          <w:tcPr>
            <w:tcW w:w="1133" w:type="dxa"/>
            <w:vAlign w:val="center"/>
          </w:tcPr>
          <w:p w:rsidR="002016BD" w:rsidRPr="004A3C0A" w:rsidRDefault="002016BD" w:rsidP="00524515">
            <w:pPr>
              <w:pStyle w:val="Odsekzoznamu"/>
              <w:ind w:left="0"/>
              <w:jc w:val="center"/>
              <w:rPr>
                <w:i/>
              </w:rPr>
            </w:pPr>
            <w:r w:rsidRPr="004A3C0A">
              <w:rPr>
                <w:i/>
              </w:rPr>
              <w:t>5</w:t>
            </w:r>
          </w:p>
        </w:tc>
        <w:tc>
          <w:tcPr>
            <w:tcW w:w="1127" w:type="dxa"/>
            <w:vMerge/>
            <w:vAlign w:val="center"/>
          </w:tcPr>
          <w:p w:rsidR="002016BD" w:rsidRPr="004A3C0A" w:rsidRDefault="002016BD" w:rsidP="00524515">
            <w:pPr>
              <w:pStyle w:val="Odsekzoznamu"/>
              <w:ind w:left="0"/>
              <w:rPr>
                <w:i/>
              </w:rPr>
            </w:pPr>
          </w:p>
        </w:tc>
      </w:tr>
      <w:tr w:rsidR="002016BD" w:rsidRPr="004A3C0A" w:rsidTr="00525DC8">
        <w:trPr>
          <w:trHeight w:val="283"/>
        </w:trPr>
        <w:tc>
          <w:tcPr>
            <w:tcW w:w="2809" w:type="dxa"/>
            <w:vMerge/>
            <w:vAlign w:val="center"/>
          </w:tcPr>
          <w:p w:rsidR="002016BD" w:rsidRPr="004A3C0A" w:rsidRDefault="002016BD" w:rsidP="00524515">
            <w:pPr>
              <w:pStyle w:val="Odsekzoznamu"/>
              <w:ind w:left="0"/>
              <w:rPr>
                <w:i/>
              </w:rPr>
            </w:pPr>
          </w:p>
        </w:tc>
        <w:tc>
          <w:tcPr>
            <w:tcW w:w="1176" w:type="dxa"/>
            <w:vMerge/>
            <w:vAlign w:val="center"/>
          </w:tcPr>
          <w:p w:rsidR="002016BD" w:rsidRPr="004A3C0A" w:rsidRDefault="002016BD" w:rsidP="00524515">
            <w:pPr>
              <w:pStyle w:val="Odsekzoznamu"/>
              <w:ind w:left="0"/>
              <w:jc w:val="center"/>
              <w:rPr>
                <w:i/>
              </w:rPr>
            </w:pPr>
          </w:p>
        </w:tc>
        <w:tc>
          <w:tcPr>
            <w:tcW w:w="1474" w:type="dxa"/>
            <w:vMerge/>
            <w:vAlign w:val="center"/>
          </w:tcPr>
          <w:p w:rsidR="002016BD" w:rsidRPr="004A3C0A" w:rsidRDefault="002016BD" w:rsidP="00524515">
            <w:pPr>
              <w:pStyle w:val="Odsekzoznamu"/>
              <w:ind w:left="0"/>
              <w:rPr>
                <w:i/>
              </w:rPr>
            </w:pPr>
          </w:p>
        </w:tc>
        <w:tc>
          <w:tcPr>
            <w:tcW w:w="1131" w:type="dxa"/>
            <w:vAlign w:val="center"/>
          </w:tcPr>
          <w:p w:rsidR="002016BD" w:rsidRPr="004A3C0A" w:rsidRDefault="002016BD" w:rsidP="00524515">
            <w:pPr>
              <w:pStyle w:val="Odsekzoznamu"/>
              <w:ind w:left="0"/>
              <w:jc w:val="center"/>
              <w:rPr>
                <w:i/>
              </w:rPr>
            </w:pPr>
            <w:r w:rsidRPr="004A3C0A">
              <w:rPr>
                <w:i/>
              </w:rPr>
              <w:t>PVO</w:t>
            </w:r>
          </w:p>
        </w:tc>
        <w:tc>
          <w:tcPr>
            <w:tcW w:w="1133" w:type="dxa"/>
            <w:vAlign w:val="center"/>
          </w:tcPr>
          <w:p w:rsidR="002016BD" w:rsidRPr="004A3C0A" w:rsidRDefault="002016BD" w:rsidP="00524515">
            <w:pPr>
              <w:pStyle w:val="Odsekzoznamu"/>
              <w:ind w:left="0"/>
              <w:jc w:val="center"/>
              <w:rPr>
                <w:i/>
              </w:rPr>
            </w:pPr>
            <w:r w:rsidRPr="004A3C0A">
              <w:rPr>
                <w:i/>
              </w:rPr>
              <w:t>1</w:t>
            </w:r>
          </w:p>
        </w:tc>
        <w:tc>
          <w:tcPr>
            <w:tcW w:w="1127" w:type="dxa"/>
            <w:vMerge/>
            <w:vAlign w:val="center"/>
          </w:tcPr>
          <w:p w:rsidR="002016BD" w:rsidRPr="004A3C0A" w:rsidRDefault="002016BD" w:rsidP="00524515">
            <w:pPr>
              <w:pStyle w:val="Odsekzoznamu"/>
              <w:ind w:left="0"/>
              <w:rPr>
                <w:i/>
              </w:rPr>
            </w:pPr>
          </w:p>
        </w:tc>
      </w:tr>
      <w:tr w:rsidR="002016BD" w:rsidRPr="004A3C0A" w:rsidTr="00525DC8">
        <w:trPr>
          <w:trHeight w:val="283"/>
        </w:trPr>
        <w:tc>
          <w:tcPr>
            <w:tcW w:w="2809" w:type="dxa"/>
            <w:vMerge/>
            <w:vAlign w:val="center"/>
          </w:tcPr>
          <w:p w:rsidR="002016BD" w:rsidRPr="004A3C0A" w:rsidRDefault="002016BD" w:rsidP="00524515">
            <w:pPr>
              <w:pStyle w:val="Odsekzoznamu"/>
              <w:ind w:left="0"/>
              <w:rPr>
                <w:i/>
              </w:rPr>
            </w:pPr>
          </w:p>
        </w:tc>
        <w:tc>
          <w:tcPr>
            <w:tcW w:w="1176" w:type="dxa"/>
            <w:vMerge/>
            <w:vAlign w:val="center"/>
          </w:tcPr>
          <w:p w:rsidR="002016BD" w:rsidRPr="004A3C0A" w:rsidRDefault="002016BD" w:rsidP="00524515">
            <w:pPr>
              <w:pStyle w:val="Odsekzoznamu"/>
              <w:ind w:left="0"/>
              <w:jc w:val="center"/>
              <w:rPr>
                <w:i/>
              </w:rPr>
            </w:pPr>
          </w:p>
        </w:tc>
        <w:tc>
          <w:tcPr>
            <w:tcW w:w="1474" w:type="dxa"/>
            <w:vMerge/>
            <w:vAlign w:val="center"/>
          </w:tcPr>
          <w:p w:rsidR="002016BD" w:rsidRPr="004A3C0A" w:rsidRDefault="002016BD" w:rsidP="00524515">
            <w:pPr>
              <w:pStyle w:val="Odsekzoznamu"/>
              <w:ind w:left="0"/>
              <w:rPr>
                <w:i/>
              </w:rPr>
            </w:pPr>
          </w:p>
        </w:tc>
        <w:tc>
          <w:tcPr>
            <w:tcW w:w="1131" w:type="dxa"/>
            <w:vAlign w:val="center"/>
          </w:tcPr>
          <w:p w:rsidR="002016BD" w:rsidRPr="004A3C0A" w:rsidRDefault="002016BD" w:rsidP="00524515">
            <w:pPr>
              <w:pStyle w:val="Odsekzoznamu"/>
              <w:ind w:left="0"/>
              <w:jc w:val="center"/>
              <w:rPr>
                <w:i/>
              </w:rPr>
            </w:pPr>
            <w:r w:rsidRPr="004A3C0A">
              <w:rPr>
                <w:i/>
              </w:rPr>
              <w:t>VYV</w:t>
            </w:r>
          </w:p>
        </w:tc>
        <w:tc>
          <w:tcPr>
            <w:tcW w:w="1133" w:type="dxa"/>
            <w:vAlign w:val="center"/>
          </w:tcPr>
          <w:p w:rsidR="002016BD" w:rsidRPr="004A3C0A" w:rsidRDefault="002016BD" w:rsidP="00524515">
            <w:pPr>
              <w:pStyle w:val="Odsekzoznamu"/>
              <w:ind w:left="0"/>
              <w:jc w:val="center"/>
              <w:rPr>
                <w:i/>
              </w:rPr>
            </w:pPr>
            <w:r w:rsidRPr="004A3C0A">
              <w:rPr>
                <w:i/>
              </w:rPr>
              <w:t>2</w:t>
            </w:r>
          </w:p>
        </w:tc>
        <w:tc>
          <w:tcPr>
            <w:tcW w:w="1127" w:type="dxa"/>
            <w:vMerge/>
            <w:vAlign w:val="center"/>
          </w:tcPr>
          <w:p w:rsidR="002016BD" w:rsidRPr="004A3C0A" w:rsidRDefault="002016BD" w:rsidP="00524515">
            <w:pPr>
              <w:pStyle w:val="Odsekzoznamu"/>
              <w:ind w:left="0"/>
              <w:rPr>
                <w:i/>
              </w:rPr>
            </w:pPr>
          </w:p>
        </w:tc>
      </w:tr>
      <w:tr w:rsidR="002016BD" w:rsidRPr="004A3C0A" w:rsidTr="00525DC8">
        <w:trPr>
          <w:trHeight w:val="283"/>
        </w:trPr>
        <w:tc>
          <w:tcPr>
            <w:tcW w:w="2809" w:type="dxa"/>
            <w:vMerge/>
            <w:vAlign w:val="center"/>
          </w:tcPr>
          <w:p w:rsidR="002016BD" w:rsidRPr="004A3C0A" w:rsidRDefault="002016BD" w:rsidP="00524515">
            <w:pPr>
              <w:pStyle w:val="Odsekzoznamu"/>
              <w:ind w:left="0"/>
              <w:rPr>
                <w:i/>
              </w:rPr>
            </w:pPr>
          </w:p>
        </w:tc>
        <w:tc>
          <w:tcPr>
            <w:tcW w:w="1176" w:type="dxa"/>
            <w:vMerge/>
            <w:vAlign w:val="center"/>
          </w:tcPr>
          <w:p w:rsidR="002016BD" w:rsidRPr="004A3C0A" w:rsidRDefault="002016BD" w:rsidP="00524515">
            <w:pPr>
              <w:pStyle w:val="Odsekzoznamu"/>
              <w:ind w:left="0"/>
              <w:jc w:val="center"/>
              <w:rPr>
                <w:i/>
              </w:rPr>
            </w:pPr>
          </w:p>
        </w:tc>
        <w:tc>
          <w:tcPr>
            <w:tcW w:w="1474" w:type="dxa"/>
            <w:vMerge/>
            <w:vAlign w:val="center"/>
          </w:tcPr>
          <w:p w:rsidR="002016BD" w:rsidRPr="004A3C0A" w:rsidRDefault="002016BD" w:rsidP="00524515">
            <w:pPr>
              <w:pStyle w:val="Odsekzoznamu"/>
              <w:ind w:left="0"/>
              <w:rPr>
                <w:i/>
              </w:rPr>
            </w:pPr>
          </w:p>
        </w:tc>
        <w:tc>
          <w:tcPr>
            <w:tcW w:w="1131" w:type="dxa"/>
            <w:vAlign w:val="center"/>
          </w:tcPr>
          <w:p w:rsidR="002016BD" w:rsidRPr="004A3C0A" w:rsidRDefault="002016BD" w:rsidP="00524515">
            <w:pPr>
              <w:pStyle w:val="Odsekzoznamu"/>
              <w:ind w:left="0"/>
              <w:jc w:val="center"/>
              <w:rPr>
                <w:i/>
              </w:rPr>
            </w:pPr>
            <w:r>
              <w:rPr>
                <w:i/>
              </w:rPr>
              <w:t>HUV</w:t>
            </w:r>
          </w:p>
        </w:tc>
        <w:tc>
          <w:tcPr>
            <w:tcW w:w="1133" w:type="dxa"/>
            <w:vAlign w:val="center"/>
          </w:tcPr>
          <w:p w:rsidR="002016BD" w:rsidRPr="004A3C0A" w:rsidRDefault="002016BD" w:rsidP="00524515">
            <w:pPr>
              <w:pStyle w:val="Odsekzoznamu"/>
              <w:ind w:left="0"/>
              <w:jc w:val="center"/>
              <w:rPr>
                <w:i/>
              </w:rPr>
            </w:pPr>
            <w:r>
              <w:rPr>
                <w:i/>
              </w:rPr>
              <w:t>1</w:t>
            </w:r>
          </w:p>
        </w:tc>
        <w:tc>
          <w:tcPr>
            <w:tcW w:w="1127" w:type="dxa"/>
            <w:vMerge/>
            <w:vAlign w:val="center"/>
          </w:tcPr>
          <w:p w:rsidR="002016BD" w:rsidRPr="004A3C0A" w:rsidRDefault="002016BD" w:rsidP="00524515">
            <w:pPr>
              <w:pStyle w:val="Odsekzoznamu"/>
              <w:ind w:left="0"/>
              <w:rPr>
                <w:i/>
              </w:rPr>
            </w:pPr>
          </w:p>
        </w:tc>
      </w:tr>
      <w:tr w:rsidR="002016BD" w:rsidRPr="004A3C0A" w:rsidTr="00525DC8">
        <w:trPr>
          <w:trHeight w:val="283"/>
        </w:trPr>
        <w:tc>
          <w:tcPr>
            <w:tcW w:w="2809" w:type="dxa"/>
            <w:vMerge/>
            <w:vAlign w:val="center"/>
          </w:tcPr>
          <w:p w:rsidR="002016BD" w:rsidRPr="004A3C0A" w:rsidRDefault="002016BD" w:rsidP="00524515">
            <w:pPr>
              <w:pStyle w:val="Odsekzoznamu"/>
              <w:ind w:left="0"/>
              <w:rPr>
                <w:i/>
              </w:rPr>
            </w:pPr>
          </w:p>
        </w:tc>
        <w:tc>
          <w:tcPr>
            <w:tcW w:w="1176" w:type="dxa"/>
            <w:vMerge/>
            <w:vAlign w:val="center"/>
          </w:tcPr>
          <w:p w:rsidR="002016BD" w:rsidRPr="004A3C0A" w:rsidRDefault="002016BD" w:rsidP="00524515">
            <w:pPr>
              <w:pStyle w:val="Odsekzoznamu"/>
              <w:ind w:left="0"/>
              <w:jc w:val="center"/>
              <w:rPr>
                <w:i/>
              </w:rPr>
            </w:pPr>
          </w:p>
        </w:tc>
        <w:tc>
          <w:tcPr>
            <w:tcW w:w="1474" w:type="dxa"/>
            <w:vMerge/>
            <w:vAlign w:val="center"/>
          </w:tcPr>
          <w:p w:rsidR="002016BD" w:rsidRPr="004A3C0A" w:rsidRDefault="002016BD" w:rsidP="00524515">
            <w:pPr>
              <w:pStyle w:val="Odsekzoznamu"/>
              <w:ind w:left="0"/>
              <w:rPr>
                <w:i/>
              </w:rPr>
            </w:pPr>
          </w:p>
        </w:tc>
        <w:tc>
          <w:tcPr>
            <w:tcW w:w="1131" w:type="dxa"/>
            <w:vAlign w:val="center"/>
          </w:tcPr>
          <w:p w:rsidR="002016BD" w:rsidRPr="004A3C0A" w:rsidRDefault="002016BD" w:rsidP="00524515">
            <w:pPr>
              <w:pStyle w:val="Odsekzoznamu"/>
              <w:ind w:left="0"/>
              <w:jc w:val="center"/>
              <w:rPr>
                <w:i/>
              </w:rPr>
            </w:pPr>
            <w:r w:rsidRPr="004A3C0A">
              <w:rPr>
                <w:i/>
              </w:rPr>
              <w:t>TSV</w:t>
            </w:r>
          </w:p>
        </w:tc>
        <w:tc>
          <w:tcPr>
            <w:tcW w:w="1133" w:type="dxa"/>
            <w:vAlign w:val="center"/>
          </w:tcPr>
          <w:p w:rsidR="002016BD" w:rsidRPr="004A3C0A" w:rsidRDefault="002016BD" w:rsidP="00524515">
            <w:pPr>
              <w:pStyle w:val="Odsekzoznamu"/>
              <w:ind w:left="0"/>
              <w:jc w:val="center"/>
              <w:rPr>
                <w:i/>
              </w:rPr>
            </w:pPr>
            <w:r w:rsidRPr="004A3C0A">
              <w:rPr>
                <w:i/>
              </w:rPr>
              <w:t>2</w:t>
            </w:r>
          </w:p>
        </w:tc>
        <w:tc>
          <w:tcPr>
            <w:tcW w:w="1127" w:type="dxa"/>
            <w:vMerge/>
            <w:vAlign w:val="center"/>
          </w:tcPr>
          <w:p w:rsidR="002016BD" w:rsidRPr="004A3C0A" w:rsidRDefault="002016BD" w:rsidP="00524515">
            <w:pPr>
              <w:pStyle w:val="Odsekzoznamu"/>
              <w:ind w:left="0"/>
              <w:rPr>
                <w:i/>
              </w:rPr>
            </w:pPr>
          </w:p>
        </w:tc>
      </w:tr>
      <w:tr w:rsidR="002016BD" w:rsidRPr="004A3C0A" w:rsidTr="00525DC8">
        <w:trPr>
          <w:trHeight w:val="283"/>
        </w:trPr>
        <w:tc>
          <w:tcPr>
            <w:tcW w:w="2809" w:type="dxa"/>
            <w:vMerge/>
            <w:vAlign w:val="center"/>
          </w:tcPr>
          <w:p w:rsidR="002016BD" w:rsidRPr="004A3C0A" w:rsidRDefault="002016BD" w:rsidP="00524515">
            <w:pPr>
              <w:pStyle w:val="Odsekzoznamu"/>
              <w:ind w:left="0"/>
              <w:rPr>
                <w:i/>
              </w:rPr>
            </w:pPr>
          </w:p>
        </w:tc>
        <w:tc>
          <w:tcPr>
            <w:tcW w:w="1176" w:type="dxa"/>
            <w:vMerge/>
            <w:vAlign w:val="center"/>
          </w:tcPr>
          <w:p w:rsidR="002016BD" w:rsidRPr="004A3C0A" w:rsidRDefault="002016BD" w:rsidP="00524515">
            <w:pPr>
              <w:pStyle w:val="Odsekzoznamu"/>
              <w:ind w:left="0"/>
              <w:jc w:val="center"/>
              <w:rPr>
                <w:i/>
              </w:rPr>
            </w:pPr>
          </w:p>
        </w:tc>
        <w:tc>
          <w:tcPr>
            <w:tcW w:w="1474" w:type="dxa"/>
            <w:vMerge/>
            <w:vAlign w:val="center"/>
          </w:tcPr>
          <w:p w:rsidR="002016BD" w:rsidRPr="004A3C0A" w:rsidRDefault="002016BD" w:rsidP="00524515">
            <w:pPr>
              <w:pStyle w:val="Odsekzoznamu"/>
              <w:ind w:left="0"/>
              <w:rPr>
                <w:i/>
              </w:rPr>
            </w:pPr>
          </w:p>
        </w:tc>
        <w:tc>
          <w:tcPr>
            <w:tcW w:w="1131" w:type="dxa"/>
            <w:vAlign w:val="center"/>
          </w:tcPr>
          <w:p w:rsidR="002016BD" w:rsidRPr="004A3C0A" w:rsidRDefault="002016BD" w:rsidP="00524515">
            <w:pPr>
              <w:pStyle w:val="Odsekzoznamu"/>
              <w:ind w:left="0"/>
              <w:jc w:val="center"/>
              <w:rPr>
                <w:i/>
              </w:rPr>
            </w:pPr>
            <w:r>
              <w:rPr>
                <w:i/>
              </w:rPr>
              <w:t>ETV</w:t>
            </w:r>
          </w:p>
        </w:tc>
        <w:tc>
          <w:tcPr>
            <w:tcW w:w="1133" w:type="dxa"/>
            <w:vAlign w:val="center"/>
          </w:tcPr>
          <w:p w:rsidR="002016BD" w:rsidRPr="004A3C0A" w:rsidRDefault="002016BD" w:rsidP="00524515">
            <w:pPr>
              <w:pStyle w:val="Odsekzoznamu"/>
              <w:ind w:left="0"/>
              <w:jc w:val="center"/>
              <w:rPr>
                <w:i/>
              </w:rPr>
            </w:pPr>
            <w:r w:rsidRPr="004A3C0A">
              <w:rPr>
                <w:i/>
              </w:rPr>
              <w:t>1</w:t>
            </w:r>
          </w:p>
        </w:tc>
        <w:tc>
          <w:tcPr>
            <w:tcW w:w="1127" w:type="dxa"/>
            <w:vMerge/>
            <w:vAlign w:val="center"/>
          </w:tcPr>
          <w:p w:rsidR="002016BD" w:rsidRPr="004A3C0A" w:rsidRDefault="002016BD" w:rsidP="00524515">
            <w:pPr>
              <w:pStyle w:val="Odsekzoznamu"/>
              <w:ind w:left="0"/>
              <w:rPr>
                <w:i/>
              </w:rPr>
            </w:pPr>
          </w:p>
        </w:tc>
      </w:tr>
      <w:tr w:rsidR="002F6EB8" w:rsidRPr="004A3C0A" w:rsidTr="00F34C8F">
        <w:tc>
          <w:tcPr>
            <w:tcW w:w="2809" w:type="dxa"/>
            <w:vAlign w:val="center"/>
          </w:tcPr>
          <w:p w:rsidR="002F6EB8" w:rsidRPr="004A3C0A" w:rsidRDefault="002F6EB8" w:rsidP="00524515">
            <w:pPr>
              <w:pStyle w:val="Odsekzoznamu"/>
              <w:ind w:left="0"/>
              <w:jc w:val="center"/>
              <w:rPr>
                <w:b/>
                <w:i/>
              </w:rPr>
            </w:pPr>
            <w:r w:rsidRPr="004A3C0A">
              <w:rPr>
                <w:b/>
                <w:i/>
              </w:rPr>
              <w:t>Učiteľ</w:t>
            </w:r>
          </w:p>
        </w:tc>
        <w:tc>
          <w:tcPr>
            <w:tcW w:w="1176" w:type="dxa"/>
            <w:vAlign w:val="center"/>
          </w:tcPr>
          <w:p w:rsidR="002F6EB8" w:rsidRPr="004A3C0A" w:rsidRDefault="002F6EB8" w:rsidP="00524515">
            <w:pPr>
              <w:pStyle w:val="Odsekzoznamu"/>
              <w:ind w:left="0"/>
              <w:jc w:val="center"/>
              <w:rPr>
                <w:b/>
                <w:i/>
              </w:rPr>
            </w:pPr>
            <w:r w:rsidRPr="004A3C0A">
              <w:rPr>
                <w:b/>
                <w:i/>
              </w:rPr>
              <w:t>Trieda</w:t>
            </w:r>
          </w:p>
        </w:tc>
        <w:tc>
          <w:tcPr>
            <w:tcW w:w="1474" w:type="dxa"/>
            <w:vAlign w:val="center"/>
          </w:tcPr>
          <w:p w:rsidR="002F6EB8" w:rsidRPr="004A3C0A" w:rsidRDefault="002F6EB8" w:rsidP="00524515">
            <w:pPr>
              <w:pStyle w:val="Odsekzoznamu"/>
              <w:ind w:left="0"/>
              <w:jc w:val="center"/>
              <w:rPr>
                <w:b/>
                <w:i/>
              </w:rPr>
            </w:pPr>
            <w:r w:rsidRPr="004A3C0A">
              <w:rPr>
                <w:b/>
                <w:i/>
              </w:rPr>
              <w:t>Skupina</w:t>
            </w:r>
          </w:p>
        </w:tc>
        <w:tc>
          <w:tcPr>
            <w:tcW w:w="1131" w:type="dxa"/>
            <w:vAlign w:val="center"/>
          </w:tcPr>
          <w:p w:rsidR="002F6EB8" w:rsidRPr="004A3C0A" w:rsidRDefault="002F6EB8" w:rsidP="00524515">
            <w:pPr>
              <w:pStyle w:val="Odsekzoznamu"/>
              <w:ind w:left="0"/>
              <w:jc w:val="center"/>
              <w:rPr>
                <w:b/>
                <w:i/>
              </w:rPr>
            </w:pPr>
            <w:r w:rsidRPr="004A3C0A">
              <w:rPr>
                <w:b/>
                <w:i/>
              </w:rPr>
              <w:t>Predmet</w:t>
            </w:r>
          </w:p>
        </w:tc>
        <w:tc>
          <w:tcPr>
            <w:tcW w:w="1133" w:type="dxa"/>
            <w:vAlign w:val="center"/>
          </w:tcPr>
          <w:p w:rsidR="002F6EB8" w:rsidRPr="004A3C0A" w:rsidRDefault="002F6EB8" w:rsidP="00524515">
            <w:pPr>
              <w:pStyle w:val="Odsekzoznamu"/>
              <w:ind w:left="0"/>
              <w:jc w:val="center"/>
              <w:rPr>
                <w:b/>
                <w:i/>
              </w:rPr>
            </w:pPr>
            <w:r w:rsidRPr="004A3C0A">
              <w:rPr>
                <w:b/>
                <w:i/>
              </w:rPr>
              <w:t>Počet za týždeň</w:t>
            </w:r>
          </w:p>
        </w:tc>
        <w:tc>
          <w:tcPr>
            <w:tcW w:w="1127" w:type="dxa"/>
            <w:vAlign w:val="center"/>
          </w:tcPr>
          <w:p w:rsidR="002F6EB8" w:rsidRPr="004A3C0A" w:rsidRDefault="002F6EB8" w:rsidP="00524515">
            <w:pPr>
              <w:pStyle w:val="Odsekzoznamu"/>
              <w:spacing w:after="0"/>
              <w:ind w:left="0"/>
              <w:jc w:val="center"/>
              <w:rPr>
                <w:b/>
                <w:i/>
              </w:rPr>
            </w:pPr>
            <w:r w:rsidRPr="004A3C0A">
              <w:rPr>
                <w:b/>
                <w:i/>
              </w:rPr>
              <w:t>Spolu</w:t>
            </w:r>
          </w:p>
        </w:tc>
      </w:tr>
      <w:tr w:rsidR="00675C6A" w:rsidRPr="004A3C0A" w:rsidTr="00525DC8">
        <w:trPr>
          <w:trHeight w:val="283"/>
        </w:trPr>
        <w:tc>
          <w:tcPr>
            <w:tcW w:w="2809" w:type="dxa"/>
            <w:vMerge w:val="restart"/>
          </w:tcPr>
          <w:p w:rsidR="00675C6A" w:rsidRPr="004A3C0A" w:rsidRDefault="00675C6A" w:rsidP="00524515">
            <w:pPr>
              <w:pStyle w:val="Odsekzoznamu"/>
              <w:spacing w:before="240"/>
              <w:ind w:left="0"/>
              <w:rPr>
                <w:b/>
                <w:i/>
              </w:rPr>
            </w:pPr>
            <w:r w:rsidRPr="009B3621">
              <w:rPr>
                <w:b/>
                <w:i/>
              </w:rPr>
              <w:t>Mgr. Katarína Špazierová</w:t>
            </w:r>
          </w:p>
        </w:tc>
        <w:tc>
          <w:tcPr>
            <w:tcW w:w="1176" w:type="dxa"/>
            <w:vMerge w:val="restart"/>
            <w:vAlign w:val="center"/>
          </w:tcPr>
          <w:p w:rsidR="00D06BEC" w:rsidRDefault="00D06BEC" w:rsidP="00524515">
            <w:pPr>
              <w:pStyle w:val="Odsekzoznamu"/>
              <w:ind w:left="0"/>
              <w:jc w:val="center"/>
              <w:rPr>
                <w:i/>
              </w:rPr>
            </w:pPr>
          </w:p>
          <w:p w:rsidR="00675C6A" w:rsidRPr="004A3C0A" w:rsidRDefault="00675C6A" w:rsidP="00524515">
            <w:pPr>
              <w:pStyle w:val="Odsekzoznamu"/>
              <w:ind w:left="0"/>
              <w:jc w:val="center"/>
              <w:rPr>
                <w:i/>
              </w:rPr>
            </w:pPr>
            <w:r w:rsidRPr="004A3C0A">
              <w:rPr>
                <w:i/>
              </w:rPr>
              <w:t>1.B</w:t>
            </w:r>
          </w:p>
        </w:tc>
        <w:tc>
          <w:tcPr>
            <w:tcW w:w="1474" w:type="dxa"/>
            <w:vMerge w:val="restart"/>
            <w:vAlign w:val="center"/>
          </w:tcPr>
          <w:p w:rsidR="00675C6A" w:rsidRPr="004A3C0A" w:rsidRDefault="00675C6A" w:rsidP="00EF1D67">
            <w:pPr>
              <w:pStyle w:val="Odsekzoznamu"/>
              <w:spacing w:before="240"/>
              <w:ind w:left="0"/>
              <w:rPr>
                <w:i/>
              </w:rPr>
            </w:pPr>
          </w:p>
          <w:p w:rsidR="00675C6A" w:rsidRPr="004A3C0A" w:rsidRDefault="00675C6A" w:rsidP="00EF1D67">
            <w:pPr>
              <w:pStyle w:val="Odsekzoznamu"/>
              <w:spacing w:before="240"/>
              <w:ind w:left="0"/>
              <w:rPr>
                <w:i/>
              </w:rPr>
            </w:pPr>
            <w:r w:rsidRPr="004A3C0A">
              <w:rPr>
                <w:i/>
              </w:rPr>
              <w:t>Celá trieda</w:t>
            </w:r>
          </w:p>
          <w:p w:rsidR="00675C6A" w:rsidRPr="004A3C0A" w:rsidRDefault="00675C6A" w:rsidP="00EF1D67">
            <w:pPr>
              <w:pStyle w:val="Odsekzoznamu"/>
              <w:ind w:left="0"/>
              <w:rPr>
                <w:i/>
              </w:rPr>
            </w:pPr>
          </w:p>
        </w:tc>
        <w:tc>
          <w:tcPr>
            <w:tcW w:w="1131" w:type="dxa"/>
            <w:vAlign w:val="center"/>
          </w:tcPr>
          <w:p w:rsidR="00675C6A" w:rsidRPr="004A3C0A" w:rsidRDefault="00675C6A" w:rsidP="00524515">
            <w:pPr>
              <w:pStyle w:val="Odsekzoznamu"/>
              <w:ind w:left="0"/>
              <w:jc w:val="center"/>
              <w:rPr>
                <w:i/>
              </w:rPr>
            </w:pPr>
            <w:r w:rsidRPr="004A3C0A">
              <w:rPr>
                <w:i/>
              </w:rPr>
              <w:t>SJL</w:t>
            </w:r>
          </w:p>
        </w:tc>
        <w:tc>
          <w:tcPr>
            <w:tcW w:w="1133" w:type="dxa"/>
            <w:vAlign w:val="center"/>
          </w:tcPr>
          <w:p w:rsidR="00675C6A" w:rsidRPr="004A3C0A" w:rsidRDefault="00675C6A" w:rsidP="00524515">
            <w:pPr>
              <w:pStyle w:val="Odsekzoznamu"/>
              <w:ind w:left="0"/>
              <w:jc w:val="center"/>
              <w:rPr>
                <w:i/>
              </w:rPr>
            </w:pPr>
            <w:r w:rsidRPr="004A3C0A">
              <w:rPr>
                <w:i/>
              </w:rPr>
              <w:t>10</w:t>
            </w:r>
          </w:p>
        </w:tc>
        <w:tc>
          <w:tcPr>
            <w:tcW w:w="1127" w:type="dxa"/>
            <w:vMerge w:val="restart"/>
            <w:vAlign w:val="bottom"/>
          </w:tcPr>
          <w:p w:rsidR="00675C6A" w:rsidRPr="004A3C0A" w:rsidRDefault="00675C6A" w:rsidP="00675C6A">
            <w:pPr>
              <w:pStyle w:val="Odsekzoznamu"/>
              <w:ind w:left="0"/>
              <w:jc w:val="center"/>
              <w:rPr>
                <w:b/>
                <w:i/>
                <w:color w:val="000000" w:themeColor="text1"/>
              </w:rPr>
            </w:pPr>
            <w:r w:rsidRPr="004A3C0A">
              <w:rPr>
                <w:b/>
                <w:i/>
                <w:color w:val="000000" w:themeColor="text1"/>
              </w:rPr>
              <w:t>2</w:t>
            </w:r>
            <w:r>
              <w:rPr>
                <w:b/>
                <w:i/>
                <w:color w:val="000000" w:themeColor="text1"/>
              </w:rPr>
              <w:t>2</w:t>
            </w:r>
          </w:p>
        </w:tc>
      </w:tr>
      <w:tr w:rsidR="00675C6A" w:rsidRPr="004A3C0A" w:rsidTr="00525DC8">
        <w:trPr>
          <w:trHeight w:val="283"/>
        </w:trPr>
        <w:tc>
          <w:tcPr>
            <w:tcW w:w="2809" w:type="dxa"/>
            <w:vMerge/>
          </w:tcPr>
          <w:p w:rsidR="00675C6A" w:rsidRPr="004A3C0A" w:rsidRDefault="00675C6A" w:rsidP="00524515">
            <w:pPr>
              <w:pStyle w:val="Odsekzoznamu"/>
              <w:ind w:left="0"/>
              <w:rPr>
                <w:b/>
                <w:i/>
              </w:rPr>
            </w:pPr>
          </w:p>
        </w:tc>
        <w:tc>
          <w:tcPr>
            <w:tcW w:w="1176" w:type="dxa"/>
            <w:vMerge/>
            <w:vAlign w:val="center"/>
          </w:tcPr>
          <w:p w:rsidR="00675C6A" w:rsidRPr="004A3C0A" w:rsidRDefault="00675C6A" w:rsidP="00524515">
            <w:pPr>
              <w:pStyle w:val="Odsekzoznamu"/>
              <w:ind w:left="0"/>
              <w:jc w:val="center"/>
              <w:rPr>
                <w:i/>
              </w:rPr>
            </w:pPr>
          </w:p>
        </w:tc>
        <w:tc>
          <w:tcPr>
            <w:tcW w:w="1474" w:type="dxa"/>
            <w:vMerge/>
            <w:vAlign w:val="center"/>
          </w:tcPr>
          <w:p w:rsidR="00675C6A" w:rsidRPr="004A3C0A" w:rsidRDefault="00675C6A" w:rsidP="00524515">
            <w:pPr>
              <w:pStyle w:val="Odsekzoznamu"/>
              <w:ind w:left="0"/>
              <w:rPr>
                <w:i/>
              </w:rPr>
            </w:pPr>
          </w:p>
        </w:tc>
        <w:tc>
          <w:tcPr>
            <w:tcW w:w="1131" w:type="dxa"/>
            <w:vAlign w:val="center"/>
          </w:tcPr>
          <w:p w:rsidR="00675C6A" w:rsidRPr="004A3C0A" w:rsidRDefault="00675C6A" w:rsidP="00524515">
            <w:pPr>
              <w:pStyle w:val="Odsekzoznamu"/>
              <w:ind w:left="0"/>
              <w:jc w:val="center"/>
              <w:rPr>
                <w:i/>
              </w:rPr>
            </w:pPr>
            <w:r w:rsidRPr="004A3C0A">
              <w:rPr>
                <w:i/>
              </w:rPr>
              <w:t>MAT</w:t>
            </w:r>
          </w:p>
        </w:tc>
        <w:tc>
          <w:tcPr>
            <w:tcW w:w="1133" w:type="dxa"/>
            <w:vAlign w:val="center"/>
          </w:tcPr>
          <w:p w:rsidR="00675C6A" w:rsidRPr="004A3C0A" w:rsidRDefault="00675C6A" w:rsidP="00524515">
            <w:pPr>
              <w:pStyle w:val="Odsekzoznamu"/>
              <w:ind w:left="0"/>
              <w:jc w:val="center"/>
              <w:rPr>
                <w:i/>
              </w:rPr>
            </w:pPr>
            <w:r w:rsidRPr="004A3C0A">
              <w:rPr>
                <w:i/>
              </w:rPr>
              <w:t>5</w:t>
            </w:r>
          </w:p>
        </w:tc>
        <w:tc>
          <w:tcPr>
            <w:tcW w:w="1127" w:type="dxa"/>
            <w:vMerge/>
            <w:vAlign w:val="bottom"/>
          </w:tcPr>
          <w:p w:rsidR="00675C6A" w:rsidRPr="004A3C0A" w:rsidRDefault="00675C6A" w:rsidP="00524515">
            <w:pPr>
              <w:pStyle w:val="Odsekzoznamu"/>
              <w:ind w:left="0"/>
              <w:jc w:val="center"/>
              <w:rPr>
                <w:b/>
                <w:i/>
                <w:color w:val="000000" w:themeColor="text1"/>
              </w:rPr>
            </w:pPr>
          </w:p>
        </w:tc>
      </w:tr>
      <w:tr w:rsidR="00675C6A" w:rsidRPr="004A3C0A" w:rsidTr="00525DC8">
        <w:trPr>
          <w:trHeight w:val="283"/>
        </w:trPr>
        <w:tc>
          <w:tcPr>
            <w:tcW w:w="2809" w:type="dxa"/>
            <w:vMerge/>
          </w:tcPr>
          <w:p w:rsidR="00675C6A" w:rsidRPr="004A3C0A" w:rsidRDefault="00675C6A" w:rsidP="00524515">
            <w:pPr>
              <w:pStyle w:val="Odsekzoznamu"/>
              <w:ind w:left="0"/>
              <w:rPr>
                <w:b/>
                <w:i/>
              </w:rPr>
            </w:pPr>
          </w:p>
        </w:tc>
        <w:tc>
          <w:tcPr>
            <w:tcW w:w="1176" w:type="dxa"/>
            <w:vMerge/>
            <w:vAlign w:val="center"/>
          </w:tcPr>
          <w:p w:rsidR="00675C6A" w:rsidRPr="004A3C0A" w:rsidRDefault="00675C6A" w:rsidP="00524515">
            <w:pPr>
              <w:pStyle w:val="Odsekzoznamu"/>
              <w:ind w:left="0"/>
              <w:jc w:val="center"/>
              <w:rPr>
                <w:i/>
              </w:rPr>
            </w:pPr>
          </w:p>
        </w:tc>
        <w:tc>
          <w:tcPr>
            <w:tcW w:w="1474" w:type="dxa"/>
            <w:vMerge/>
            <w:vAlign w:val="center"/>
          </w:tcPr>
          <w:p w:rsidR="00675C6A" w:rsidRPr="004A3C0A" w:rsidRDefault="00675C6A" w:rsidP="00524515">
            <w:pPr>
              <w:pStyle w:val="Odsekzoznamu"/>
              <w:ind w:left="0"/>
              <w:rPr>
                <w:i/>
              </w:rPr>
            </w:pPr>
          </w:p>
        </w:tc>
        <w:tc>
          <w:tcPr>
            <w:tcW w:w="1131" w:type="dxa"/>
            <w:vAlign w:val="center"/>
          </w:tcPr>
          <w:p w:rsidR="00675C6A" w:rsidRPr="004A3C0A" w:rsidRDefault="00675C6A" w:rsidP="00524515">
            <w:pPr>
              <w:pStyle w:val="Odsekzoznamu"/>
              <w:ind w:left="0"/>
              <w:jc w:val="center"/>
              <w:rPr>
                <w:i/>
              </w:rPr>
            </w:pPr>
            <w:r w:rsidRPr="004A3C0A">
              <w:rPr>
                <w:i/>
              </w:rPr>
              <w:t>HUV</w:t>
            </w:r>
          </w:p>
        </w:tc>
        <w:tc>
          <w:tcPr>
            <w:tcW w:w="1133" w:type="dxa"/>
            <w:vAlign w:val="center"/>
          </w:tcPr>
          <w:p w:rsidR="00675C6A" w:rsidRPr="004A3C0A" w:rsidRDefault="00675C6A" w:rsidP="00524515">
            <w:pPr>
              <w:pStyle w:val="Odsekzoznamu"/>
              <w:ind w:left="0"/>
              <w:jc w:val="center"/>
              <w:rPr>
                <w:i/>
              </w:rPr>
            </w:pPr>
            <w:r w:rsidRPr="004A3C0A">
              <w:rPr>
                <w:i/>
              </w:rPr>
              <w:t>1</w:t>
            </w:r>
          </w:p>
        </w:tc>
        <w:tc>
          <w:tcPr>
            <w:tcW w:w="1127" w:type="dxa"/>
            <w:vMerge/>
            <w:vAlign w:val="center"/>
          </w:tcPr>
          <w:p w:rsidR="00675C6A" w:rsidRPr="004A3C0A" w:rsidRDefault="00675C6A" w:rsidP="00524515">
            <w:pPr>
              <w:pStyle w:val="Odsekzoznamu"/>
              <w:ind w:left="0"/>
              <w:rPr>
                <w:i/>
              </w:rPr>
            </w:pPr>
          </w:p>
        </w:tc>
      </w:tr>
      <w:tr w:rsidR="00675C6A" w:rsidRPr="004A3C0A" w:rsidTr="00525DC8">
        <w:trPr>
          <w:trHeight w:val="283"/>
        </w:trPr>
        <w:tc>
          <w:tcPr>
            <w:tcW w:w="2809" w:type="dxa"/>
            <w:vMerge/>
            <w:vAlign w:val="center"/>
          </w:tcPr>
          <w:p w:rsidR="00675C6A" w:rsidRPr="004A3C0A" w:rsidRDefault="00675C6A" w:rsidP="00524515">
            <w:pPr>
              <w:pStyle w:val="Odsekzoznamu"/>
              <w:ind w:left="0"/>
              <w:rPr>
                <w:i/>
              </w:rPr>
            </w:pPr>
          </w:p>
        </w:tc>
        <w:tc>
          <w:tcPr>
            <w:tcW w:w="1176" w:type="dxa"/>
            <w:vMerge/>
            <w:vAlign w:val="center"/>
          </w:tcPr>
          <w:p w:rsidR="00675C6A" w:rsidRPr="004A3C0A" w:rsidRDefault="00675C6A" w:rsidP="00524515">
            <w:pPr>
              <w:pStyle w:val="Odsekzoznamu"/>
              <w:ind w:left="0"/>
              <w:jc w:val="center"/>
              <w:rPr>
                <w:i/>
              </w:rPr>
            </w:pPr>
          </w:p>
        </w:tc>
        <w:tc>
          <w:tcPr>
            <w:tcW w:w="1474" w:type="dxa"/>
            <w:vMerge/>
            <w:vAlign w:val="center"/>
          </w:tcPr>
          <w:p w:rsidR="00675C6A" w:rsidRPr="004A3C0A" w:rsidRDefault="00675C6A" w:rsidP="00524515">
            <w:pPr>
              <w:pStyle w:val="Odsekzoznamu"/>
              <w:ind w:left="0"/>
              <w:rPr>
                <w:i/>
              </w:rPr>
            </w:pPr>
          </w:p>
        </w:tc>
        <w:tc>
          <w:tcPr>
            <w:tcW w:w="1131" w:type="dxa"/>
            <w:vAlign w:val="center"/>
          </w:tcPr>
          <w:p w:rsidR="00675C6A" w:rsidRPr="004A3C0A" w:rsidRDefault="00675C6A" w:rsidP="00524515">
            <w:pPr>
              <w:pStyle w:val="Odsekzoznamu"/>
              <w:ind w:left="0"/>
              <w:jc w:val="center"/>
              <w:rPr>
                <w:i/>
              </w:rPr>
            </w:pPr>
            <w:r w:rsidRPr="004A3C0A">
              <w:rPr>
                <w:i/>
              </w:rPr>
              <w:t>VYV</w:t>
            </w:r>
          </w:p>
        </w:tc>
        <w:tc>
          <w:tcPr>
            <w:tcW w:w="1133" w:type="dxa"/>
            <w:vAlign w:val="center"/>
          </w:tcPr>
          <w:p w:rsidR="00675C6A" w:rsidRPr="004A3C0A" w:rsidRDefault="00675C6A" w:rsidP="00524515">
            <w:pPr>
              <w:pStyle w:val="Odsekzoznamu"/>
              <w:ind w:left="0"/>
              <w:jc w:val="center"/>
              <w:rPr>
                <w:i/>
              </w:rPr>
            </w:pPr>
            <w:r w:rsidRPr="004A3C0A">
              <w:rPr>
                <w:i/>
              </w:rPr>
              <w:t>2</w:t>
            </w:r>
          </w:p>
        </w:tc>
        <w:tc>
          <w:tcPr>
            <w:tcW w:w="1127" w:type="dxa"/>
            <w:vMerge/>
            <w:vAlign w:val="center"/>
          </w:tcPr>
          <w:p w:rsidR="00675C6A" w:rsidRPr="004A3C0A" w:rsidRDefault="00675C6A" w:rsidP="00524515">
            <w:pPr>
              <w:pStyle w:val="Odsekzoznamu"/>
              <w:ind w:left="0"/>
              <w:rPr>
                <w:i/>
              </w:rPr>
            </w:pPr>
          </w:p>
        </w:tc>
      </w:tr>
      <w:tr w:rsidR="00675C6A" w:rsidRPr="004A3C0A" w:rsidTr="00525DC8">
        <w:trPr>
          <w:trHeight w:val="283"/>
        </w:trPr>
        <w:tc>
          <w:tcPr>
            <w:tcW w:w="2809" w:type="dxa"/>
            <w:vMerge/>
            <w:vAlign w:val="center"/>
          </w:tcPr>
          <w:p w:rsidR="00675C6A" w:rsidRPr="004A3C0A" w:rsidRDefault="00675C6A" w:rsidP="00524515">
            <w:pPr>
              <w:pStyle w:val="Odsekzoznamu"/>
              <w:ind w:left="0"/>
              <w:rPr>
                <w:i/>
              </w:rPr>
            </w:pPr>
          </w:p>
        </w:tc>
        <w:tc>
          <w:tcPr>
            <w:tcW w:w="1176" w:type="dxa"/>
            <w:vMerge/>
            <w:vAlign w:val="center"/>
          </w:tcPr>
          <w:p w:rsidR="00675C6A" w:rsidRPr="004A3C0A" w:rsidRDefault="00675C6A" w:rsidP="00524515">
            <w:pPr>
              <w:pStyle w:val="Odsekzoznamu"/>
              <w:ind w:left="0"/>
              <w:jc w:val="center"/>
              <w:rPr>
                <w:i/>
              </w:rPr>
            </w:pPr>
          </w:p>
        </w:tc>
        <w:tc>
          <w:tcPr>
            <w:tcW w:w="1474" w:type="dxa"/>
            <w:vMerge/>
            <w:vAlign w:val="center"/>
          </w:tcPr>
          <w:p w:rsidR="00675C6A" w:rsidRPr="004A3C0A" w:rsidRDefault="00675C6A" w:rsidP="00524515">
            <w:pPr>
              <w:pStyle w:val="Odsekzoznamu"/>
              <w:ind w:left="0"/>
              <w:rPr>
                <w:i/>
              </w:rPr>
            </w:pPr>
          </w:p>
        </w:tc>
        <w:tc>
          <w:tcPr>
            <w:tcW w:w="1131" w:type="dxa"/>
            <w:vAlign w:val="center"/>
          </w:tcPr>
          <w:p w:rsidR="00675C6A" w:rsidRPr="004A3C0A" w:rsidRDefault="00675C6A" w:rsidP="00524515">
            <w:pPr>
              <w:pStyle w:val="Odsekzoznamu"/>
              <w:ind w:left="0"/>
              <w:jc w:val="center"/>
              <w:rPr>
                <w:i/>
              </w:rPr>
            </w:pPr>
            <w:r>
              <w:rPr>
                <w:i/>
              </w:rPr>
              <w:t>ETV</w:t>
            </w:r>
          </w:p>
        </w:tc>
        <w:tc>
          <w:tcPr>
            <w:tcW w:w="1133" w:type="dxa"/>
            <w:vAlign w:val="center"/>
          </w:tcPr>
          <w:p w:rsidR="00675C6A" w:rsidRPr="004A3C0A" w:rsidRDefault="00675C6A" w:rsidP="00524515">
            <w:pPr>
              <w:pStyle w:val="Odsekzoznamu"/>
              <w:ind w:left="0"/>
              <w:jc w:val="center"/>
              <w:rPr>
                <w:i/>
              </w:rPr>
            </w:pPr>
            <w:r w:rsidRPr="004A3C0A">
              <w:rPr>
                <w:i/>
              </w:rPr>
              <w:t>1</w:t>
            </w:r>
          </w:p>
        </w:tc>
        <w:tc>
          <w:tcPr>
            <w:tcW w:w="1127" w:type="dxa"/>
            <w:vMerge/>
            <w:vAlign w:val="center"/>
          </w:tcPr>
          <w:p w:rsidR="00675C6A" w:rsidRPr="004A3C0A" w:rsidRDefault="00675C6A" w:rsidP="00524515">
            <w:pPr>
              <w:pStyle w:val="Odsekzoznamu"/>
              <w:ind w:left="0"/>
              <w:rPr>
                <w:i/>
              </w:rPr>
            </w:pPr>
          </w:p>
        </w:tc>
      </w:tr>
      <w:tr w:rsidR="009B3621" w:rsidRPr="004A3C0A" w:rsidTr="00525DC8">
        <w:trPr>
          <w:trHeight w:val="283"/>
        </w:trPr>
        <w:tc>
          <w:tcPr>
            <w:tcW w:w="2809" w:type="dxa"/>
            <w:vMerge/>
            <w:vAlign w:val="center"/>
          </w:tcPr>
          <w:p w:rsidR="009B3621" w:rsidRPr="004A3C0A" w:rsidRDefault="009B3621" w:rsidP="00524515">
            <w:pPr>
              <w:pStyle w:val="Odsekzoznamu"/>
              <w:ind w:left="0"/>
              <w:rPr>
                <w:i/>
              </w:rPr>
            </w:pPr>
          </w:p>
        </w:tc>
        <w:tc>
          <w:tcPr>
            <w:tcW w:w="1176" w:type="dxa"/>
            <w:vAlign w:val="center"/>
          </w:tcPr>
          <w:p w:rsidR="009B3621" w:rsidRDefault="009B3621" w:rsidP="00EF1D67">
            <w:pPr>
              <w:pStyle w:val="Odsekzoznamu"/>
              <w:ind w:left="0"/>
              <w:jc w:val="center"/>
              <w:rPr>
                <w:i/>
              </w:rPr>
            </w:pPr>
            <w:r>
              <w:rPr>
                <w:i/>
              </w:rPr>
              <w:t>2.A</w:t>
            </w:r>
          </w:p>
        </w:tc>
        <w:tc>
          <w:tcPr>
            <w:tcW w:w="1474" w:type="dxa"/>
            <w:vMerge/>
            <w:vAlign w:val="center"/>
          </w:tcPr>
          <w:p w:rsidR="009B3621" w:rsidRPr="004A3C0A" w:rsidRDefault="009B3621" w:rsidP="00524515">
            <w:pPr>
              <w:pStyle w:val="Odsekzoznamu"/>
              <w:ind w:left="0"/>
              <w:rPr>
                <w:i/>
              </w:rPr>
            </w:pPr>
          </w:p>
        </w:tc>
        <w:tc>
          <w:tcPr>
            <w:tcW w:w="1131" w:type="dxa"/>
            <w:vAlign w:val="center"/>
          </w:tcPr>
          <w:p w:rsidR="009B3621" w:rsidRPr="004A3C0A" w:rsidRDefault="009B3621" w:rsidP="00524515">
            <w:pPr>
              <w:pStyle w:val="Odsekzoznamu"/>
              <w:ind w:left="0"/>
              <w:jc w:val="center"/>
              <w:rPr>
                <w:i/>
              </w:rPr>
            </w:pPr>
            <w:r>
              <w:rPr>
                <w:i/>
              </w:rPr>
              <w:t>HUV</w:t>
            </w:r>
          </w:p>
        </w:tc>
        <w:tc>
          <w:tcPr>
            <w:tcW w:w="1133" w:type="dxa"/>
            <w:vAlign w:val="center"/>
          </w:tcPr>
          <w:p w:rsidR="009B3621" w:rsidRPr="004A3C0A" w:rsidRDefault="009B3621" w:rsidP="00524515">
            <w:pPr>
              <w:pStyle w:val="Odsekzoznamu"/>
              <w:ind w:left="0"/>
              <w:jc w:val="center"/>
              <w:rPr>
                <w:i/>
              </w:rPr>
            </w:pPr>
            <w:r>
              <w:rPr>
                <w:i/>
              </w:rPr>
              <w:t>1</w:t>
            </w:r>
          </w:p>
        </w:tc>
        <w:tc>
          <w:tcPr>
            <w:tcW w:w="1127" w:type="dxa"/>
            <w:vMerge/>
            <w:vAlign w:val="center"/>
          </w:tcPr>
          <w:p w:rsidR="009B3621" w:rsidRPr="004A3C0A" w:rsidRDefault="009B3621" w:rsidP="00524515">
            <w:pPr>
              <w:pStyle w:val="Odsekzoznamu"/>
              <w:ind w:left="0"/>
              <w:rPr>
                <w:i/>
              </w:rPr>
            </w:pPr>
          </w:p>
        </w:tc>
      </w:tr>
      <w:tr w:rsidR="00675C6A" w:rsidRPr="004A3C0A" w:rsidTr="00525DC8">
        <w:trPr>
          <w:trHeight w:val="283"/>
        </w:trPr>
        <w:tc>
          <w:tcPr>
            <w:tcW w:w="2809" w:type="dxa"/>
            <w:vMerge/>
            <w:vAlign w:val="center"/>
          </w:tcPr>
          <w:p w:rsidR="00675C6A" w:rsidRPr="004A3C0A" w:rsidRDefault="00675C6A" w:rsidP="00524515">
            <w:pPr>
              <w:pStyle w:val="Odsekzoznamu"/>
              <w:ind w:left="0"/>
              <w:rPr>
                <w:i/>
              </w:rPr>
            </w:pPr>
          </w:p>
        </w:tc>
        <w:tc>
          <w:tcPr>
            <w:tcW w:w="1176" w:type="dxa"/>
            <w:vAlign w:val="center"/>
          </w:tcPr>
          <w:p w:rsidR="00675C6A" w:rsidRPr="004A3C0A" w:rsidRDefault="00675C6A" w:rsidP="00EF1D67">
            <w:pPr>
              <w:pStyle w:val="Odsekzoznamu"/>
              <w:ind w:left="0"/>
              <w:jc w:val="center"/>
              <w:rPr>
                <w:i/>
              </w:rPr>
            </w:pPr>
            <w:r>
              <w:rPr>
                <w:i/>
              </w:rPr>
              <w:t>3</w:t>
            </w:r>
            <w:r w:rsidRPr="004A3C0A">
              <w:rPr>
                <w:i/>
              </w:rPr>
              <w:t>.A</w:t>
            </w:r>
          </w:p>
        </w:tc>
        <w:tc>
          <w:tcPr>
            <w:tcW w:w="1474" w:type="dxa"/>
            <w:vMerge/>
            <w:vAlign w:val="center"/>
          </w:tcPr>
          <w:p w:rsidR="00675C6A" w:rsidRPr="004A3C0A" w:rsidRDefault="00675C6A" w:rsidP="00524515">
            <w:pPr>
              <w:pStyle w:val="Odsekzoznamu"/>
              <w:ind w:left="0"/>
              <w:rPr>
                <w:i/>
              </w:rPr>
            </w:pPr>
          </w:p>
        </w:tc>
        <w:tc>
          <w:tcPr>
            <w:tcW w:w="1131" w:type="dxa"/>
            <w:vAlign w:val="center"/>
          </w:tcPr>
          <w:p w:rsidR="00675C6A" w:rsidRPr="004A3C0A" w:rsidRDefault="00675C6A" w:rsidP="00524515">
            <w:pPr>
              <w:pStyle w:val="Odsekzoznamu"/>
              <w:ind w:left="0"/>
              <w:jc w:val="center"/>
              <w:rPr>
                <w:i/>
              </w:rPr>
            </w:pPr>
            <w:r w:rsidRPr="004A3C0A">
              <w:rPr>
                <w:i/>
              </w:rPr>
              <w:t>HUV</w:t>
            </w:r>
          </w:p>
        </w:tc>
        <w:tc>
          <w:tcPr>
            <w:tcW w:w="1133" w:type="dxa"/>
            <w:vAlign w:val="center"/>
          </w:tcPr>
          <w:p w:rsidR="00675C6A" w:rsidRPr="004A3C0A" w:rsidRDefault="00675C6A" w:rsidP="00524515">
            <w:pPr>
              <w:pStyle w:val="Odsekzoznamu"/>
              <w:ind w:left="0"/>
              <w:jc w:val="center"/>
              <w:rPr>
                <w:i/>
              </w:rPr>
            </w:pPr>
            <w:r w:rsidRPr="004A3C0A">
              <w:rPr>
                <w:i/>
              </w:rPr>
              <w:t>1</w:t>
            </w:r>
          </w:p>
        </w:tc>
        <w:tc>
          <w:tcPr>
            <w:tcW w:w="1127" w:type="dxa"/>
            <w:vMerge/>
            <w:vAlign w:val="center"/>
          </w:tcPr>
          <w:p w:rsidR="00675C6A" w:rsidRPr="004A3C0A" w:rsidRDefault="00675C6A" w:rsidP="00524515">
            <w:pPr>
              <w:pStyle w:val="Odsekzoznamu"/>
              <w:ind w:left="0"/>
              <w:rPr>
                <w:i/>
              </w:rPr>
            </w:pPr>
          </w:p>
        </w:tc>
      </w:tr>
      <w:tr w:rsidR="00675C6A" w:rsidRPr="004A3C0A" w:rsidTr="00525DC8">
        <w:trPr>
          <w:trHeight w:val="283"/>
        </w:trPr>
        <w:tc>
          <w:tcPr>
            <w:tcW w:w="2809" w:type="dxa"/>
            <w:vMerge/>
            <w:vAlign w:val="center"/>
          </w:tcPr>
          <w:p w:rsidR="00675C6A" w:rsidRPr="004A3C0A" w:rsidRDefault="00675C6A" w:rsidP="00524515">
            <w:pPr>
              <w:pStyle w:val="Odsekzoznamu"/>
              <w:ind w:left="0"/>
              <w:rPr>
                <w:i/>
              </w:rPr>
            </w:pPr>
          </w:p>
        </w:tc>
        <w:tc>
          <w:tcPr>
            <w:tcW w:w="1176" w:type="dxa"/>
            <w:vAlign w:val="center"/>
          </w:tcPr>
          <w:p w:rsidR="00675C6A" w:rsidRPr="004A3C0A" w:rsidRDefault="00675C6A" w:rsidP="00EF1D67">
            <w:pPr>
              <w:pStyle w:val="Odsekzoznamu"/>
              <w:ind w:left="0"/>
              <w:jc w:val="center"/>
              <w:rPr>
                <w:i/>
              </w:rPr>
            </w:pPr>
            <w:r>
              <w:rPr>
                <w:i/>
              </w:rPr>
              <w:t>3.ročník</w:t>
            </w:r>
          </w:p>
        </w:tc>
        <w:tc>
          <w:tcPr>
            <w:tcW w:w="1474" w:type="dxa"/>
            <w:vAlign w:val="center"/>
          </w:tcPr>
          <w:p w:rsidR="00675C6A" w:rsidRPr="004A3C0A" w:rsidRDefault="00675C6A" w:rsidP="00524515">
            <w:pPr>
              <w:pStyle w:val="Odsekzoznamu"/>
              <w:ind w:left="0"/>
              <w:rPr>
                <w:i/>
              </w:rPr>
            </w:pPr>
            <w:r>
              <w:rPr>
                <w:i/>
              </w:rPr>
              <w:t>3. skupina</w:t>
            </w:r>
          </w:p>
        </w:tc>
        <w:tc>
          <w:tcPr>
            <w:tcW w:w="1131" w:type="dxa"/>
            <w:vAlign w:val="center"/>
          </w:tcPr>
          <w:p w:rsidR="00675C6A" w:rsidRPr="004A3C0A" w:rsidRDefault="00675C6A" w:rsidP="00524515">
            <w:pPr>
              <w:pStyle w:val="Odsekzoznamu"/>
              <w:ind w:left="0"/>
              <w:jc w:val="center"/>
              <w:rPr>
                <w:i/>
              </w:rPr>
            </w:pPr>
            <w:r w:rsidRPr="004A3C0A">
              <w:rPr>
                <w:i/>
              </w:rPr>
              <w:t>INF</w:t>
            </w:r>
          </w:p>
        </w:tc>
        <w:tc>
          <w:tcPr>
            <w:tcW w:w="1133" w:type="dxa"/>
            <w:vAlign w:val="center"/>
          </w:tcPr>
          <w:p w:rsidR="00675C6A" w:rsidRPr="004A3C0A" w:rsidRDefault="00675C6A" w:rsidP="00524515">
            <w:pPr>
              <w:pStyle w:val="Odsekzoznamu"/>
              <w:ind w:left="0"/>
              <w:jc w:val="center"/>
              <w:rPr>
                <w:i/>
              </w:rPr>
            </w:pPr>
            <w:r w:rsidRPr="004A3C0A">
              <w:rPr>
                <w:i/>
              </w:rPr>
              <w:t>1</w:t>
            </w:r>
          </w:p>
        </w:tc>
        <w:tc>
          <w:tcPr>
            <w:tcW w:w="1127" w:type="dxa"/>
            <w:vMerge/>
            <w:vAlign w:val="center"/>
          </w:tcPr>
          <w:p w:rsidR="00675C6A" w:rsidRPr="004A3C0A" w:rsidRDefault="00675C6A" w:rsidP="00524515">
            <w:pPr>
              <w:pStyle w:val="Odsekzoznamu"/>
              <w:ind w:left="0"/>
              <w:rPr>
                <w:i/>
              </w:rPr>
            </w:pPr>
          </w:p>
        </w:tc>
      </w:tr>
      <w:tr w:rsidR="002016BD" w:rsidRPr="004A3C0A" w:rsidTr="00F34C8F">
        <w:tc>
          <w:tcPr>
            <w:tcW w:w="2809" w:type="dxa"/>
            <w:vAlign w:val="center"/>
            <w:hideMark/>
          </w:tcPr>
          <w:p w:rsidR="002016BD" w:rsidRPr="004A3C0A" w:rsidRDefault="002016BD" w:rsidP="00524515">
            <w:pPr>
              <w:pStyle w:val="Odsekzoznamu"/>
              <w:ind w:left="0"/>
              <w:jc w:val="center"/>
              <w:rPr>
                <w:b/>
                <w:i/>
              </w:rPr>
            </w:pPr>
            <w:r w:rsidRPr="004A3C0A">
              <w:rPr>
                <w:b/>
                <w:i/>
              </w:rPr>
              <w:t>Učiteľ</w:t>
            </w:r>
          </w:p>
        </w:tc>
        <w:tc>
          <w:tcPr>
            <w:tcW w:w="1176" w:type="dxa"/>
            <w:vAlign w:val="center"/>
            <w:hideMark/>
          </w:tcPr>
          <w:p w:rsidR="002016BD" w:rsidRPr="004A3C0A" w:rsidRDefault="002016BD" w:rsidP="00524515">
            <w:pPr>
              <w:pStyle w:val="Odsekzoznamu"/>
              <w:ind w:left="0"/>
              <w:jc w:val="center"/>
              <w:rPr>
                <w:b/>
                <w:i/>
              </w:rPr>
            </w:pPr>
            <w:r w:rsidRPr="004A3C0A">
              <w:rPr>
                <w:b/>
                <w:i/>
              </w:rPr>
              <w:t>Trieda</w:t>
            </w:r>
          </w:p>
        </w:tc>
        <w:tc>
          <w:tcPr>
            <w:tcW w:w="1474" w:type="dxa"/>
            <w:vAlign w:val="center"/>
            <w:hideMark/>
          </w:tcPr>
          <w:p w:rsidR="002016BD" w:rsidRPr="004A3C0A" w:rsidRDefault="002016BD" w:rsidP="00524515">
            <w:pPr>
              <w:pStyle w:val="Odsekzoznamu"/>
              <w:ind w:left="0"/>
              <w:jc w:val="center"/>
              <w:rPr>
                <w:b/>
                <w:i/>
              </w:rPr>
            </w:pPr>
            <w:r w:rsidRPr="004A3C0A">
              <w:rPr>
                <w:b/>
                <w:i/>
              </w:rPr>
              <w:t>Skupina</w:t>
            </w:r>
          </w:p>
        </w:tc>
        <w:tc>
          <w:tcPr>
            <w:tcW w:w="1131" w:type="dxa"/>
            <w:vAlign w:val="center"/>
            <w:hideMark/>
          </w:tcPr>
          <w:p w:rsidR="002016BD" w:rsidRPr="004A3C0A" w:rsidRDefault="002016BD" w:rsidP="00524515">
            <w:pPr>
              <w:pStyle w:val="Odsekzoznamu"/>
              <w:ind w:left="0"/>
              <w:jc w:val="center"/>
              <w:rPr>
                <w:b/>
                <w:i/>
              </w:rPr>
            </w:pPr>
            <w:r w:rsidRPr="004A3C0A">
              <w:rPr>
                <w:b/>
                <w:i/>
              </w:rPr>
              <w:t>Predmet</w:t>
            </w:r>
          </w:p>
        </w:tc>
        <w:tc>
          <w:tcPr>
            <w:tcW w:w="1133" w:type="dxa"/>
            <w:vAlign w:val="center"/>
            <w:hideMark/>
          </w:tcPr>
          <w:p w:rsidR="002016BD" w:rsidRPr="004A3C0A" w:rsidRDefault="002016BD" w:rsidP="00524515">
            <w:pPr>
              <w:pStyle w:val="Odsekzoznamu"/>
              <w:ind w:left="0"/>
              <w:jc w:val="center"/>
              <w:rPr>
                <w:b/>
                <w:i/>
              </w:rPr>
            </w:pPr>
            <w:r w:rsidRPr="004A3C0A">
              <w:rPr>
                <w:b/>
                <w:i/>
              </w:rPr>
              <w:t xml:space="preserve">Počet za </w:t>
            </w:r>
            <w:r w:rsidRPr="004A3C0A">
              <w:rPr>
                <w:b/>
                <w:i/>
              </w:rPr>
              <w:lastRenderedPageBreak/>
              <w:t>týždeň</w:t>
            </w:r>
          </w:p>
        </w:tc>
        <w:tc>
          <w:tcPr>
            <w:tcW w:w="1127" w:type="dxa"/>
            <w:vAlign w:val="center"/>
            <w:hideMark/>
          </w:tcPr>
          <w:p w:rsidR="002016BD" w:rsidRPr="004A3C0A" w:rsidRDefault="002016BD" w:rsidP="00524515">
            <w:pPr>
              <w:pStyle w:val="Odsekzoznamu"/>
              <w:spacing w:after="0"/>
              <w:ind w:left="0"/>
              <w:jc w:val="center"/>
              <w:rPr>
                <w:b/>
                <w:i/>
              </w:rPr>
            </w:pPr>
            <w:r w:rsidRPr="004A3C0A">
              <w:rPr>
                <w:b/>
                <w:i/>
              </w:rPr>
              <w:lastRenderedPageBreak/>
              <w:t>Spolu</w:t>
            </w:r>
          </w:p>
        </w:tc>
      </w:tr>
      <w:tr w:rsidR="00F34C8F" w:rsidRPr="004A3C0A" w:rsidTr="00525DC8">
        <w:trPr>
          <w:trHeight w:val="283"/>
        </w:trPr>
        <w:tc>
          <w:tcPr>
            <w:tcW w:w="2809" w:type="dxa"/>
            <w:vMerge w:val="restart"/>
            <w:hideMark/>
          </w:tcPr>
          <w:p w:rsidR="00F34C8F" w:rsidRPr="004A3C0A" w:rsidRDefault="00F34C8F" w:rsidP="00675C6A">
            <w:pPr>
              <w:pStyle w:val="Odsekzoznamu"/>
              <w:spacing w:before="240"/>
              <w:ind w:left="0"/>
              <w:rPr>
                <w:b/>
                <w:i/>
              </w:rPr>
            </w:pPr>
            <w:r w:rsidRPr="009B3621">
              <w:rPr>
                <w:b/>
                <w:i/>
              </w:rPr>
              <w:lastRenderedPageBreak/>
              <w:t>Mgr. Viera Michová</w:t>
            </w:r>
          </w:p>
        </w:tc>
        <w:tc>
          <w:tcPr>
            <w:tcW w:w="1176" w:type="dxa"/>
            <w:vMerge w:val="restart"/>
            <w:vAlign w:val="center"/>
            <w:hideMark/>
          </w:tcPr>
          <w:p w:rsidR="00F34C8F" w:rsidRPr="004A3C0A" w:rsidRDefault="00F34C8F" w:rsidP="00524515">
            <w:pPr>
              <w:pStyle w:val="Odsekzoznamu"/>
              <w:ind w:left="0"/>
              <w:jc w:val="center"/>
              <w:rPr>
                <w:i/>
              </w:rPr>
            </w:pPr>
            <w:r w:rsidRPr="004A3C0A">
              <w:rPr>
                <w:i/>
              </w:rPr>
              <w:t>2.A</w:t>
            </w:r>
          </w:p>
        </w:tc>
        <w:tc>
          <w:tcPr>
            <w:tcW w:w="1474" w:type="dxa"/>
            <w:vMerge w:val="restart"/>
            <w:vAlign w:val="center"/>
            <w:hideMark/>
          </w:tcPr>
          <w:p w:rsidR="00F34C8F" w:rsidRPr="004A3C0A" w:rsidRDefault="00F34C8F" w:rsidP="00D06BEC">
            <w:pPr>
              <w:pStyle w:val="Odsekzoznamu"/>
              <w:ind w:left="0"/>
              <w:jc w:val="center"/>
              <w:rPr>
                <w:i/>
              </w:rPr>
            </w:pPr>
            <w:r w:rsidRPr="004A3C0A">
              <w:rPr>
                <w:i/>
              </w:rPr>
              <w:t>Celá trieda</w:t>
            </w:r>
          </w:p>
        </w:tc>
        <w:tc>
          <w:tcPr>
            <w:tcW w:w="1131" w:type="dxa"/>
            <w:vAlign w:val="center"/>
            <w:hideMark/>
          </w:tcPr>
          <w:p w:rsidR="00F34C8F" w:rsidRPr="004A3C0A" w:rsidRDefault="00F34C8F" w:rsidP="00524515">
            <w:pPr>
              <w:pStyle w:val="Odsekzoznamu"/>
              <w:ind w:left="0"/>
              <w:jc w:val="center"/>
              <w:rPr>
                <w:i/>
              </w:rPr>
            </w:pPr>
            <w:r w:rsidRPr="004A3C0A">
              <w:rPr>
                <w:i/>
              </w:rPr>
              <w:t>SJL</w:t>
            </w:r>
          </w:p>
        </w:tc>
        <w:tc>
          <w:tcPr>
            <w:tcW w:w="1133" w:type="dxa"/>
            <w:vAlign w:val="center"/>
            <w:hideMark/>
          </w:tcPr>
          <w:p w:rsidR="00F34C8F" w:rsidRPr="004A3C0A" w:rsidRDefault="00F34C8F" w:rsidP="00525DC8">
            <w:pPr>
              <w:pStyle w:val="Odsekzoznamu"/>
              <w:spacing w:after="0"/>
              <w:ind w:left="0"/>
              <w:jc w:val="center"/>
              <w:rPr>
                <w:i/>
              </w:rPr>
            </w:pPr>
            <w:r w:rsidRPr="004A3C0A">
              <w:rPr>
                <w:i/>
              </w:rPr>
              <w:t>9</w:t>
            </w:r>
          </w:p>
        </w:tc>
        <w:tc>
          <w:tcPr>
            <w:tcW w:w="1127" w:type="dxa"/>
            <w:vMerge w:val="restart"/>
            <w:vAlign w:val="bottom"/>
            <w:hideMark/>
          </w:tcPr>
          <w:p w:rsidR="00F34C8F" w:rsidRPr="004A3C0A" w:rsidRDefault="00F34C8F" w:rsidP="00524515">
            <w:pPr>
              <w:spacing w:after="0"/>
              <w:rPr>
                <w:b/>
                <w:i/>
                <w:color w:val="000000" w:themeColor="text1"/>
              </w:rPr>
            </w:pPr>
            <w:r w:rsidRPr="004A3C0A">
              <w:rPr>
                <w:b/>
                <w:i/>
                <w:color w:val="000000" w:themeColor="text1"/>
              </w:rPr>
              <w:t xml:space="preserve">      2</w:t>
            </w:r>
            <w:r>
              <w:rPr>
                <w:b/>
                <w:i/>
                <w:color w:val="000000" w:themeColor="text1"/>
              </w:rPr>
              <w:t>3</w:t>
            </w:r>
          </w:p>
        </w:tc>
      </w:tr>
      <w:tr w:rsidR="00F34C8F" w:rsidRPr="004A3C0A" w:rsidTr="00525DC8">
        <w:trPr>
          <w:trHeight w:val="283"/>
        </w:trPr>
        <w:tc>
          <w:tcPr>
            <w:tcW w:w="2809" w:type="dxa"/>
            <w:vMerge/>
            <w:hideMark/>
          </w:tcPr>
          <w:p w:rsidR="00F34C8F" w:rsidRPr="004A3C0A" w:rsidRDefault="00F34C8F" w:rsidP="00524515">
            <w:pPr>
              <w:pStyle w:val="Odsekzoznamu"/>
              <w:spacing w:before="240"/>
              <w:ind w:left="0"/>
              <w:rPr>
                <w:b/>
                <w:i/>
              </w:rPr>
            </w:pPr>
          </w:p>
        </w:tc>
        <w:tc>
          <w:tcPr>
            <w:tcW w:w="1176" w:type="dxa"/>
            <w:vMerge/>
            <w:vAlign w:val="center"/>
            <w:hideMark/>
          </w:tcPr>
          <w:p w:rsidR="00F34C8F" w:rsidRPr="004A3C0A" w:rsidRDefault="00F34C8F" w:rsidP="00524515">
            <w:pPr>
              <w:pStyle w:val="Odsekzoznamu"/>
              <w:ind w:left="0"/>
              <w:jc w:val="center"/>
              <w:rPr>
                <w:i/>
              </w:rPr>
            </w:pPr>
          </w:p>
        </w:tc>
        <w:tc>
          <w:tcPr>
            <w:tcW w:w="1474" w:type="dxa"/>
            <w:vMerge/>
            <w:vAlign w:val="center"/>
            <w:hideMark/>
          </w:tcPr>
          <w:p w:rsidR="00F34C8F" w:rsidRPr="004A3C0A" w:rsidRDefault="00F34C8F" w:rsidP="00524515">
            <w:pPr>
              <w:spacing w:after="0"/>
              <w:rPr>
                <w:i/>
              </w:rPr>
            </w:pPr>
          </w:p>
        </w:tc>
        <w:tc>
          <w:tcPr>
            <w:tcW w:w="1131" w:type="dxa"/>
            <w:vAlign w:val="center"/>
            <w:hideMark/>
          </w:tcPr>
          <w:p w:rsidR="00F34C8F" w:rsidRPr="004A3C0A" w:rsidRDefault="00F34C8F" w:rsidP="00524515">
            <w:pPr>
              <w:pStyle w:val="Odsekzoznamu"/>
              <w:ind w:left="0"/>
              <w:jc w:val="center"/>
              <w:rPr>
                <w:i/>
              </w:rPr>
            </w:pPr>
            <w:r w:rsidRPr="004A3C0A">
              <w:rPr>
                <w:i/>
              </w:rPr>
              <w:t>MAT</w:t>
            </w:r>
          </w:p>
        </w:tc>
        <w:tc>
          <w:tcPr>
            <w:tcW w:w="1133" w:type="dxa"/>
            <w:vAlign w:val="center"/>
            <w:hideMark/>
          </w:tcPr>
          <w:p w:rsidR="00F34C8F" w:rsidRPr="004A3C0A" w:rsidRDefault="00F34C8F" w:rsidP="00524515">
            <w:pPr>
              <w:pStyle w:val="Odsekzoznamu"/>
              <w:spacing w:before="240" w:after="0"/>
              <w:ind w:left="0"/>
              <w:jc w:val="center"/>
              <w:rPr>
                <w:i/>
              </w:rPr>
            </w:pPr>
            <w:r w:rsidRPr="004A3C0A">
              <w:rPr>
                <w:i/>
              </w:rPr>
              <w:t>5</w:t>
            </w:r>
          </w:p>
        </w:tc>
        <w:tc>
          <w:tcPr>
            <w:tcW w:w="1127" w:type="dxa"/>
            <w:vMerge/>
            <w:vAlign w:val="bottom"/>
            <w:hideMark/>
          </w:tcPr>
          <w:p w:rsidR="00F34C8F" w:rsidRPr="004A3C0A" w:rsidRDefault="00F34C8F" w:rsidP="00524515">
            <w:pPr>
              <w:spacing w:after="0"/>
              <w:rPr>
                <w:b/>
                <w:i/>
                <w:color w:val="000000" w:themeColor="text1"/>
              </w:rPr>
            </w:pPr>
          </w:p>
        </w:tc>
      </w:tr>
      <w:tr w:rsidR="00F34C8F" w:rsidRPr="004A3C0A" w:rsidTr="00525DC8">
        <w:trPr>
          <w:trHeight w:val="283"/>
        </w:trPr>
        <w:tc>
          <w:tcPr>
            <w:tcW w:w="0" w:type="auto"/>
            <w:vMerge/>
            <w:vAlign w:val="center"/>
            <w:hideMark/>
          </w:tcPr>
          <w:p w:rsidR="00F34C8F" w:rsidRPr="004A3C0A" w:rsidRDefault="00F34C8F" w:rsidP="00524515">
            <w:pPr>
              <w:spacing w:after="0"/>
              <w:rPr>
                <w:b/>
                <w:i/>
              </w:rPr>
            </w:pPr>
          </w:p>
        </w:tc>
        <w:tc>
          <w:tcPr>
            <w:tcW w:w="0" w:type="auto"/>
            <w:vMerge/>
            <w:vAlign w:val="center"/>
            <w:hideMark/>
          </w:tcPr>
          <w:p w:rsidR="00F34C8F" w:rsidRPr="004A3C0A" w:rsidRDefault="00F34C8F" w:rsidP="00524515">
            <w:pPr>
              <w:spacing w:after="0"/>
              <w:rPr>
                <w:i/>
              </w:rPr>
            </w:pPr>
          </w:p>
        </w:tc>
        <w:tc>
          <w:tcPr>
            <w:tcW w:w="0" w:type="auto"/>
            <w:vMerge/>
            <w:vAlign w:val="center"/>
            <w:hideMark/>
          </w:tcPr>
          <w:p w:rsidR="00F34C8F" w:rsidRPr="004A3C0A" w:rsidRDefault="00F34C8F" w:rsidP="00524515">
            <w:pPr>
              <w:spacing w:after="0"/>
              <w:rPr>
                <w:i/>
              </w:rPr>
            </w:pPr>
          </w:p>
        </w:tc>
        <w:tc>
          <w:tcPr>
            <w:tcW w:w="1131" w:type="dxa"/>
            <w:vAlign w:val="center"/>
            <w:hideMark/>
          </w:tcPr>
          <w:p w:rsidR="00F34C8F" w:rsidRPr="004A3C0A" w:rsidRDefault="00F34C8F" w:rsidP="00524515">
            <w:pPr>
              <w:pStyle w:val="Odsekzoznamu"/>
              <w:ind w:left="0"/>
              <w:jc w:val="center"/>
              <w:rPr>
                <w:i/>
              </w:rPr>
            </w:pPr>
            <w:r w:rsidRPr="004A3C0A">
              <w:rPr>
                <w:i/>
              </w:rPr>
              <w:t>PVO</w:t>
            </w:r>
          </w:p>
        </w:tc>
        <w:tc>
          <w:tcPr>
            <w:tcW w:w="1133" w:type="dxa"/>
            <w:vAlign w:val="center"/>
            <w:hideMark/>
          </w:tcPr>
          <w:p w:rsidR="00F34C8F" w:rsidRPr="004A3C0A" w:rsidRDefault="00F34C8F" w:rsidP="00524515">
            <w:pPr>
              <w:pStyle w:val="Odsekzoznamu"/>
              <w:spacing w:after="0"/>
              <w:ind w:left="0"/>
              <w:jc w:val="center"/>
              <w:rPr>
                <w:i/>
              </w:rPr>
            </w:pPr>
            <w:r w:rsidRPr="004A3C0A">
              <w:rPr>
                <w:i/>
              </w:rPr>
              <w:t>2</w:t>
            </w:r>
          </w:p>
        </w:tc>
        <w:tc>
          <w:tcPr>
            <w:tcW w:w="0" w:type="auto"/>
            <w:vMerge/>
            <w:vAlign w:val="center"/>
            <w:hideMark/>
          </w:tcPr>
          <w:p w:rsidR="00F34C8F" w:rsidRPr="004A3C0A" w:rsidRDefault="00F34C8F" w:rsidP="00524515">
            <w:pPr>
              <w:spacing w:after="0"/>
              <w:rPr>
                <w:b/>
                <w:i/>
                <w:color w:val="000000" w:themeColor="text1"/>
              </w:rPr>
            </w:pPr>
          </w:p>
        </w:tc>
      </w:tr>
      <w:tr w:rsidR="00F34C8F" w:rsidRPr="004A3C0A" w:rsidTr="00525DC8">
        <w:trPr>
          <w:trHeight w:val="283"/>
        </w:trPr>
        <w:tc>
          <w:tcPr>
            <w:tcW w:w="0" w:type="auto"/>
            <w:vMerge/>
            <w:vAlign w:val="center"/>
            <w:hideMark/>
          </w:tcPr>
          <w:p w:rsidR="00F34C8F" w:rsidRPr="004A3C0A" w:rsidRDefault="00F34C8F" w:rsidP="00524515">
            <w:pPr>
              <w:spacing w:after="0"/>
              <w:rPr>
                <w:b/>
                <w:i/>
              </w:rPr>
            </w:pPr>
          </w:p>
        </w:tc>
        <w:tc>
          <w:tcPr>
            <w:tcW w:w="0" w:type="auto"/>
            <w:vMerge/>
            <w:vAlign w:val="center"/>
            <w:hideMark/>
          </w:tcPr>
          <w:p w:rsidR="00F34C8F" w:rsidRPr="004A3C0A" w:rsidRDefault="00F34C8F" w:rsidP="00524515">
            <w:pPr>
              <w:spacing w:after="0"/>
              <w:rPr>
                <w:i/>
              </w:rPr>
            </w:pPr>
          </w:p>
        </w:tc>
        <w:tc>
          <w:tcPr>
            <w:tcW w:w="0" w:type="auto"/>
            <w:vMerge/>
            <w:vAlign w:val="center"/>
            <w:hideMark/>
          </w:tcPr>
          <w:p w:rsidR="00F34C8F" w:rsidRPr="004A3C0A" w:rsidRDefault="00F34C8F" w:rsidP="00524515">
            <w:pPr>
              <w:spacing w:after="0"/>
              <w:rPr>
                <w:i/>
              </w:rPr>
            </w:pPr>
          </w:p>
        </w:tc>
        <w:tc>
          <w:tcPr>
            <w:tcW w:w="1131" w:type="dxa"/>
            <w:vAlign w:val="center"/>
            <w:hideMark/>
          </w:tcPr>
          <w:p w:rsidR="00F34C8F" w:rsidRPr="004A3C0A" w:rsidRDefault="00F34C8F" w:rsidP="00524515">
            <w:pPr>
              <w:pStyle w:val="Odsekzoznamu"/>
              <w:ind w:left="0"/>
              <w:jc w:val="center"/>
              <w:rPr>
                <w:i/>
              </w:rPr>
            </w:pPr>
            <w:r w:rsidRPr="004A3C0A">
              <w:rPr>
                <w:i/>
              </w:rPr>
              <w:t>VYV</w:t>
            </w:r>
          </w:p>
        </w:tc>
        <w:tc>
          <w:tcPr>
            <w:tcW w:w="1133" w:type="dxa"/>
            <w:vAlign w:val="center"/>
            <w:hideMark/>
          </w:tcPr>
          <w:p w:rsidR="00F34C8F" w:rsidRPr="004A3C0A" w:rsidRDefault="00F34C8F" w:rsidP="00524515">
            <w:pPr>
              <w:pStyle w:val="Odsekzoznamu"/>
              <w:spacing w:after="0"/>
              <w:ind w:left="0"/>
              <w:jc w:val="center"/>
              <w:rPr>
                <w:i/>
              </w:rPr>
            </w:pPr>
            <w:r w:rsidRPr="004A3C0A">
              <w:rPr>
                <w:i/>
              </w:rPr>
              <w:t>2</w:t>
            </w:r>
          </w:p>
        </w:tc>
        <w:tc>
          <w:tcPr>
            <w:tcW w:w="0" w:type="auto"/>
            <w:vMerge/>
            <w:vAlign w:val="center"/>
            <w:hideMark/>
          </w:tcPr>
          <w:p w:rsidR="00F34C8F" w:rsidRPr="004A3C0A" w:rsidRDefault="00F34C8F" w:rsidP="00524515">
            <w:pPr>
              <w:spacing w:after="0"/>
              <w:rPr>
                <w:b/>
                <w:i/>
                <w:color w:val="000000" w:themeColor="text1"/>
              </w:rPr>
            </w:pPr>
          </w:p>
        </w:tc>
      </w:tr>
      <w:tr w:rsidR="00F34C8F" w:rsidRPr="004A3C0A" w:rsidTr="00525DC8">
        <w:trPr>
          <w:trHeight w:val="283"/>
        </w:trPr>
        <w:tc>
          <w:tcPr>
            <w:tcW w:w="0" w:type="auto"/>
            <w:vMerge/>
            <w:vAlign w:val="center"/>
          </w:tcPr>
          <w:p w:rsidR="00F34C8F" w:rsidRPr="004A3C0A" w:rsidRDefault="00F34C8F" w:rsidP="00524515">
            <w:pPr>
              <w:spacing w:after="0"/>
              <w:rPr>
                <w:b/>
                <w:i/>
              </w:rPr>
            </w:pPr>
          </w:p>
        </w:tc>
        <w:tc>
          <w:tcPr>
            <w:tcW w:w="0" w:type="auto"/>
            <w:vMerge/>
            <w:vAlign w:val="center"/>
          </w:tcPr>
          <w:p w:rsidR="00F34C8F" w:rsidRPr="004A3C0A" w:rsidRDefault="00F34C8F" w:rsidP="00524515">
            <w:pPr>
              <w:spacing w:after="0"/>
              <w:rPr>
                <w:i/>
              </w:rPr>
            </w:pPr>
          </w:p>
        </w:tc>
        <w:tc>
          <w:tcPr>
            <w:tcW w:w="0" w:type="auto"/>
            <w:vMerge/>
            <w:vAlign w:val="center"/>
          </w:tcPr>
          <w:p w:rsidR="00F34C8F" w:rsidRPr="004A3C0A" w:rsidRDefault="00F34C8F" w:rsidP="00524515">
            <w:pPr>
              <w:spacing w:after="0"/>
              <w:rPr>
                <w:i/>
              </w:rPr>
            </w:pPr>
          </w:p>
        </w:tc>
        <w:tc>
          <w:tcPr>
            <w:tcW w:w="1131" w:type="dxa"/>
            <w:vAlign w:val="center"/>
          </w:tcPr>
          <w:p w:rsidR="00F34C8F" w:rsidRPr="004A3C0A" w:rsidRDefault="00F34C8F" w:rsidP="00524515">
            <w:pPr>
              <w:pStyle w:val="Odsekzoznamu"/>
              <w:ind w:left="0"/>
              <w:jc w:val="center"/>
              <w:rPr>
                <w:i/>
              </w:rPr>
            </w:pPr>
            <w:r>
              <w:rPr>
                <w:i/>
              </w:rPr>
              <w:t>ETV</w:t>
            </w:r>
          </w:p>
        </w:tc>
        <w:tc>
          <w:tcPr>
            <w:tcW w:w="1133" w:type="dxa"/>
            <w:vAlign w:val="center"/>
          </w:tcPr>
          <w:p w:rsidR="00F34C8F" w:rsidRPr="004A3C0A" w:rsidRDefault="00F34C8F" w:rsidP="00524515">
            <w:pPr>
              <w:pStyle w:val="Odsekzoznamu"/>
              <w:spacing w:after="0"/>
              <w:ind w:left="0"/>
              <w:jc w:val="center"/>
              <w:rPr>
                <w:i/>
              </w:rPr>
            </w:pPr>
            <w:r>
              <w:rPr>
                <w:i/>
              </w:rPr>
              <w:t>1</w:t>
            </w:r>
          </w:p>
        </w:tc>
        <w:tc>
          <w:tcPr>
            <w:tcW w:w="0" w:type="auto"/>
            <w:vMerge/>
            <w:vAlign w:val="center"/>
          </w:tcPr>
          <w:p w:rsidR="00F34C8F" w:rsidRPr="004A3C0A" w:rsidRDefault="00F34C8F" w:rsidP="00524515">
            <w:pPr>
              <w:spacing w:after="0"/>
              <w:rPr>
                <w:b/>
                <w:i/>
                <w:color w:val="000000" w:themeColor="text1"/>
              </w:rPr>
            </w:pPr>
          </w:p>
        </w:tc>
      </w:tr>
      <w:tr w:rsidR="00F34C8F" w:rsidRPr="004A3C0A" w:rsidTr="00525DC8">
        <w:trPr>
          <w:trHeight w:val="283"/>
        </w:trPr>
        <w:tc>
          <w:tcPr>
            <w:tcW w:w="0" w:type="auto"/>
            <w:vMerge/>
            <w:vAlign w:val="center"/>
            <w:hideMark/>
          </w:tcPr>
          <w:p w:rsidR="00F34C8F" w:rsidRPr="004A3C0A" w:rsidRDefault="00F34C8F" w:rsidP="00524515">
            <w:pPr>
              <w:spacing w:after="0"/>
              <w:rPr>
                <w:b/>
                <w:i/>
              </w:rPr>
            </w:pPr>
          </w:p>
        </w:tc>
        <w:tc>
          <w:tcPr>
            <w:tcW w:w="0" w:type="auto"/>
            <w:vMerge/>
            <w:vAlign w:val="center"/>
            <w:hideMark/>
          </w:tcPr>
          <w:p w:rsidR="00F34C8F" w:rsidRPr="004A3C0A" w:rsidRDefault="00F34C8F" w:rsidP="00524515">
            <w:pPr>
              <w:spacing w:after="0"/>
              <w:rPr>
                <w:i/>
              </w:rPr>
            </w:pPr>
          </w:p>
        </w:tc>
        <w:tc>
          <w:tcPr>
            <w:tcW w:w="0" w:type="auto"/>
            <w:vMerge/>
            <w:vAlign w:val="center"/>
            <w:hideMark/>
          </w:tcPr>
          <w:p w:rsidR="00F34C8F" w:rsidRPr="004A3C0A" w:rsidRDefault="00F34C8F" w:rsidP="00524515">
            <w:pPr>
              <w:spacing w:after="0"/>
              <w:rPr>
                <w:i/>
              </w:rPr>
            </w:pPr>
          </w:p>
        </w:tc>
        <w:tc>
          <w:tcPr>
            <w:tcW w:w="1131" w:type="dxa"/>
            <w:vAlign w:val="center"/>
            <w:hideMark/>
          </w:tcPr>
          <w:p w:rsidR="00F34C8F" w:rsidRPr="004A3C0A" w:rsidRDefault="00F34C8F" w:rsidP="00524515">
            <w:pPr>
              <w:pStyle w:val="Odsekzoznamu"/>
              <w:ind w:left="0"/>
              <w:jc w:val="center"/>
              <w:rPr>
                <w:i/>
              </w:rPr>
            </w:pPr>
            <w:r w:rsidRPr="004A3C0A">
              <w:rPr>
                <w:i/>
              </w:rPr>
              <w:t>TSV</w:t>
            </w:r>
          </w:p>
        </w:tc>
        <w:tc>
          <w:tcPr>
            <w:tcW w:w="1133" w:type="dxa"/>
            <w:vAlign w:val="center"/>
            <w:hideMark/>
          </w:tcPr>
          <w:p w:rsidR="00F34C8F" w:rsidRPr="004A3C0A" w:rsidRDefault="00F34C8F" w:rsidP="00524515">
            <w:pPr>
              <w:pStyle w:val="Odsekzoznamu"/>
              <w:spacing w:after="0"/>
              <w:ind w:left="0"/>
              <w:jc w:val="center"/>
              <w:rPr>
                <w:i/>
              </w:rPr>
            </w:pPr>
            <w:r w:rsidRPr="004A3C0A">
              <w:rPr>
                <w:i/>
              </w:rPr>
              <w:t>3</w:t>
            </w:r>
          </w:p>
        </w:tc>
        <w:tc>
          <w:tcPr>
            <w:tcW w:w="0" w:type="auto"/>
            <w:vMerge/>
            <w:vAlign w:val="center"/>
            <w:hideMark/>
          </w:tcPr>
          <w:p w:rsidR="00F34C8F" w:rsidRPr="004A3C0A" w:rsidRDefault="00F34C8F" w:rsidP="00524515">
            <w:pPr>
              <w:spacing w:after="0"/>
              <w:rPr>
                <w:b/>
                <w:i/>
                <w:color w:val="000000" w:themeColor="text1"/>
              </w:rPr>
            </w:pPr>
          </w:p>
        </w:tc>
      </w:tr>
      <w:tr w:rsidR="00F34C8F" w:rsidRPr="004A3C0A" w:rsidTr="00525DC8">
        <w:trPr>
          <w:trHeight w:val="283"/>
        </w:trPr>
        <w:tc>
          <w:tcPr>
            <w:tcW w:w="0" w:type="auto"/>
            <w:vMerge/>
            <w:vAlign w:val="center"/>
          </w:tcPr>
          <w:p w:rsidR="00F34C8F" w:rsidRPr="004A3C0A" w:rsidRDefault="00F34C8F" w:rsidP="00524515">
            <w:pPr>
              <w:spacing w:after="0"/>
              <w:rPr>
                <w:b/>
                <w:i/>
              </w:rPr>
            </w:pPr>
          </w:p>
        </w:tc>
        <w:tc>
          <w:tcPr>
            <w:tcW w:w="0" w:type="auto"/>
            <w:vAlign w:val="center"/>
          </w:tcPr>
          <w:p w:rsidR="00F34C8F" w:rsidRPr="004A3C0A" w:rsidRDefault="00F34C8F" w:rsidP="009B3621">
            <w:pPr>
              <w:spacing w:after="0"/>
              <w:jc w:val="center"/>
              <w:rPr>
                <w:i/>
              </w:rPr>
            </w:pPr>
            <w:r>
              <w:rPr>
                <w:i/>
              </w:rPr>
              <w:t>1.B</w:t>
            </w:r>
          </w:p>
        </w:tc>
        <w:tc>
          <w:tcPr>
            <w:tcW w:w="0" w:type="auto"/>
            <w:vMerge/>
            <w:vAlign w:val="center"/>
          </w:tcPr>
          <w:p w:rsidR="00F34C8F" w:rsidRPr="004A3C0A" w:rsidRDefault="00F34C8F" w:rsidP="00524515">
            <w:pPr>
              <w:spacing w:after="0"/>
              <w:rPr>
                <w:i/>
              </w:rPr>
            </w:pPr>
          </w:p>
        </w:tc>
        <w:tc>
          <w:tcPr>
            <w:tcW w:w="1131" w:type="dxa"/>
            <w:vAlign w:val="center"/>
          </w:tcPr>
          <w:p w:rsidR="00F34C8F" w:rsidRPr="004A3C0A" w:rsidRDefault="00F34C8F" w:rsidP="00524515">
            <w:pPr>
              <w:pStyle w:val="Odsekzoznamu"/>
              <w:ind w:left="0"/>
              <w:jc w:val="center"/>
              <w:rPr>
                <w:i/>
              </w:rPr>
            </w:pPr>
            <w:r>
              <w:rPr>
                <w:i/>
              </w:rPr>
              <w:t>PVO</w:t>
            </w:r>
          </w:p>
        </w:tc>
        <w:tc>
          <w:tcPr>
            <w:tcW w:w="1133" w:type="dxa"/>
            <w:vAlign w:val="center"/>
          </w:tcPr>
          <w:p w:rsidR="00F34C8F" w:rsidRPr="004A3C0A" w:rsidRDefault="00F34C8F" w:rsidP="00524515">
            <w:pPr>
              <w:pStyle w:val="Odsekzoznamu"/>
              <w:spacing w:after="0"/>
              <w:ind w:left="0"/>
              <w:jc w:val="center"/>
              <w:rPr>
                <w:i/>
              </w:rPr>
            </w:pPr>
            <w:r>
              <w:rPr>
                <w:i/>
              </w:rPr>
              <w:t>1</w:t>
            </w:r>
          </w:p>
        </w:tc>
        <w:tc>
          <w:tcPr>
            <w:tcW w:w="0" w:type="auto"/>
            <w:vMerge/>
            <w:vAlign w:val="center"/>
          </w:tcPr>
          <w:p w:rsidR="00F34C8F" w:rsidRPr="004A3C0A" w:rsidRDefault="00F34C8F" w:rsidP="00524515">
            <w:pPr>
              <w:spacing w:after="0"/>
              <w:rPr>
                <w:b/>
                <w:i/>
                <w:color w:val="000000" w:themeColor="text1"/>
              </w:rPr>
            </w:pPr>
          </w:p>
        </w:tc>
      </w:tr>
      <w:tr w:rsidR="006A2F7F" w:rsidRPr="004A3C0A" w:rsidTr="00F34C8F">
        <w:tc>
          <w:tcPr>
            <w:tcW w:w="2809" w:type="dxa"/>
            <w:vAlign w:val="center"/>
            <w:hideMark/>
          </w:tcPr>
          <w:p w:rsidR="006A2F7F" w:rsidRPr="004A3C0A" w:rsidRDefault="006A2F7F" w:rsidP="00524515">
            <w:pPr>
              <w:pStyle w:val="Odsekzoznamu"/>
              <w:ind w:left="0"/>
              <w:jc w:val="center"/>
              <w:rPr>
                <w:b/>
                <w:i/>
              </w:rPr>
            </w:pPr>
            <w:r w:rsidRPr="004A3C0A">
              <w:rPr>
                <w:b/>
                <w:i/>
              </w:rPr>
              <w:t>Učiteľ</w:t>
            </w:r>
          </w:p>
        </w:tc>
        <w:tc>
          <w:tcPr>
            <w:tcW w:w="1176" w:type="dxa"/>
            <w:vAlign w:val="center"/>
            <w:hideMark/>
          </w:tcPr>
          <w:p w:rsidR="006A2F7F" w:rsidRPr="004A3C0A" w:rsidRDefault="006A2F7F" w:rsidP="00524515">
            <w:pPr>
              <w:pStyle w:val="Odsekzoznamu"/>
              <w:ind w:left="0"/>
              <w:jc w:val="center"/>
              <w:rPr>
                <w:b/>
                <w:i/>
              </w:rPr>
            </w:pPr>
            <w:r w:rsidRPr="004A3C0A">
              <w:rPr>
                <w:b/>
                <w:i/>
              </w:rPr>
              <w:t>Trieda</w:t>
            </w:r>
          </w:p>
        </w:tc>
        <w:tc>
          <w:tcPr>
            <w:tcW w:w="1474" w:type="dxa"/>
            <w:vAlign w:val="center"/>
            <w:hideMark/>
          </w:tcPr>
          <w:p w:rsidR="006A2F7F" w:rsidRPr="004A3C0A" w:rsidRDefault="006A2F7F" w:rsidP="00524515">
            <w:pPr>
              <w:pStyle w:val="Odsekzoznamu"/>
              <w:ind w:left="0"/>
              <w:jc w:val="center"/>
              <w:rPr>
                <w:b/>
                <w:i/>
              </w:rPr>
            </w:pPr>
            <w:r w:rsidRPr="004A3C0A">
              <w:rPr>
                <w:b/>
                <w:i/>
              </w:rPr>
              <w:t>Skupina</w:t>
            </w:r>
          </w:p>
        </w:tc>
        <w:tc>
          <w:tcPr>
            <w:tcW w:w="1131" w:type="dxa"/>
            <w:vAlign w:val="center"/>
            <w:hideMark/>
          </w:tcPr>
          <w:p w:rsidR="006A2F7F" w:rsidRPr="004A3C0A" w:rsidRDefault="006A2F7F" w:rsidP="00524515">
            <w:pPr>
              <w:pStyle w:val="Odsekzoznamu"/>
              <w:ind w:left="0"/>
              <w:jc w:val="center"/>
              <w:rPr>
                <w:b/>
                <w:i/>
              </w:rPr>
            </w:pPr>
            <w:r w:rsidRPr="004A3C0A">
              <w:rPr>
                <w:b/>
                <w:i/>
              </w:rPr>
              <w:t>Predmet</w:t>
            </w:r>
          </w:p>
        </w:tc>
        <w:tc>
          <w:tcPr>
            <w:tcW w:w="1133" w:type="dxa"/>
            <w:vAlign w:val="center"/>
            <w:hideMark/>
          </w:tcPr>
          <w:p w:rsidR="006A2F7F" w:rsidRPr="004A3C0A" w:rsidRDefault="006A2F7F" w:rsidP="00524515">
            <w:pPr>
              <w:pStyle w:val="Odsekzoznamu"/>
              <w:ind w:left="0"/>
              <w:jc w:val="center"/>
              <w:rPr>
                <w:b/>
                <w:i/>
              </w:rPr>
            </w:pPr>
            <w:r w:rsidRPr="004A3C0A">
              <w:rPr>
                <w:b/>
                <w:i/>
              </w:rPr>
              <w:t>Počet za týždeň</w:t>
            </w:r>
          </w:p>
        </w:tc>
        <w:tc>
          <w:tcPr>
            <w:tcW w:w="1127" w:type="dxa"/>
            <w:vAlign w:val="center"/>
            <w:hideMark/>
          </w:tcPr>
          <w:p w:rsidR="006A2F7F" w:rsidRPr="004A3C0A" w:rsidRDefault="006A2F7F" w:rsidP="00524515">
            <w:pPr>
              <w:pStyle w:val="Odsekzoznamu"/>
              <w:spacing w:after="0"/>
              <w:ind w:left="0"/>
              <w:jc w:val="center"/>
              <w:rPr>
                <w:b/>
                <w:i/>
              </w:rPr>
            </w:pPr>
            <w:r w:rsidRPr="004A3C0A">
              <w:rPr>
                <w:b/>
                <w:i/>
              </w:rPr>
              <w:t>Spolu</w:t>
            </w:r>
          </w:p>
        </w:tc>
      </w:tr>
      <w:tr w:rsidR="00E3779A" w:rsidRPr="004A3C0A" w:rsidTr="00525DC8">
        <w:trPr>
          <w:trHeight w:val="283"/>
        </w:trPr>
        <w:tc>
          <w:tcPr>
            <w:tcW w:w="2809" w:type="dxa"/>
            <w:vMerge w:val="restart"/>
            <w:hideMark/>
          </w:tcPr>
          <w:p w:rsidR="00E3779A" w:rsidRPr="004A3C0A" w:rsidRDefault="00675C6A" w:rsidP="00524515">
            <w:pPr>
              <w:pStyle w:val="Odsekzoznamu"/>
              <w:spacing w:before="240"/>
              <w:ind w:left="0"/>
              <w:rPr>
                <w:b/>
                <w:i/>
              </w:rPr>
            </w:pPr>
            <w:r>
              <w:rPr>
                <w:b/>
                <w:i/>
              </w:rPr>
              <w:t xml:space="preserve">Mgr. Alena </w:t>
            </w:r>
            <w:r w:rsidR="00E3779A" w:rsidRPr="004A3C0A">
              <w:rPr>
                <w:b/>
                <w:i/>
              </w:rPr>
              <w:t>Hrnková</w:t>
            </w:r>
          </w:p>
        </w:tc>
        <w:tc>
          <w:tcPr>
            <w:tcW w:w="1176" w:type="dxa"/>
            <w:vMerge w:val="restart"/>
            <w:vAlign w:val="center"/>
            <w:hideMark/>
          </w:tcPr>
          <w:p w:rsidR="00E3779A" w:rsidRPr="004A3C0A" w:rsidRDefault="00E3779A" w:rsidP="00524515">
            <w:pPr>
              <w:pStyle w:val="Odsekzoznamu"/>
              <w:ind w:left="0"/>
              <w:jc w:val="center"/>
              <w:rPr>
                <w:i/>
              </w:rPr>
            </w:pPr>
            <w:r w:rsidRPr="004A3C0A">
              <w:rPr>
                <w:i/>
              </w:rPr>
              <w:t>2.B</w:t>
            </w:r>
          </w:p>
        </w:tc>
        <w:tc>
          <w:tcPr>
            <w:tcW w:w="1474" w:type="dxa"/>
            <w:vMerge w:val="restart"/>
            <w:vAlign w:val="center"/>
            <w:hideMark/>
          </w:tcPr>
          <w:p w:rsidR="00E3779A" w:rsidRPr="004A3C0A" w:rsidRDefault="00E3779A" w:rsidP="00524515">
            <w:pPr>
              <w:pStyle w:val="Odsekzoznamu"/>
              <w:ind w:left="0"/>
              <w:rPr>
                <w:i/>
              </w:rPr>
            </w:pPr>
            <w:r w:rsidRPr="004A3C0A">
              <w:rPr>
                <w:i/>
              </w:rPr>
              <w:t>Celá trieda</w:t>
            </w:r>
          </w:p>
        </w:tc>
        <w:tc>
          <w:tcPr>
            <w:tcW w:w="1131" w:type="dxa"/>
            <w:vAlign w:val="center"/>
            <w:hideMark/>
          </w:tcPr>
          <w:p w:rsidR="00E3779A" w:rsidRPr="004A3C0A" w:rsidRDefault="00E3779A" w:rsidP="00524515">
            <w:pPr>
              <w:pStyle w:val="Odsekzoznamu"/>
              <w:ind w:left="0"/>
              <w:jc w:val="center"/>
              <w:rPr>
                <w:i/>
              </w:rPr>
            </w:pPr>
            <w:r w:rsidRPr="004A3C0A">
              <w:rPr>
                <w:i/>
              </w:rPr>
              <w:t>SJL</w:t>
            </w:r>
          </w:p>
        </w:tc>
        <w:tc>
          <w:tcPr>
            <w:tcW w:w="1133" w:type="dxa"/>
            <w:vAlign w:val="center"/>
            <w:hideMark/>
          </w:tcPr>
          <w:p w:rsidR="00E3779A" w:rsidRPr="004A3C0A" w:rsidRDefault="00E3779A" w:rsidP="00524515">
            <w:pPr>
              <w:pStyle w:val="Odsekzoznamu"/>
              <w:ind w:left="0"/>
              <w:jc w:val="center"/>
              <w:rPr>
                <w:i/>
              </w:rPr>
            </w:pPr>
            <w:r w:rsidRPr="004A3C0A">
              <w:rPr>
                <w:i/>
              </w:rPr>
              <w:t>9</w:t>
            </w:r>
          </w:p>
        </w:tc>
        <w:tc>
          <w:tcPr>
            <w:tcW w:w="1127" w:type="dxa"/>
            <w:vMerge w:val="restart"/>
            <w:vAlign w:val="bottom"/>
            <w:hideMark/>
          </w:tcPr>
          <w:p w:rsidR="00E3779A" w:rsidRPr="004A3C0A" w:rsidRDefault="00E3779A" w:rsidP="00675C6A">
            <w:pPr>
              <w:pStyle w:val="Odsekzoznamu"/>
              <w:ind w:left="0"/>
              <w:jc w:val="center"/>
              <w:rPr>
                <w:b/>
                <w:i/>
                <w:color w:val="000000" w:themeColor="text1"/>
              </w:rPr>
            </w:pPr>
            <w:r w:rsidRPr="004A3C0A">
              <w:rPr>
                <w:b/>
                <w:i/>
                <w:color w:val="000000" w:themeColor="text1"/>
              </w:rPr>
              <w:t>2</w:t>
            </w:r>
            <w:r w:rsidR="00675C6A">
              <w:rPr>
                <w:b/>
                <w:i/>
                <w:color w:val="000000" w:themeColor="text1"/>
              </w:rPr>
              <w:t>2</w:t>
            </w:r>
          </w:p>
        </w:tc>
      </w:tr>
      <w:tr w:rsidR="00E3779A" w:rsidRPr="004A3C0A" w:rsidTr="00525DC8">
        <w:trPr>
          <w:trHeight w:val="283"/>
        </w:trPr>
        <w:tc>
          <w:tcPr>
            <w:tcW w:w="2809" w:type="dxa"/>
            <w:vMerge/>
            <w:hideMark/>
          </w:tcPr>
          <w:p w:rsidR="00E3779A" w:rsidRPr="004A3C0A" w:rsidRDefault="00E3779A" w:rsidP="00524515">
            <w:pPr>
              <w:pStyle w:val="Odsekzoznamu"/>
              <w:spacing w:before="240"/>
              <w:ind w:left="0"/>
              <w:rPr>
                <w:b/>
                <w:i/>
              </w:rPr>
            </w:pPr>
          </w:p>
        </w:tc>
        <w:tc>
          <w:tcPr>
            <w:tcW w:w="1176" w:type="dxa"/>
            <w:vMerge/>
            <w:vAlign w:val="center"/>
            <w:hideMark/>
          </w:tcPr>
          <w:p w:rsidR="00E3779A" w:rsidRPr="004A3C0A" w:rsidRDefault="00E3779A" w:rsidP="00524515">
            <w:pPr>
              <w:pStyle w:val="Odsekzoznamu"/>
              <w:ind w:left="0"/>
              <w:jc w:val="center"/>
              <w:rPr>
                <w:i/>
              </w:rPr>
            </w:pPr>
          </w:p>
        </w:tc>
        <w:tc>
          <w:tcPr>
            <w:tcW w:w="1474" w:type="dxa"/>
            <w:vMerge/>
            <w:vAlign w:val="center"/>
            <w:hideMark/>
          </w:tcPr>
          <w:p w:rsidR="00E3779A" w:rsidRPr="004A3C0A" w:rsidRDefault="00E3779A" w:rsidP="00524515">
            <w:pPr>
              <w:pStyle w:val="Odsekzoznamu"/>
              <w:ind w:left="0"/>
              <w:rPr>
                <w:i/>
              </w:rPr>
            </w:pPr>
          </w:p>
        </w:tc>
        <w:tc>
          <w:tcPr>
            <w:tcW w:w="1131" w:type="dxa"/>
            <w:vAlign w:val="center"/>
            <w:hideMark/>
          </w:tcPr>
          <w:p w:rsidR="00E3779A" w:rsidRPr="004A3C0A" w:rsidRDefault="00E3779A" w:rsidP="00524515">
            <w:pPr>
              <w:pStyle w:val="Odsekzoznamu"/>
              <w:ind w:left="0"/>
              <w:jc w:val="center"/>
              <w:rPr>
                <w:i/>
              </w:rPr>
            </w:pPr>
            <w:r w:rsidRPr="004A3C0A">
              <w:rPr>
                <w:i/>
              </w:rPr>
              <w:t>MAT</w:t>
            </w:r>
          </w:p>
        </w:tc>
        <w:tc>
          <w:tcPr>
            <w:tcW w:w="1133" w:type="dxa"/>
            <w:vAlign w:val="center"/>
            <w:hideMark/>
          </w:tcPr>
          <w:p w:rsidR="00E3779A" w:rsidRPr="004A3C0A" w:rsidRDefault="00E3779A" w:rsidP="00524515">
            <w:pPr>
              <w:pStyle w:val="Odsekzoznamu"/>
              <w:spacing w:before="240" w:after="0"/>
              <w:ind w:left="0"/>
              <w:jc w:val="center"/>
              <w:rPr>
                <w:i/>
              </w:rPr>
            </w:pPr>
            <w:r w:rsidRPr="004A3C0A">
              <w:rPr>
                <w:i/>
              </w:rPr>
              <w:t>5</w:t>
            </w:r>
          </w:p>
        </w:tc>
        <w:tc>
          <w:tcPr>
            <w:tcW w:w="1127" w:type="dxa"/>
            <w:vMerge/>
            <w:vAlign w:val="bottom"/>
            <w:hideMark/>
          </w:tcPr>
          <w:p w:rsidR="00E3779A" w:rsidRPr="004A3C0A" w:rsidRDefault="00E3779A" w:rsidP="00524515">
            <w:pPr>
              <w:pStyle w:val="Odsekzoznamu"/>
              <w:ind w:left="0"/>
              <w:jc w:val="center"/>
              <w:rPr>
                <w:b/>
                <w:i/>
                <w:color w:val="000000" w:themeColor="text1"/>
              </w:rPr>
            </w:pPr>
          </w:p>
        </w:tc>
      </w:tr>
      <w:tr w:rsidR="00E3779A" w:rsidRPr="004A3C0A" w:rsidTr="00525DC8">
        <w:trPr>
          <w:trHeight w:val="283"/>
        </w:trPr>
        <w:tc>
          <w:tcPr>
            <w:tcW w:w="0" w:type="auto"/>
            <w:vMerge/>
            <w:vAlign w:val="center"/>
            <w:hideMark/>
          </w:tcPr>
          <w:p w:rsidR="00E3779A" w:rsidRPr="004A3C0A" w:rsidRDefault="00E3779A" w:rsidP="00524515">
            <w:pPr>
              <w:spacing w:after="0"/>
              <w:rPr>
                <w:b/>
                <w:i/>
              </w:rPr>
            </w:pPr>
          </w:p>
        </w:tc>
        <w:tc>
          <w:tcPr>
            <w:tcW w:w="0" w:type="auto"/>
            <w:vMerge/>
            <w:vAlign w:val="center"/>
            <w:hideMark/>
          </w:tcPr>
          <w:p w:rsidR="00E3779A" w:rsidRPr="004A3C0A" w:rsidRDefault="00E3779A" w:rsidP="00524515">
            <w:pPr>
              <w:spacing w:after="0"/>
              <w:rPr>
                <w:i/>
              </w:rPr>
            </w:pPr>
          </w:p>
        </w:tc>
        <w:tc>
          <w:tcPr>
            <w:tcW w:w="0" w:type="auto"/>
            <w:vMerge/>
            <w:vAlign w:val="center"/>
            <w:hideMark/>
          </w:tcPr>
          <w:p w:rsidR="00E3779A" w:rsidRPr="004A3C0A" w:rsidRDefault="00E3779A" w:rsidP="00524515">
            <w:pPr>
              <w:spacing w:after="0"/>
              <w:rPr>
                <w:i/>
              </w:rPr>
            </w:pPr>
          </w:p>
        </w:tc>
        <w:tc>
          <w:tcPr>
            <w:tcW w:w="1131" w:type="dxa"/>
            <w:vAlign w:val="center"/>
            <w:hideMark/>
          </w:tcPr>
          <w:p w:rsidR="00E3779A" w:rsidRPr="004A3C0A" w:rsidRDefault="00E3779A" w:rsidP="00524515">
            <w:pPr>
              <w:pStyle w:val="Odsekzoznamu"/>
              <w:ind w:left="0"/>
              <w:jc w:val="center"/>
              <w:rPr>
                <w:i/>
              </w:rPr>
            </w:pPr>
            <w:r w:rsidRPr="004A3C0A">
              <w:rPr>
                <w:i/>
              </w:rPr>
              <w:t>HUV</w:t>
            </w:r>
          </w:p>
        </w:tc>
        <w:tc>
          <w:tcPr>
            <w:tcW w:w="1133" w:type="dxa"/>
            <w:vAlign w:val="center"/>
            <w:hideMark/>
          </w:tcPr>
          <w:p w:rsidR="00E3779A" w:rsidRPr="004A3C0A" w:rsidRDefault="00E3779A" w:rsidP="00524515">
            <w:pPr>
              <w:pStyle w:val="Odsekzoznamu"/>
              <w:spacing w:after="0"/>
              <w:ind w:left="0"/>
              <w:jc w:val="center"/>
              <w:rPr>
                <w:i/>
              </w:rPr>
            </w:pPr>
            <w:r w:rsidRPr="004A3C0A">
              <w:rPr>
                <w:i/>
              </w:rPr>
              <w:t>1</w:t>
            </w:r>
          </w:p>
        </w:tc>
        <w:tc>
          <w:tcPr>
            <w:tcW w:w="0" w:type="auto"/>
            <w:vMerge/>
            <w:vAlign w:val="center"/>
            <w:hideMark/>
          </w:tcPr>
          <w:p w:rsidR="00E3779A" w:rsidRPr="004A3C0A" w:rsidRDefault="00E3779A" w:rsidP="00524515">
            <w:pPr>
              <w:spacing w:after="0"/>
              <w:rPr>
                <w:b/>
                <w:i/>
                <w:color w:val="000000" w:themeColor="text1"/>
              </w:rPr>
            </w:pPr>
          </w:p>
        </w:tc>
      </w:tr>
      <w:tr w:rsidR="00E3779A" w:rsidRPr="004A3C0A" w:rsidTr="00525DC8">
        <w:trPr>
          <w:trHeight w:val="283"/>
        </w:trPr>
        <w:tc>
          <w:tcPr>
            <w:tcW w:w="0" w:type="auto"/>
            <w:vMerge/>
            <w:vAlign w:val="center"/>
            <w:hideMark/>
          </w:tcPr>
          <w:p w:rsidR="00E3779A" w:rsidRPr="004A3C0A" w:rsidRDefault="00E3779A" w:rsidP="00524515">
            <w:pPr>
              <w:spacing w:after="0"/>
              <w:rPr>
                <w:b/>
                <w:i/>
              </w:rPr>
            </w:pPr>
          </w:p>
        </w:tc>
        <w:tc>
          <w:tcPr>
            <w:tcW w:w="0" w:type="auto"/>
            <w:vMerge/>
            <w:vAlign w:val="center"/>
            <w:hideMark/>
          </w:tcPr>
          <w:p w:rsidR="00E3779A" w:rsidRPr="004A3C0A" w:rsidRDefault="00E3779A" w:rsidP="00524515">
            <w:pPr>
              <w:spacing w:after="0"/>
              <w:rPr>
                <w:i/>
              </w:rPr>
            </w:pPr>
          </w:p>
        </w:tc>
        <w:tc>
          <w:tcPr>
            <w:tcW w:w="0" w:type="auto"/>
            <w:vMerge/>
            <w:vAlign w:val="center"/>
            <w:hideMark/>
          </w:tcPr>
          <w:p w:rsidR="00E3779A" w:rsidRPr="004A3C0A" w:rsidRDefault="00E3779A" w:rsidP="00524515">
            <w:pPr>
              <w:spacing w:after="0"/>
              <w:rPr>
                <w:i/>
              </w:rPr>
            </w:pPr>
          </w:p>
        </w:tc>
        <w:tc>
          <w:tcPr>
            <w:tcW w:w="1131" w:type="dxa"/>
            <w:vAlign w:val="center"/>
            <w:hideMark/>
          </w:tcPr>
          <w:p w:rsidR="00E3779A" w:rsidRPr="004A3C0A" w:rsidRDefault="00E3779A" w:rsidP="00524515">
            <w:pPr>
              <w:pStyle w:val="Odsekzoznamu"/>
              <w:ind w:left="0"/>
              <w:jc w:val="center"/>
              <w:rPr>
                <w:i/>
              </w:rPr>
            </w:pPr>
            <w:r w:rsidRPr="004A3C0A">
              <w:rPr>
                <w:i/>
              </w:rPr>
              <w:t>VYV</w:t>
            </w:r>
          </w:p>
        </w:tc>
        <w:tc>
          <w:tcPr>
            <w:tcW w:w="1133" w:type="dxa"/>
            <w:vAlign w:val="center"/>
            <w:hideMark/>
          </w:tcPr>
          <w:p w:rsidR="00E3779A" w:rsidRPr="004A3C0A" w:rsidRDefault="00E3779A" w:rsidP="00524515">
            <w:pPr>
              <w:pStyle w:val="Odsekzoznamu"/>
              <w:spacing w:after="0"/>
              <w:ind w:left="0"/>
              <w:jc w:val="center"/>
              <w:rPr>
                <w:i/>
              </w:rPr>
            </w:pPr>
            <w:r w:rsidRPr="004A3C0A">
              <w:rPr>
                <w:i/>
              </w:rPr>
              <w:t>2</w:t>
            </w:r>
          </w:p>
        </w:tc>
        <w:tc>
          <w:tcPr>
            <w:tcW w:w="0" w:type="auto"/>
            <w:vMerge/>
            <w:vAlign w:val="center"/>
            <w:hideMark/>
          </w:tcPr>
          <w:p w:rsidR="00E3779A" w:rsidRPr="004A3C0A" w:rsidRDefault="00E3779A" w:rsidP="00524515">
            <w:pPr>
              <w:spacing w:after="0"/>
              <w:rPr>
                <w:b/>
                <w:i/>
                <w:color w:val="000000" w:themeColor="text1"/>
              </w:rPr>
            </w:pPr>
          </w:p>
        </w:tc>
      </w:tr>
      <w:tr w:rsidR="00E3779A" w:rsidRPr="004A3C0A" w:rsidTr="00525DC8">
        <w:trPr>
          <w:trHeight w:val="283"/>
        </w:trPr>
        <w:tc>
          <w:tcPr>
            <w:tcW w:w="0" w:type="auto"/>
            <w:vMerge/>
            <w:vAlign w:val="center"/>
            <w:hideMark/>
          </w:tcPr>
          <w:p w:rsidR="00E3779A" w:rsidRPr="004A3C0A" w:rsidRDefault="00E3779A" w:rsidP="00524515">
            <w:pPr>
              <w:spacing w:after="0"/>
              <w:rPr>
                <w:b/>
                <w:i/>
              </w:rPr>
            </w:pPr>
          </w:p>
        </w:tc>
        <w:tc>
          <w:tcPr>
            <w:tcW w:w="0" w:type="auto"/>
            <w:vMerge/>
            <w:vAlign w:val="center"/>
            <w:hideMark/>
          </w:tcPr>
          <w:p w:rsidR="00E3779A" w:rsidRPr="004A3C0A" w:rsidRDefault="00E3779A" w:rsidP="00524515">
            <w:pPr>
              <w:spacing w:after="0"/>
              <w:rPr>
                <w:i/>
              </w:rPr>
            </w:pPr>
          </w:p>
        </w:tc>
        <w:tc>
          <w:tcPr>
            <w:tcW w:w="0" w:type="auto"/>
            <w:vMerge/>
            <w:vAlign w:val="center"/>
            <w:hideMark/>
          </w:tcPr>
          <w:p w:rsidR="00E3779A" w:rsidRPr="004A3C0A" w:rsidRDefault="00E3779A" w:rsidP="00524515">
            <w:pPr>
              <w:spacing w:after="0"/>
              <w:rPr>
                <w:i/>
              </w:rPr>
            </w:pPr>
          </w:p>
        </w:tc>
        <w:tc>
          <w:tcPr>
            <w:tcW w:w="1131" w:type="dxa"/>
            <w:vAlign w:val="center"/>
            <w:hideMark/>
          </w:tcPr>
          <w:p w:rsidR="00E3779A" w:rsidRPr="004A3C0A" w:rsidRDefault="00E3779A" w:rsidP="00524515">
            <w:pPr>
              <w:pStyle w:val="Odsekzoznamu"/>
              <w:ind w:left="0"/>
              <w:jc w:val="center"/>
              <w:rPr>
                <w:i/>
              </w:rPr>
            </w:pPr>
            <w:r w:rsidRPr="004A3C0A">
              <w:rPr>
                <w:i/>
              </w:rPr>
              <w:t>TSV</w:t>
            </w:r>
          </w:p>
        </w:tc>
        <w:tc>
          <w:tcPr>
            <w:tcW w:w="1133" w:type="dxa"/>
            <w:vAlign w:val="center"/>
            <w:hideMark/>
          </w:tcPr>
          <w:p w:rsidR="00E3779A" w:rsidRPr="004A3C0A" w:rsidRDefault="00E3779A" w:rsidP="00524515">
            <w:pPr>
              <w:pStyle w:val="Odsekzoznamu"/>
              <w:spacing w:after="0"/>
              <w:ind w:left="0"/>
              <w:jc w:val="center"/>
              <w:rPr>
                <w:i/>
              </w:rPr>
            </w:pPr>
            <w:r w:rsidRPr="004A3C0A">
              <w:rPr>
                <w:i/>
              </w:rPr>
              <w:t>3</w:t>
            </w:r>
          </w:p>
        </w:tc>
        <w:tc>
          <w:tcPr>
            <w:tcW w:w="0" w:type="auto"/>
            <w:vMerge/>
            <w:vAlign w:val="center"/>
            <w:hideMark/>
          </w:tcPr>
          <w:p w:rsidR="00E3779A" w:rsidRPr="004A3C0A" w:rsidRDefault="00E3779A" w:rsidP="00524515">
            <w:pPr>
              <w:spacing w:after="0"/>
              <w:rPr>
                <w:b/>
                <w:i/>
                <w:color w:val="000000" w:themeColor="text1"/>
              </w:rPr>
            </w:pPr>
          </w:p>
        </w:tc>
      </w:tr>
      <w:tr w:rsidR="00E3779A" w:rsidRPr="004A3C0A" w:rsidTr="00525DC8">
        <w:trPr>
          <w:trHeight w:val="283"/>
        </w:trPr>
        <w:tc>
          <w:tcPr>
            <w:tcW w:w="0" w:type="auto"/>
            <w:vMerge/>
            <w:vAlign w:val="center"/>
            <w:hideMark/>
          </w:tcPr>
          <w:p w:rsidR="00E3779A" w:rsidRPr="004A3C0A" w:rsidRDefault="00E3779A" w:rsidP="00524515">
            <w:pPr>
              <w:spacing w:after="0"/>
              <w:rPr>
                <w:b/>
                <w:i/>
              </w:rPr>
            </w:pPr>
          </w:p>
        </w:tc>
        <w:tc>
          <w:tcPr>
            <w:tcW w:w="0" w:type="auto"/>
            <w:vMerge/>
            <w:vAlign w:val="center"/>
          </w:tcPr>
          <w:p w:rsidR="00E3779A" w:rsidRPr="004A3C0A" w:rsidRDefault="00E3779A" w:rsidP="00524515">
            <w:pPr>
              <w:spacing w:after="0"/>
              <w:rPr>
                <w:i/>
              </w:rPr>
            </w:pPr>
          </w:p>
        </w:tc>
        <w:tc>
          <w:tcPr>
            <w:tcW w:w="0" w:type="auto"/>
            <w:vMerge/>
            <w:vAlign w:val="center"/>
            <w:hideMark/>
          </w:tcPr>
          <w:p w:rsidR="00E3779A" w:rsidRPr="004A3C0A" w:rsidRDefault="00E3779A" w:rsidP="00524515">
            <w:pPr>
              <w:spacing w:after="0"/>
              <w:rPr>
                <w:i/>
              </w:rPr>
            </w:pPr>
          </w:p>
        </w:tc>
        <w:tc>
          <w:tcPr>
            <w:tcW w:w="1131" w:type="dxa"/>
            <w:vAlign w:val="center"/>
          </w:tcPr>
          <w:p w:rsidR="00E3779A" w:rsidRPr="004A3C0A" w:rsidRDefault="00E3779A" w:rsidP="00524515">
            <w:pPr>
              <w:pStyle w:val="Odsekzoznamu"/>
              <w:ind w:left="0"/>
              <w:jc w:val="center"/>
              <w:rPr>
                <w:i/>
              </w:rPr>
            </w:pPr>
            <w:r w:rsidRPr="004A3C0A">
              <w:rPr>
                <w:i/>
              </w:rPr>
              <w:t>PVO</w:t>
            </w:r>
          </w:p>
        </w:tc>
        <w:tc>
          <w:tcPr>
            <w:tcW w:w="1133" w:type="dxa"/>
            <w:vAlign w:val="center"/>
          </w:tcPr>
          <w:p w:rsidR="00E3779A" w:rsidRPr="004A3C0A" w:rsidRDefault="00E3779A" w:rsidP="00524515">
            <w:pPr>
              <w:pStyle w:val="Odsekzoznamu"/>
              <w:spacing w:after="0"/>
              <w:ind w:left="0"/>
              <w:jc w:val="center"/>
              <w:rPr>
                <w:i/>
              </w:rPr>
            </w:pPr>
            <w:r w:rsidRPr="004A3C0A">
              <w:rPr>
                <w:i/>
              </w:rPr>
              <w:t>2</w:t>
            </w:r>
          </w:p>
        </w:tc>
        <w:tc>
          <w:tcPr>
            <w:tcW w:w="0" w:type="auto"/>
            <w:vMerge/>
            <w:vAlign w:val="center"/>
            <w:hideMark/>
          </w:tcPr>
          <w:p w:rsidR="00E3779A" w:rsidRPr="004A3C0A" w:rsidRDefault="00E3779A" w:rsidP="00524515">
            <w:pPr>
              <w:spacing w:after="0"/>
              <w:rPr>
                <w:b/>
                <w:i/>
                <w:color w:val="000000" w:themeColor="text1"/>
              </w:rPr>
            </w:pPr>
          </w:p>
        </w:tc>
      </w:tr>
      <w:tr w:rsidR="00130D5C" w:rsidRPr="004A3C0A" w:rsidTr="00F34C8F">
        <w:tc>
          <w:tcPr>
            <w:tcW w:w="2809" w:type="dxa"/>
            <w:vAlign w:val="center"/>
          </w:tcPr>
          <w:p w:rsidR="00130D5C" w:rsidRPr="004A3C0A" w:rsidRDefault="00130D5C" w:rsidP="00524515">
            <w:pPr>
              <w:pStyle w:val="Odsekzoznamu"/>
              <w:ind w:left="0"/>
              <w:jc w:val="center"/>
              <w:rPr>
                <w:b/>
                <w:i/>
              </w:rPr>
            </w:pPr>
            <w:r w:rsidRPr="004A3C0A">
              <w:rPr>
                <w:b/>
                <w:i/>
              </w:rPr>
              <w:t>Učiteľ</w:t>
            </w:r>
          </w:p>
        </w:tc>
        <w:tc>
          <w:tcPr>
            <w:tcW w:w="1176" w:type="dxa"/>
            <w:vAlign w:val="center"/>
          </w:tcPr>
          <w:p w:rsidR="00130D5C" w:rsidRPr="004A3C0A" w:rsidRDefault="00130D5C" w:rsidP="00524515">
            <w:pPr>
              <w:pStyle w:val="Odsekzoznamu"/>
              <w:ind w:left="0"/>
              <w:jc w:val="center"/>
              <w:rPr>
                <w:b/>
                <w:i/>
              </w:rPr>
            </w:pPr>
            <w:r w:rsidRPr="004A3C0A">
              <w:rPr>
                <w:b/>
                <w:i/>
              </w:rPr>
              <w:t>Trieda</w:t>
            </w:r>
          </w:p>
        </w:tc>
        <w:tc>
          <w:tcPr>
            <w:tcW w:w="1474" w:type="dxa"/>
            <w:vAlign w:val="center"/>
          </w:tcPr>
          <w:p w:rsidR="00130D5C" w:rsidRPr="004A3C0A" w:rsidRDefault="00130D5C" w:rsidP="00524515">
            <w:pPr>
              <w:pStyle w:val="Odsekzoznamu"/>
              <w:ind w:left="0"/>
              <w:jc w:val="center"/>
              <w:rPr>
                <w:b/>
                <w:i/>
              </w:rPr>
            </w:pPr>
            <w:r w:rsidRPr="004A3C0A">
              <w:rPr>
                <w:b/>
                <w:i/>
              </w:rPr>
              <w:t>Skupina</w:t>
            </w:r>
          </w:p>
        </w:tc>
        <w:tc>
          <w:tcPr>
            <w:tcW w:w="1131" w:type="dxa"/>
            <w:vAlign w:val="center"/>
          </w:tcPr>
          <w:p w:rsidR="00130D5C" w:rsidRPr="004A3C0A" w:rsidRDefault="00130D5C" w:rsidP="00524515">
            <w:pPr>
              <w:pStyle w:val="Odsekzoznamu"/>
              <w:ind w:left="0"/>
              <w:jc w:val="center"/>
              <w:rPr>
                <w:b/>
                <w:i/>
              </w:rPr>
            </w:pPr>
            <w:r w:rsidRPr="004A3C0A">
              <w:rPr>
                <w:b/>
                <w:i/>
              </w:rPr>
              <w:t>Predmet</w:t>
            </w:r>
          </w:p>
        </w:tc>
        <w:tc>
          <w:tcPr>
            <w:tcW w:w="1133" w:type="dxa"/>
            <w:vAlign w:val="center"/>
          </w:tcPr>
          <w:p w:rsidR="00130D5C" w:rsidRPr="004A3C0A" w:rsidRDefault="00130D5C" w:rsidP="00524515">
            <w:pPr>
              <w:pStyle w:val="Odsekzoznamu"/>
              <w:ind w:left="0"/>
              <w:jc w:val="center"/>
              <w:rPr>
                <w:b/>
                <w:i/>
              </w:rPr>
            </w:pPr>
            <w:r w:rsidRPr="004A3C0A">
              <w:rPr>
                <w:b/>
                <w:i/>
              </w:rPr>
              <w:t>Počet za týždeň</w:t>
            </w:r>
          </w:p>
        </w:tc>
        <w:tc>
          <w:tcPr>
            <w:tcW w:w="1127" w:type="dxa"/>
            <w:vAlign w:val="center"/>
          </w:tcPr>
          <w:p w:rsidR="00130D5C" w:rsidRPr="004A3C0A" w:rsidRDefault="00130D5C" w:rsidP="00524515">
            <w:pPr>
              <w:pStyle w:val="Odsekzoznamu"/>
              <w:spacing w:after="0"/>
              <w:ind w:left="0"/>
              <w:jc w:val="center"/>
              <w:rPr>
                <w:b/>
                <w:i/>
              </w:rPr>
            </w:pPr>
            <w:r w:rsidRPr="004A3C0A">
              <w:rPr>
                <w:b/>
                <w:i/>
              </w:rPr>
              <w:t>Spolu</w:t>
            </w:r>
          </w:p>
        </w:tc>
      </w:tr>
      <w:tr w:rsidR="00675C6A" w:rsidRPr="004A3C0A" w:rsidTr="00525DC8">
        <w:trPr>
          <w:trHeight w:val="283"/>
        </w:trPr>
        <w:tc>
          <w:tcPr>
            <w:tcW w:w="2809" w:type="dxa"/>
            <w:vMerge w:val="restart"/>
          </w:tcPr>
          <w:p w:rsidR="00675C6A" w:rsidRPr="004A3C0A" w:rsidRDefault="00675C6A" w:rsidP="00E3779A">
            <w:pPr>
              <w:pStyle w:val="Odsekzoznamu"/>
              <w:spacing w:before="240"/>
              <w:ind w:left="0"/>
              <w:rPr>
                <w:b/>
                <w:i/>
              </w:rPr>
            </w:pPr>
            <w:r>
              <w:rPr>
                <w:b/>
                <w:i/>
              </w:rPr>
              <w:t>Mgr. Emíla Hasáková</w:t>
            </w:r>
          </w:p>
        </w:tc>
        <w:tc>
          <w:tcPr>
            <w:tcW w:w="1176" w:type="dxa"/>
            <w:vMerge w:val="restart"/>
            <w:vAlign w:val="center"/>
          </w:tcPr>
          <w:p w:rsidR="00D06BEC" w:rsidRDefault="00D06BEC" w:rsidP="00524515">
            <w:pPr>
              <w:pStyle w:val="Odsekzoznamu"/>
              <w:spacing w:before="240"/>
              <w:ind w:left="0"/>
              <w:jc w:val="center"/>
              <w:rPr>
                <w:i/>
              </w:rPr>
            </w:pPr>
          </w:p>
          <w:p w:rsidR="00675C6A" w:rsidRPr="004A3C0A" w:rsidRDefault="00675C6A" w:rsidP="00524515">
            <w:pPr>
              <w:pStyle w:val="Odsekzoznamu"/>
              <w:spacing w:before="240"/>
              <w:ind w:left="0"/>
              <w:jc w:val="center"/>
              <w:rPr>
                <w:i/>
              </w:rPr>
            </w:pPr>
            <w:r w:rsidRPr="004A3C0A">
              <w:rPr>
                <w:i/>
              </w:rPr>
              <w:t>3.A</w:t>
            </w:r>
          </w:p>
        </w:tc>
        <w:tc>
          <w:tcPr>
            <w:tcW w:w="1474" w:type="dxa"/>
            <w:vMerge w:val="restart"/>
            <w:vAlign w:val="center"/>
          </w:tcPr>
          <w:p w:rsidR="00675C6A" w:rsidRPr="004A3C0A" w:rsidRDefault="00675C6A" w:rsidP="00524515">
            <w:pPr>
              <w:pStyle w:val="Odsekzoznamu"/>
              <w:spacing w:before="240"/>
              <w:ind w:left="0"/>
              <w:rPr>
                <w:i/>
              </w:rPr>
            </w:pPr>
            <w:r w:rsidRPr="004A3C0A">
              <w:rPr>
                <w:i/>
              </w:rPr>
              <w:t>Celá trieda</w:t>
            </w:r>
          </w:p>
        </w:tc>
        <w:tc>
          <w:tcPr>
            <w:tcW w:w="1131" w:type="dxa"/>
            <w:vAlign w:val="center"/>
          </w:tcPr>
          <w:p w:rsidR="00675C6A" w:rsidRPr="004A3C0A" w:rsidRDefault="00675C6A" w:rsidP="00524515">
            <w:pPr>
              <w:pStyle w:val="Odsekzoznamu"/>
              <w:spacing w:before="240"/>
              <w:ind w:left="0"/>
              <w:jc w:val="center"/>
              <w:rPr>
                <w:i/>
              </w:rPr>
            </w:pPr>
            <w:r w:rsidRPr="004A3C0A">
              <w:rPr>
                <w:i/>
              </w:rPr>
              <w:t>SJL</w:t>
            </w:r>
          </w:p>
        </w:tc>
        <w:tc>
          <w:tcPr>
            <w:tcW w:w="1133" w:type="dxa"/>
            <w:vAlign w:val="center"/>
          </w:tcPr>
          <w:p w:rsidR="00675C6A" w:rsidRPr="004A3C0A" w:rsidRDefault="00675C6A" w:rsidP="00524515">
            <w:pPr>
              <w:pStyle w:val="Odsekzoznamu"/>
              <w:spacing w:before="240"/>
              <w:ind w:left="0"/>
              <w:jc w:val="center"/>
              <w:rPr>
                <w:i/>
              </w:rPr>
            </w:pPr>
            <w:r w:rsidRPr="004A3C0A">
              <w:rPr>
                <w:i/>
              </w:rPr>
              <w:t>7</w:t>
            </w:r>
          </w:p>
        </w:tc>
        <w:tc>
          <w:tcPr>
            <w:tcW w:w="1127" w:type="dxa"/>
            <w:vMerge w:val="restart"/>
            <w:vAlign w:val="bottom"/>
          </w:tcPr>
          <w:p w:rsidR="00675C6A" w:rsidRPr="004A3C0A" w:rsidRDefault="00D06BEC" w:rsidP="00135232">
            <w:pPr>
              <w:pStyle w:val="Odsekzoznamu"/>
              <w:spacing w:before="240"/>
              <w:ind w:left="0"/>
              <w:jc w:val="center"/>
              <w:rPr>
                <w:b/>
                <w:i/>
                <w:color w:val="000000" w:themeColor="text1"/>
              </w:rPr>
            </w:pPr>
            <w:r>
              <w:rPr>
                <w:b/>
                <w:i/>
                <w:color w:val="000000" w:themeColor="text1"/>
              </w:rPr>
              <w:t>23</w:t>
            </w:r>
          </w:p>
        </w:tc>
      </w:tr>
      <w:tr w:rsidR="00675C6A" w:rsidRPr="004A3C0A" w:rsidTr="00525DC8">
        <w:trPr>
          <w:trHeight w:val="283"/>
        </w:trPr>
        <w:tc>
          <w:tcPr>
            <w:tcW w:w="2809" w:type="dxa"/>
            <w:vMerge/>
          </w:tcPr>
          <w:p w:rsidR="00675C6A" w:rsidRPr="004A3C0A" w:rsidRDefault="00675C6A" w:rsidP="00524515">
            <w:pPr>
              <w:pStyle w:val="Odsekzoznamu"/>
              <w:spacing w:before="240"/>
              <w:ind w:left="0"/>
              <w:rPr>
                <w:b/>
                <w:i/>
              </w:rPr>
            </w:pPr>
          </w:p>
        </w:tc>
        <w:tc>
          <w:tcPr>
            <w:tcW w:w="1176" w:type="dxa"/>
            <w:vMerge/>
            <w:vAlign w:val="center"/>
          </w:tcPr>
          <w:p w:rsidR="00675C6A" w:rsidRPr="004A3C0A" w:rsidRDefault="00675C6A" w:rsidP="00524515">
            <w:pPr>
              <w:pStyle w:val="Odsekzoznamu"/>
              <w:spacing w:before="240"/>
              <w:ind w:left="0"/>
              <w:jc w:val="center"/>
              <w:rPr>
                <w:i/>
              </w:rPr>
            </w:pPr>
          </w:p>
        </w:tc>
        <w:tc>
          <w:tcPr>
            <w:tcW w:w="1474" w:type="dxa"/>
            <w:vMerge/>
            <w:vAlign w:val="center"/>
          </w:tcPr>
          <w:p w:rsidR="00675C6A" w:rsidRPr="004A3C0A" w:rsidRDefault="00675C6A" w:rsidP="00524515">
            <w:pPr>
              <w:pStyle w:val="Odsekzoznamu"/>
              <w:spacing w:before="240"/>
              <w:ind w:left="0"/>
              <w:rPr>
                <w:i/>
              </w:rPr>
            </w:pPr>
          </w:p>
        </w:tc>
        <w:tc>
          <w:tcPr>
            <w:tcW w:w="1131" w:type="dxa"/>
            <w:vAlign w:val="center"/>
          </w:tcPr>
          <w:p w:rsidR="00675C6A" w:rsidRPr="004A3C0A" w:rsidRDefault="00675C6A" w:rsidP="00524515">
            <w:pPr>
              <w:pStyle w:val="Odsekzoznamu"/>
              <w:spacing w:before="240"/>
              <w:ind w:left="0"/>
              <w:jc w:val="center"/>
              <w:rPr>
                <w:i/>
              </w:rPr>
            </w:pPr>
            <w:r w:rsidRPr="004A3C0A">
              <w:rPr>
                <w:i/>
              </w:rPr>
              <w:t>MAT</w:t>
            </w:r>
          </w:p>
        </w:tc>
        <w:tc>
          <w:tcPr>
            <w:tcW w:w="1133" w:type="dxa"/>
            <w:vAlign w:val="center"/>
          </w:tcPr>
          <w:p w:rsidR="00675C6A" w:rsidRPr="004A3C0A" w:rsidRDefault="00675C6A" w:rsidP="00524515">
            <w:pPr>
              <w:pStyle w:val="Odsekzoznamu"/>
              <w:spacing w:before="240"/>
              <w:ind w:left="0"/>
              <w:jc w:val="center"/>
              <w:rPr>
                <w:i/>
              </w:rPr>
            </w:pPr>
            <w:r w:rsidRPr="004A3C0A">
              <w:rPr>
                <w:i/>
              </w:rPr>
              <w:t>5</w:t>
            </w:r>
          </w:p>
        </w:tc>
        <w:tc>
          <w:tcPr>
            <w:tcW w:w="1127" w:type="dxa"/>
            <w:vMerge/>
            <w:vAlign w:val="bottom"/>
          </w:tcPr>
          <w:p w:rsidR="00675C6A" w:rsidRPr="004A3C0A" w:rsidRDefault="00675C6A" w:rsidP="00524515">
            <w:pPr>
              <w:pStyle w:val="Odsekzoznamu"/>
              <w:spacing w:before="240"/>
              <w:ind w:left="0"/>
              <w:jc w:val="center"/>
              <w:rPr>
                <w:b/>
                <w:i/>
                <w:color w:val="000000" w:themeColor="text1"/>
              </w:rPr>
            </w:pPr>
          </w:p>
        </w:tc>
      </w:tr>
      <w:tr w:rsidR="00675C6A" w:rsidRPr="004A3C0A" w:rsidTr="00525DC8">
        <w:trPr>
          <w:trHeight w:val="283"/>
        </w:trPr>
        <w:tc>
          <w:tcPr>
            <w:tcW w:w="2809" w:type="dxa"/>
            <w:vMerge/>
          </w:tcPr>
          <w:p w:rsidR="00675C6A" w:rsidRPr="004A3C0A" w:rsidRDefault="00675C6A" w:rsidP="00524515">
            <w:pPr>
              <w:pStyle w:val="Odsekzoznamu"/>
              <w:spacing w:before="240"/>
              <w:ind w:left="0"/>
              <w:rPr>
                <w:b/>
                <w:i/>
              </w:rPr>
            </w:pPr>
          </w:p>
        </w:tc>
        <w:tc>
          <w:tcPr>
            <w:tcW w:w="1176" w:type="dxa"/>
            <w:vMerge/>
            <w:vAlign w:val="center"/>
          </w:tcPr>
          <w:p w:rsidR="00675C6A" w:rsidRPr="004A3C0A" w:rsidRDefault="00675C6A" w:rsidP="00524515">
            <w:pPr>
              <w:pStyle w:val="Odsekzoznamu"/>
              <w:spacing w:before="240"/>
              <w:ind w:left="0"/>
              <w:jc w:val="center"/>
              <w:rPr>
                <w:i/>
              </w:rPr>
            </w:pPr>
          </w:p>
        </w:tc>
        <w:tc>
          <w:tcPr>
            <w:tcW w:w="1474" w:type="dxa"/>
            <w:vMerge/>
            <w:vAlign w:val="center"/>
          </w:tcPr>
          <w:p w:rsidR="00675C6A" w:rsidRPr="004A3C0A" w:rsidRDefault="00675C6A" w:rsidP="00524515">
            <w:pPr>
              <w:pStyle w:val="Odsekzoznamu"/>
              <w:spacing w:before="240"/>
              <w:ind w:left="0"/>
              <w:rPr>
                <w:i/>
              </w:rPr>
            </w:pPr>
          </w:p>
        </w:tc>
        <w:tc>
          <w:tcPr>
            <w:tcW w:w="1131" w:type="dxa"/>
            <w:vAlign w:val="center"/>
          </w:tcPr>
          <w:p w:rsidR="00675C6A" w:rsidRPr="004A3C0A" w:rsidRDefault="00675C6A" w:rsidP="00524515">
            <w:pPr>
              <w:pStyle w:val="Odsekzoznamu"/>
              <w:spacing w:before="240"/>
              <w:ind w:left="0"/>
              <w:jc w:val="center"/>
              <w:rPr>
                <w:i/>
              </w:rPr>
            </w:pPr>
            <w:r w:rsidRPr="004A3C0A">
              <w:rPr>
                <w:i/>
              </w:rPr>
              <w:t>PDA</w:t>
            </w:r>
          </w:p>
        </w:tc>
        <w:tc>
          <w:tcPr>
            <w:tcW w:w="1133" w:type="dxa"/>
            <w:vAlign w:val="center"/>
          </w:tcPr>
          <w:p w:rsidR="00675C6A" w:rsidRPr="004A3C0A" w:rsidRDefault="00675C6A" w:rsidP="00524515">
            <w:pPr>
              <w:pStyle w:val="Odsekzoznamu"/>
              <w:spacing w:before="240"/>
              <w:ind w:left="0"/>
              <w:jc w:val="center"/>
              <w:rPr>
                <w:i/>
              </w:rPr>
            </w:pPr>
            <w:r w:rsidRPr="004A3C0A">
              <w:rPr>
                <w:i/>
              </w:rPr>
              <w:t>2</w:t>
            </w:r>
          </w:p>
        </w:tc>
        <w:tc>
          <w:tcPr>
            <w:tcW w:w="1127" w:type="dxa"/>
            <w:vMerge/>
            <w:vAlign w:val="bottom"/>
          </w:tcPr>
          <w:p w:rsidR="00675C6A" w:rsidRPr="004A3C0A" w:rsidRDefault="00675C6A" w:rsidP="00524515">
            <w:pPr>
              <w:pStyle w:val="Odsekzoznamu"/>
              <w:spacing w:before="240"/>
              <w:ind w:left="0"/>
              <w:jc w:val="center"/>
              <w:rPr>
                <w:b/>
                <w:i/>
                <w:color w:val="000000" w:themeColor="text1"/>
              </w:rPr>
            </w:pPr>
          </w:p>
        </w:tc>
      </w:tr>
      <w:tr w:rsidR="00675C6A" w:rsidRPr="004A3C0A" w:rsidTr="00525DC8">
        <w:trPr>
          <w:trHeight w:val="283"/>
        </w:trPr>
        <w:tc>
          <w:tcPr>
            <w:tcW w:w="2809" w:type="dxa"/>
            <w:vMerge/>
          </w:tcPr>
          <w:p w:rsidR="00675C6A" w:rsidRPr="004A3C0A" w:rsidRDefault="00675C6A" w:rsidP="00524515">
            <w:pPr>
              <w:pStyle w:val="Odsekzoznamu"/>
              <w:spacing w:before="240"/>
              <w:ind w:left="0"/>
              <w:rPr>
                <w:b/>
                <w:i/>
              </w:rPr>
            </w:pPr>
          </w:p>
        </w:tc>
        <w:tc>
          <w:tcPr>
            <w:tcW w:w="1176" w:type="dxa"/>
            <w:vMerge/>
            <w:vAlign w:val="center"/>
          </w:tcPr>
          <w:p w:rsidR="00675C6A" w:rsidRPr="004A3C0A" w:rsidRDefault="00675C6A" w:rsidP="00524515">
            <w:pPr>
              <w:pStyle w:val="Odsekzoznamu"/>
              <w:spacing w:before="240"/>
              <w:ind w:left="0"/>
              <w:jc w:val="center"/>
              <w:rPr>
                <w:i/>
              </w:rPr>
            </w:pPr>
          </w:p>
        </w:tc>
        <w:tc>
          <w:tcPr>
            <w:tcW w:w="1474" w:type="dxa"/>
            <w:vMerge/>
            <w:vAlign w:val="center"/>
          </w:tcPr>
          <w:p w:rsidR="00675C6A" w:rsidRPr="004A3C0A" w:rsidRDefault="00675C6A" w:rsidP="00524515">
            <w:pPr>
              <w:pStyle w:val="Odsekzoznamu"/>
              <w:spacing w:before="240"/>
              <w:ind w:left="0"/>
              <w:rPr>
                <w:i/>
              </w:rPr>
            </w:pPr>
          </w:p>
        </w:tc>
        <w:tc>
          <w:tcPr>
            <w:tcW w:w="1131" w:type="dxa"/>
            <w:vAlign w:val="center"/>
          </w:tcPr>
          <w:p w:rsidR="00675C6A" w:rsidRPr="004A3C0A" w:rsidRDefault="00675C6A" w:rsidP="00524515">
            <w:pPr>
              <w:pStyle w:val="Odsekzoznamu"/>
              <w:spacing w:before="240"/>
              <w:ind w:left="0"/>
              <w:jc w:val="center"/>
              <w:rPr>
                <w:i/>
              </w:rPr>
            </w:pPr>
            <w:r w:rsidRPr="004A3C0A">
              <w:rPr>
                <w:i/>
              </w:rPr>
              <w:t>VLA</w:t>
            </w:r>
          </w:p>
        </w:tc>
        <w:tc>
          <w:tcPr>
            <w:tcW w:w="1133" w:type="dxa"/>
            <w:vAlign w:val="center"/>
          </w:tcPr>
          <w:p w:rsidR="00675C6A" w:rsidRPr="004A3C0A" w:rsidRDefault="00675C6A" w:rsidP="00524515">
            <w:pPr>
              <w:pStyle w:val="Odsekzoznamu"/>
              <w:spacing w:before="240"/>
              <w:ind w:left="0"/>
              <w:jc w:val="center"/>
              <w:rPr>
                <w:i/>
              </w:rPr>
            </w:pPr>
            <w:r w:rsidRPr="004A3C0A">
              <w:rPr>
                <w:i/>
              </w:rPr>
              <w:t>1</w:t>
            </w:r>
          </w:p>
        </w:tc>
        <w:tc>
          <w:tcPr>
            <w:tcW w:w="1127" w:type="dxa"/>
            <w:vMerge/>
            <w:vAlign w:val="bottom"/>
          </w:tcPr>
          <w:p w:rsidR="00675C6A" w:rsidRPr="004A3C0A" w:rsidRDefault="00675C6A" w:rsidP="00524515">
            <w:pPr>
              <w:pStyle w:val="Odsekzoznamu"/>
              <w:spacing w:before="240"/>
              <w:ind w:left="0"/>
              <w:jc w:val="center"/>
              <w:rPr>
                <w:b/>
                <w:i/>
                <w:color w:val="000000" w:themeColor="text1"/>
              </w:rPr>
            </w:pPr>
          </w:p>
        </w:tc>
      </w:tr>
      <w:tr w:rsidR="00675C6A" w:rsidRPr="004A3C0A" w:rsidTr="00525DC8">
        <w:trPr>
          <w:trHeight w:val="283"/>
        </w:trPr>
        <w:tc>
          <w:tcPr>
            <w:tcW w:w="2809" w:type="dxa"/>
            <w:vMerge/>
          </w:tcPr>
          <w:p w:rsidR="00675C6A" w:rsidRPr="004A3C0A" w:rsidRDefault="00675C6A" w:rsidP="00524515">
            <w:pPr>
              <w:pStyle w:val="Odsekzoznamu"/>
              <w:spacing w:before="240"/>
              <w:ind w:left="0"/>
              <w:rPr>
                <w:b/>
                <w:i/>
              </w:rPr>
            </w:pPr>
          </w:p>
        </w:tc>
        <w:tc>
          <w:tcPr>
            <w:tcW w:w="1176" w:type="dxa"/>
            <w:vMerge/>
            <w:vAlign w:val="center"/>
          </w:tcPr>
          <w:p w:rsidR="00675C6A" w:rsidRPr="004A3C0A" w:rsidRDefault="00675C6A" w:rsidP="00524515">
            <w:pPr>
              <w:pStyle w:val="Odsekzoznamu"/>
              <w:spacing w:before="240"/>
              <w:ind w:left="0"/>
              <w:jc w:val="center"/>
              <w:rPr>
                <w:i/>
              </w:rPr>
            </w:pPr>
          </w:p>
        </w:tc>
        <w:tc>
          <w:tcPr>
            <w:tcW w:w="1474" w:type="dxa"/>
            <w:vMerge/>
            <w:vAlign w:val="center"/>
          </w:tcPr>
          <w:p w:rsidR="00675C6A" w:rsidRPr="004A3C0A" w:rsidRDefault="00675C6A" w:rsidP="00524515">
            <w:pPr>
              <w:pStyle w:val="Odsekzoznamu"/>
              <w:spacing w:before="240"/>
              <w:ind w:left="0"/>
              <w:rPr>
                <w:i/>
              </w:rPr>
            </w:pPr>
          </w:p>
        </w:tc>
        <w:tc>
          <w:tcPr>
            <w:tcW w:w="1131" w:type="dxa"/>
            <w:vAlign w:val="center"/>
          </w:tcPr>
          <w:p w:rsidR="00675C6A" w:rsidRPr="004A3C0A" w:rsidRDefault="00675C6A" w:rsidP="00524515">
            <w:pPr>
              <w:pStyle w:val="Odsekzoznamu"/>
              <w:spacing w:before="240"/>
              <w:ind w:left="0"/>
              <w:jc w:val="center"/>
              <w:rPr>
                <w:i/>
              </w:rPr>
            </w:pPr>
            <w:r w:rsidRPr="004A3C0A">
              <w:rPr>
                <w:i/>
              </w:rPr>
              <w:t>VYV</w:t>
            </w:r>
          </w:p>
        </w:tc>
        <w:tc>
          <w:tcPr>
            <w:tcW w:w="1133" w:type="dxa"/>
            <w:vAlign w:val="center"/>
          </w:tcPr>
          <w:p w:rsidR="00675C6A" w:rsidRPr="004A3C0A" w:rsidRDefault="00675C6A" w:rsidP="00524515">
            <w:pPr>
              <w:pStyle w:val="Odsekzoznamu"/>
              <w:spacing w:before="240"/>
              <w:ind w:left="0"/>
              <w:jc w:val="center"/>
              <w:rPr>
                <w:i/>
              </w:rPr>
            </w:pPr>
            <w:r w:rsidRPr="004A3C0A">
              <w:rPr>
                <w:i/>
              </w:rPr>
              <w:t>1</w:t>
            </w:r>
          </w:p>
        </w:tc>
        <w:tc>
          <w:tcPr>
            <w:tcW w:w="1127" w:type="dxa"/>
            <w:vMerge/>
            <w:vAlign w:val="bottom"/>
          </w:tcPr>
          <w:p w:rsidR="00675C6A" w:rsidRPr="004A3C0A" w:rsidRDefault="00675C6A" w:rsidP="00524515">
            <w:pPr>
              <w:pStyle w:val="Odsekzoznamu"/>
              <w:spacing w:before="240"/>
              <w:ind w:left="0"/>
              <w:jc w:val="center"/>
              <w:rPr>
                <w:b/>
                <w:i/>
                <w:color w:val="000000" w:themeColor="text1"/>
              </w:rPr>
            </w:pPr>
          </w:p>
        </w:tc>
      </w:tr>
      <w:tr w:rsidR="00675C6A" w:rsidRPr="004A3C0A" w:rsidTr="00525DC8">
        <w:trPr>
          <w:trHeight w:val="283"/>
        </w:trPr>
        <w:tc>
          <w:tcPr>
            <w:tcW w:w="2809" w:type="dxa"/>
            <w:vMerge/>
          </w:tcPr>
          <w:p w:rsidR="00675C6A" w:rsidRPr="004A3C0A" w:rsidRDefault="00675C6A" w:rsidP="00524515">
            <w:pPr>
              <w:pStyle w:val="Odsekzoznamu"/>
              <w:spacing w:before="240"/>
              <w:ind w:left="0"/>
              <w:rPr>
                <w:b/>
                <w:i/>
              </w:rPr>
            </w:pPr>
          </w:p>
        </w:tc>
        <w:tc>
          <w:tcPr>
            <w:tcW w:w="1176" w:type="dxa"/>
            <w:vMerge/>
            <w:vAlign w:val="center"/>
          </w:tcPr>
          <w:p w:rsidR="00675C6A" w:rsidRPr="004A3C0A" w:rsidRDefault="00675C6A" w:rsidP="00524515">
            <w:pPr>
              <w:pStyle w:val="Odsekzoznamu"/>
              <w:spacing w:before="240"/>
              <w:ind w:left="0"/>
              <w:jc w:val="center"/>
              <w:rPr>
                <w:i/>
              </w:rPr>
            </w:pPr>
          </w:p>
        </w:tc>
        <w:tc>
          <w:tcPr>
            <w:tcW w:w="1474" w:type="dxa"/>
            <w:vMerge/>
            <w:vAlign w:val="center"/>
          </w:tcPr>
          <w:p w:rsidR="00675C6A" w:rsidRPr="004A3C0A" w:rsidRDefault="00675C6A" w:rsidP="00524515">
            <w:pPr>
              <w:pStyle w:val="Odsekzoznamu"/>
              <w:spacing w:before="240"/>
              <w:ind w:left="0"/>
              <w:rPr>
                <w:i/>
              </w:rPr>
            </w:pPr>
          </w:p>
        </w:tc>
        <w:tc>
          <w:tcPr>
            <w:tcW w:w="1131" w:type="dxa"/>
            <w:vAlign w:val="center"/>
          </w:tcPr>
          <w:p w:rsidR="00675C6A" w:rsidRPr="004A3C0A" w:rsidRDefault="00D06BEC" w:rsidP="00524515">
            <w:pPr>
              <w:pStyle w:val="Odsekzoznamu"/>
              <w:spacing w:before="240"/>
              <w:ind w:left="0"/>
              <w:jc w:val="center"/>
              <w:rPr>
                <w:i/>
              </w:rPr>
            </w:pPr>
            <w:r>
              <w:rPr>
                <w:i/>
              </w:rPr>
              <w:t>INF</w:t>
            </w:r>
          </w:p>
        </w:tc>
        <w:tc>
          <w:tcPr>
            <w:tcW w:w="1133" w:type="dxa"/>
            <w:vAlign w:val="center"/>
          </w:tcPr>
          <w:p w:rsidR="00675C6A" w:rsidRPr="004A3C0A" w:rsidRDefault="00675C6A" w:rsidP="00524515">
            <w:pPr>
              <w:pStyle w:val="Odsekzoznamu"/>
              <w:spacing w:before="240"/>
              <w:ind w:left="0"/>
              <w:jc w:val="center"/>
              <w:rPr>
                <w:i/>
              </w:rPr>
            </w:pPr>
            <w:r w:rsidRPr="004A3C0A">
              <w:rPr>
                <w:i/>
              </w:rPr>
              <w:t>1</w:t>
            </w:r>
          </w:p>
        </w:tc>
        <w:tc>
          <w:tcPr>
            <w:tcW w:w="1127" w:type="dxa"/>
            <w:vMerge/>
            <w:vAlign w:val="bottom"/>
          </w:tcPr>
          <w:p w:rsidR="00675C6A" w:rsidRPr="004A3C0A" w:rsidRDefault="00675C6A" w:rsidP="00524515">
            <w:pPr>
              <w:pStyle w:val="Odsekzoznamu"/>
              <w:spacing w:before="240"/>
              <w:ind w:left="0"/>
              <w:jc w:val="center"/>
              <w:rPr>
                <w:b/>
                <w:i/>
                <w:color w:val="000000" w:themeColor="text1"/>
              </w:rPr>
            </w:pPr>
          </w:p>
        </w:tc>
      </w:tr>
      <w:tr w:rsidR="00675C6A" w:rsidRPr="004A3C0A" w:rsidTr="00525DC8">
        <w:trPr>
          <w:trHeight w:val="283"/>
        </w:trPr>
        <w:tc>
          <w:tcPr>
            <w:tcW w:w="2809" w:type="dxa"/>
            <w:vMerge/>
          </w:tcPr>
          <w:p w:rsidR="00675C6A" w:rsidRPr="004A3C0A" w:rsidRDefault="00675C6A" w:rsidP="00524515">
            <w:pPr>
              <w:pStyle w:val="Odsekzoznamu"/>
              <w:spacing w:before="240"/>
              <w:ind w:left="0"/>
              <w:rPr>
                <w:b/>
                <w:i/>
              </w:rPr>
            </w:pPr>
          </w:p>
        </w:tc>
        <w:tc>
          <w:tcPr>
            <w:tcW w:w="1176" w:type="dxa"/>
            <w:vMerge/>
            <w:vAlign w:val="center"/>
          </w:tcPr>
          <w:p w:rsidR="00675C6A" w:rsidRPr="004A3C0A" w:rsidRDefault="00675C6A" w:rsidP="00524515">
            <w:pPr>
              <w:pStyle w:val="Odsekzoznamu"/>
              <w:spacing w:before="240"/>
              <w:ind w:left="0"/>
              <w:jc w:val="center"/>
              <w:rPr>
                <w:i/>
              </w:rPr>
            </w:pPr>
          </w:p>
        </w:tc>
        <w:tc>
          <w:tcPr>
            <w:tcW w:w="1474" w:type="dxa"/>
            <w:vMerge/>
            <w:vAlign w:val="center"/>
          </w:tcPr>
          <w:p w:rsidR="00675C6A" w:rsidRPr="004A3C0A" w:rsidRDefault="00675C6A" w:rsidP="00524515">
            <w:pPr>
              <w:pStyle w:val="Odsekzoznamu"/>
              <w:spacing w:before="240"/>
              <w:ind w:left="0"/>
              <w:rPr>
                <w:i/>
              </w:rPr>
            </w:pPr>
          </w:p>
        </w:tc>
        <w:tc>
          <w:tcPr>
            <w:tcW w:w="1131" w:type="dxa"/>
            <w:vAlign w:val="center"/>
          </w:tcPr>
          <w:p w:rsidR="00675C6A" w:rsidRPr="004A3C0A" w:rsidRDefault="00675C6A" w:rsidP="00524515">
            <w:pPr>
              <w:pStyle w:val="Odsekzoznamu"/>
              <w:spacing w:before="240"/>
              <w:ind w:left="0"/>
              <w:jc w:val="center"/>
              <w:rPr>
                <w:i/>
              </w:rPr>
            </w:pPr>
            <w:r w:rsidRPr="004A3C0A">
              <w:rPr>
                <w:i/>
              </w:rPr>
              <w:t>TSV</w:t>
            </w:r>
          </w:p>
        </w:tc>
        <w:tc>
          <w:tcPr>
            <w:tcW w:w="1133" w:type="dxa"/>
            <w:vAlign w:val="center"/>
          </w:tcPr>
          <w:p w:rsidR="00675C6A" w:rsidRPr="004A3C0A" w:rsidRDefault="00675C6A" w:rsidP="00524515">
            <w:pPr>
              <w:pStyle w:val="Odsekzoznamu"/>
              <w:spacing w:before="240"/>
              <w:ind w:left="0"/>
              <w:jc w:val="center"/>
              <w:rPr>
                <w:i/>
              </w:rPr>
            </w:pPr>
            <w:r w:rsidRPr="004A3C0A">
              <w:rPr>
                <w:i/>
              </w:rPr>
              <w:t>2</w:t>
            </w:r>
          </w:p>
        </w:tc>
        <w:tc>
          <w:tcPr>
            <w:tcW w:w="1127" w:type="dxa"/>
            <w:vMerge/>
            <w:vAlign w:val="bottom"/>
          </w:tcPr>
          <w:p w:rsidR="00675C6A" w:rsidRPr="004A3C0A" w:rsidRDefault="00675C6A" w:rsidP="00524515">
            <w:pPr>
              <w:pStyle w:val="Odsekzoznamu"/>
              <w:spacing w:before="240"/>
              <w:ind w:left="0"/>
              <w:jc w:val="center"/>
              <w:rPr>
                <w:b/>
                <w:i/>
                <w:color w:val="000000" w:themeColor="text1"/>
              </w:rPr>
            </w:pPr>
          </w:p>
        </w:tc>
      </w:tr>
      <w:tr w:rsidR="00675C6A" w:rsidRPr="004A3C0A" w:rsidTr="00525DC8">
        <w:trPr>
          <w:trHeight w:val="283"/>
        </w:trPr>
        <w:tc>
          <w:tcPr>
            <w:tcW w:w="2809" w:type="dxa"/>
            <w:vMerge/>
          </w:tcPr>
          <w:p w:rsidR="00675C6A" w:rsidRPr="004A3C0A" w:rsidRDefault="00675C6A" w:rsidP="00524515">
            <w:pPr>
              <w:pStyle w:val="Odsekzoznamu"/>
              <w:spacing w:before="240"/>
              <w:ind w:left="0"/>
              <w:rPr>
                <w:b/>
                <w:i/>
              </w:rPr>
            </w:pPr>
          </w:p>
        </w:tc>
        <w:tc>
          <w:tcPr>
            <w:tcW w:w="1176" w:type="dxa"/>
            <w:vMerge/>
            <w:vAlign w:val="center"/>
          </w:tcPr>
          <w:p w:rsidR="00675C6A" w:rsidRPr="004A3C0A" w:rsidRDefault="00675C6A" w:rsidP="00524515">
            <w:pPr>
              <w:pStyle w:val="Odsekzoznamu"/>
              <w:spacing w:before="240"/>
              <w:ind w:left="0"/>
              <w:jc w:val="center"/>
              <w:rPr>
                <w:i/>
              </w:rPr>
            </w:pPr>
          </w:p>
        </w:tc>
        <w:tc>
          <w:tcPr>
            <w:tcW w:w="1474" w:type="dxa"/>
            <w:vMerge/>
            <w:vAlign w:val="center"/>
          </w:tcPr>
          <w:p w:rsidR="00675C6A" w:rsidRPr="004A3C0A" w:rsidRDefault="00675C6A" w:rsidP="00524515">
            <w:pPr>
              <w:pStyle w:val="Odsekzoznamu"/>
              <w:spacing w:before="240"/>
              <w:ind w:left="0"/>
              <w:rPr>
                <w:i/>
              </w:rPr>
            </w:pPr>
          </w:p>
        </w:tc>
        <w:tc>
          <w:tcPr>
            <w:tcW w:w="1131" w:type="dxa"/>
            <w:vAlign w:val="center"/>
          </w:tcPr>
          <w:p w:rsidR="00675C6A" w:rsidRPr="004A3C0A" w:rsidRDefault="00675C6A" w:rsidP="00965117">
            <w:pPr>
              <w:pStyle w:val="Odsekzoznamu"/>
              <w:spacing w:before="240"/>
              <w:ind w:left="0"/>
              <w:jc w:val="center"/>
              <w:rPr>
                <w:i/>
              </w:rPr>
            </w:pPr>
            <w:r w:rsidRPr="004A3C0A">
              <w:rPr>
                <w:i/>
              </w:rPr>
              <w:t>PVC</w:t>
            </w:r>
          </w:p>
        </w:tc>
        <w:tc>
          <w:tcPr>
            <w:tcW w:w="1133" w:type="dxa"/>
            <w:vAlign w:val="center"/>
          </w:tcPr>
          <w:p w:rsidR="00675C6A" w:rsidRPr="004A3C0A" w:rsidRDefault="00675C6A" w:rsidP="00524515">
            <w:pPr>
              <w:pStyle w:val="Odsekzoznamu"/>
              <w:spacing w:before="240"/>
              <w:ind w:left="0"/>
              <w:jc w:val="center"/>
              <w:rPr>
                <w:i/>
              </w:rPr>
            </w:pPr>
            <w:r w:rsidRPr="004A3C0A">
              <w:rPr>
                <w:i/>
              </w:rPr>
              <w:t>1</w:t>
            </w:r>
          </w:p>
        </w:tc>
        <w:tc>
          <w:tcPr>
            <w:tcW w:w="1127" w:type="dxa"/>
            <w:vMerge/>
            <w:vAlign w:val="bottom"/>
          </w:tcPr>
          <w:p w:rsidR="00675C6A" w:rsidRPr="004A3C0A" w:rsidRDefault="00675C6A" w:rsidP="00524515">
            <w:pPr>
              <w:pStyle w:val="Odsekzoznamu"/>
              <w:spacing w:before="240"/>
              <w:ind w:left="0"/>
              <w:jc w:val="center"/>
              <w:rPr>
                <w:b/>
                <w:i/>
                <w:color w:val="000000" w:themeColor="text1"/>
              </w:rPr>
            </w:pPr>
          </w:p>
        </w:tc>
      </w:tr>
      <w:tr w:rsidR="00675C6A" w:rsidRPr="004A3C0A" w:rsidTr="00525DC8">
        <w:trPr>
          <w:trHeight w:val="283"/>
        </w:trPr>
        <w:tc>
          <w:tcPr>
            <w:tcW w:w="2809" w:type="dxa"/>
            <w:vMerge/>
          </w:tcPr>
          <w:p w:rsidR="00675C6A" w:rsidRPr="004A3C0A" w:rsidRDefault="00675C6A" w:rsidP="00524515">
            <w:pPr>
              <w:pStyle w:val="Odsekzoznamu"/>
              <w:spacing w:before="240"/>
              <w:ind w:left="0"/>
              <w:rPr>
                <w:b/>
                <w:i/>
              </w:rPr>
            </w:pPr>
          </w:p>
        </w:tc>
        <w:tc>
          <w:tcPr>
            <w:tcW w:w="1176" w:type="dxa"/>
            <w:vAlign w:val="center"/>
          </w:tcPr>
          <w:p w:rsidR="00675C6A" w:rsidRPr="004A3C0A" w:rsidRDefault="00675C6A" w:rsidP="00524515">
            <w:pPr>
              <w:pStyle w:val="Odsekzoznamu"/>
              <w:spacing w:before="240"/>
              <w:ind w:left="0"/>
              <w:jc w:val="center"/>
              <w:rPr>
                <w:i/>
              </w:rPr>
            </w:pPr>
            <w:r>
              <w:rPr>
                <w:i/>
              </w:rPr>
              <w:t>1</w:t>
            </w:r>
            <w:r w:rsidRPr="004A3C0A">
              <w:rPr>
                <w:i/>
              </w:rPr>
              <w:t>.B</w:t>
            </w:r>
          </w:p>
        </w:tc>
        <w:tc>
          <w:tcPr>
            <w:tcW w:w="1474" w:type="dxa"/>
            <w:vMerge/>
            <w:vAlign w:val="center"/>
          </w:tcPr>
          <w:p w:rsidR="00675C6A" w:rsidRPr="004A3C0A" w:rsidRDefault="00675C6A" w:rsidP="00524515">
            <w:pPr>
              <w:pStyle w:val="Odsekzoznamu"/>
              <w:spacing w:before="240"/>
              <w:ind w:left="0"/>
              <w:rPr>
                <w:i/>
              </w:rPr>
            </w:pPr>
          </w:p>
        </w:tc>
        <w:tc>
          <w:tcPr>
            <w:tcW w:w="1131" w:type="dxa"/>
            <w:vAlign w:val="center"/>
          </w:tcPr>
          <w:p w:rsidR="00675C6A" w:rsidRPr="004A3C0A" w:rsidRDefault="00675C6A" w:rsidP="00524515">
            <w:pPr>
              <w:pStyle w:val="Odsekzoznamu"/>
              <w:spacing w:before="240"/>
              <w:ind w:left="0"/>
              <w:jc w:val="center"/>
              <w:rPr>
                <w:i/>
              </w:rPr>
            </w:pPr>
            <w:r>
              <w:rPr>
                <w:i/>
              </w:rPr>
              <w:t>TSV</w:t>
            </w:r>
          </w:p>
        </w:tc>
        <w:tc>
          <w:tcPr>
            <w:tcW w:w="1133" w:type="dxa"/>
            <w:vAlign w:val="center"/>
          </w:tcPr>
          <w:p w:rsidR="00675C6A" w:rsidRPr="004A3C0A" w:rsidRDefault="00D06BEC" w:rsidP="00524515">
            <w:pPr>
              <w:pStyle w:val="Odsekzoznamu"/>
              <w:spacing w:before="240"/>
              <w:ind w:left="0"/>
              <w:jc w:val="center"/>
              <w:rPr>
                <w:i/>
              </w:rPr>
            </w:pPr>
            <w:r>
              <w:rPr>
                <w:i/>
              </w:rPr>
              <w:t>2</w:t>
            </w:r>
          </w:p>
        </w:tc>
        <w:tc>
          <w:tcPr>
            <w:tcW w:w="1127" w:type="dxa"/>
            <w:vMerge/>
            <w:vAlign w:val="bottom"/>
          </w:tcPr>
          <w:p w:rsidR="00675C6A" w:rsidRPr="004A3C0A" w:rsidRDefault="00675C6A" w:rsidP="00524515">
            <w:pPr>
              <w:pStyle w:val="Odsekzoznamu"/>
              <w:spacing w:before="240"/>
              <w:ind w:left="0"/>
              <w:jc w:val="center"/>
              <w:rPr>
                <w:b/>
                <w:i/>
                <w:color w:val="000000" w:themeColor="text1"/>
              </w:rPr>
            </w:pPr>
          </w:p>
        </w:tc>
      </w:tr>
      <w:tr w:rsidR="00675C6A" w:rsidRPr="004A3C0A" w:rsidTr="00525DC8">
        <w:trPr>
          <w:trHeight w:val="283"/>
        </w:trPr>
        <w:tc>
          <w:tcPr>
            <w:tcW w:w="2809" w:type="dxa"/>
            <w:vMerge/>
          </w:tcPr>
          <w:p w:rsidR="00675C6A" w:rsidRPr="004A3C0A" w:rsidRDefault="00675C6A" w:rsidP="00524515">
            <w:pPr>
              <w:pStyle w:val="Odsekzoznamu"/>
              <w:spacing w:before="240"/>
              <w:ind w:left="0"/>
              <w:rPr>
                <w:b/>
                <w:i/>
              </w:rPr>
            </w:pPr>
          </w:p>
        </w:tc>
        <w:tc>
          <w:tcPr>
            <w:tcW w:w="1176" w:type="dxa"/>
            <w:vAlign w:val="center"/>
          </w:tcPr>
          <w:p w:rsidR="00675C6A" w:rsidRPr="004A3C0A" w:rsidRDefault="00675C6A" w:rsidP="00524515">
            <w:pPr>
              <w:pStyle w:val="Odsekzoznamu"/>
              <w:spacing w:before="240"/>
              <w:ind w:left="0"/>
              <w:jc w:val="center"/>
              <w:rPr>
                <w:i/>
              </w:rPr>
            </w:pPr>
            <w:r>
              <w:rPr>
                <w:i/>
              </w:rPr>
              <w:t>4.ročník</w:t>
            </w:r>
          </w:p>
        </w:tc>
        <w:tc>
          <w:tcPr>
            <w:tcW w:w="1474" w:type="dxa"/>
            <w:vAlign w:val="center"/>
          </w:tcPr>
          <w:p w:rsidR="00675C6A" w:rsidRPr="004A3C0A" w:rsidRDefault="00675C6A" w:rsidP="00524515">
            <w:pPr>
              <w:pStyle w:val="Odsekzoznamu"/>
              <w:spacing w:before="240"/>
              <w:ind w:left="0"/>
              <w:rPr>
                <w:i/>
              </w:rPr>
            </w:pPr>
            <w:r>
              <w:rPr>
                <w:i/>
              </w:rPr>
              <w:t>3. skupina</w:t>
            </w:r>
          </w:p>
        </w:tc>
        <w:tc>
          <w:tcPr>
            <w:tcW w:w="1131" w:type="dxa"/>
            <w:vAlign w:val="center"/>
          </w:tcPr>
          <w:p w:rsidR="00675C6A" w:rsidRPr="004A3C0A" w:rsidRDefault="00D06BEC" w:rsidP="00524515">
            <w:pPr>
              <w:pStyle w:val="Odsekzoznamu"/>
              <w:spacing w:before="240"/>
              <w:ind w:left="0"/>
              <w:jc w:val="center"/>
              <w:rPr>
                <w:i/>
              </w:rPr>
            </w:pPr>
            <w:r>
              <w:rPr>
                <w:i/>
              </w:rPr>
              <w:t>INF</w:t>
            </w:r>
          </w:p>
        </w:tc>
        <w:tc>
          <w:tcPr>
            <w:tcW w:w="1133" w:type="dxa"/>
            <w:vAlign w:val="center"/>
          </w:tcPr>
          <w:p w:rsidR="00675C6A" w:rsidRPr="004A3C0A" w:rsidRDefault="00675C6A" w:rsidP="00524515">
            <w:pPr>
              <w:pStyle w:val="Odsekzoznamu"/>
              <w:spacing w:before="240"/>
              <w:ind w:left="0"/>
              <w:jc w:val="center"/>
              <w:rPr>
                <w:i/>
              </w:rPr>
            </w:pPr>
            <w:r w:rsidRPr="004A3C0A">
              <w:rPr>
                <w:i/>
              </w:rPr>
              <w:t>1</w:t>
            </w:r>
          </w:p>
        </w:tc>
        <w:tc>
          <w:tcPr>
            <w:tcW w:w="1127" w:type="dxa"/>
            <w:vMerge/>
            <w:vAlign w:val="bottom"/>
          </w:tcPr>
          <w:p w:rsidR="00675C6A" w:rsidRPr="004A3C0A" w:rsidRDefault="00675C6A" w:rsidP="00524515">
            <w:pPr>
              <w:pStyle w:val="Odsekzoznamu"/>
              <w:spacing w:before="240"/>
              <w:ind w:left="0"/>
              <w:jc w:val="center"/>
              <w:rPr>
                <w:b/>
                <w:i/>
                <w:color w:val="000000" w:themeColor="text1"/>
              </w:rPr>
            </w:pPr>
          </w:p>
        </w:tc>
      </w:tr>
    </w:tbl>
    <w:p w:rsidR="00F34C8F" w:rsidRDefault="00F34C8F"/>
    <w:p w:rsidR="00171E3A" w:rsidRDefault="00171E3A"/>
    <w:tbl>
      <w:tblPr>
        <w:tblStyle w:val="Mriekatabuky"/>
        <w:tblW w:w="8850" w:type="dxa"/>
        <w:tblInd w:w="3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09"/>
        <w:gridCol w:w="1176"/>
        <w:gridCol w:w="1474"/>
        <w:gridCol w:w="1131"/>
        <w:gridCol w:w="1133"/>
        <w:gridCol w:w="1127"/>
      </w:tblGrid>
      <w:tr w:rsidR="00130D5C" w:rsidRPr="004A3C0A" w:rsidTr="00F34C8F">
        <w:tc>
          <w:tcPr>
            <w:tcW w:w="2809" w:type="dxa"/>
            <w:vAlign w:val="center"/>
          </w:tcPr>
          <w:p w:rsidR="00130D5C" w:rsidRPr="004A3C0A" w:rsidRDefault="00130D5C" w:rsidP="00524515">
            <w:pPr>
              <w:pStyle w:val="Odsekzoznamu"/>
              <w:ind w:left="0"/>
              <w:jc w:val="center"/>
              <w:rPr>
                <w:b/>
                <w:i/>
              </w:rPr>
            </w:pPr>
            <w:r w:rsidRPr="004A3C0A">
              <w:rPr>
                <w:b/>
                <w:i/>
              </w:rPr>
              <w:t>Učiteľ</w:t>
            </w:r>
          </w:p>
        </w:tc>
        <w:tc>
          <w:tcPr>
            <w:tcW w:w="1176" w:type="dxa"/>
            <w:vAlign w:val="center"/>
          </w:tcPr>
          <w:p w:rsidR="00130D5C" w:rsidRPr="004A3C0A" w:rsidRDefault="00130D5C" w:rsidP="00524515">
            <w:pPr>
              <w:pStyle w:val="Odsekzoznamu"/>
              <w:ind w:left="0"/>
              <w:jc w:val="center"/>
              <w:rPr>
                <w:b/>
                <w:i/>
              </w:rPr>
            </w:pPr>
            <w:r w:rsidRPr="004A3C0A">
              <w:rPr>
                <w:b/>
                <w:i/>
              </w:rPr>
              <w:t>Trieda</w:t>
            </w:r>
          </w:p>
        </w:tc>
        <w:tc>
          <w:tcPr>
            <w:tcW w:w="1474" w:type="dxa"/>
            <w:vAlign w:val="center"/>
          </w:tcPr>
          <w:p w:rsidR="00130D5C" w:rsidRPr="004A3C0A" w:rsidRDefault="00130D5C" w:rsidP="00524515">
            <w:pPr>
              <w:pStyle w:val="Odsekzoznamu"/>
              <w:ind w:left="0"/>
              <w:jc w:val="center"/>
              <w:rPr>
                <w:b/>
                <w:i/>
              </w:rPr>
            </w:pPr>
            <w:r w:rsidRPr="004A3C0A">
              <w:rPr>
                <w:b/>
                <w:i/>
              </w:rPr>
              <w:t>Skupina</w:t>
            </w:r>
          </w:p>
        </w:tc>
        <w:tc>
          <w:tcPr>
            <w:tcW w:w="1131" w:type="dxa"/>
            <w:vAlign w:val="center"/>
          </w:tcPr>
          <w:p w:rsidR="00130D5C" w:rsidRPr="004A3C0A" w:rsidRDefault="00130D5C" w:rsidP="00524515">
            <w:pPr>
              <w:pStyle w:val="Odsekzoznamu"/>
              <w:ind w:left="0"/>
              <w:jc w:val="center"/>
              <w:rPr>
                <w:b/>
                <w:i/>
              </w:rPr>
            </w:pPr>
            <w:r w:rsidRPr="004A3C0A">
              <w:rPr>
                <w:b/>
                <w:i/>
              </w:rPr>
              <w:t>Predmet</w:t>
            </w:r>
          </w:p>
        </w:tc>
        <w:tc>
          <w:tcPr>
            <w:tcW w:w="1133" w:type="dxa"/>
            <w:vAlign w:val="center"/>
          </w:tcPr>
          <w:p w:rsidR="00130D5C" w:rsidRPr="004A3C0A" w:rsidRDefault="00130D5C" w:rsidP="00524515">
            <w:pPr>
              <w:pStyle w:val="Odsekzoznamu"/>
              <w:ind w:left="0"/>
              <w:jc w:val="center"/>
              <w:rPr>
                <w:b/>
                <w:i/>
              </w:rPr>
            </w:pPr>
            <w:r w:rsidRPr="004A3C0A">
              <w:rPr>
                <w:b/>
                <w:i/>
              </w:rPr>
              <w:t>Počet za týždeň</w:t>
            </w:r>
          </w:p>
        </w:tc>
        <w:tc>
          <w:tcPr>
            <w:tcW w:w="1127" w:type="dxa"/>
            <w:vAlign w:val="center"/>
          </w:tcPr>
          <w:p w:rsidR="00130D5C" w:rsidRPr="004A3C0A" w:rsidRDefault="00130D5C" w:rsidP="00524515">
            <w:pPr>
              <w:pStyle w:val="Odsekzoznamu"/>
              <w:spacing w:after="0"/>
              <w:ind w:left="0"/>
              <w:jc w:val="center"/>
              <w:rPr>
                <w:b/>
                <w:i/>
              </w:rPr>
            </w:pPr>
            <w:r w:rsidRPr="004A3C0A">
              <w:rPr>
                <w:b/>
                <w:i/>
              </w:rPr>
              <w:t>Spolu</w:t>
            </w:r>
          </w:p>
        </w:tc>
      </w:tr>
      <w:tr w:rsidR="00135232" w:rsidRPr="004A3C0A" w:rsidTr="00525DC8">
        <w:trPr>
          <w:trHeight w:val="283"/>
        </w:trPr>
        <w:tc>
          <w:tcPr>
            <w:tcW w:w="2809" w:type="dxa"/>
            <w:vMerge w:val="restart"/>
          </w:tcPr>
          <w:p w:rsidR="00135232" w:rsidRPr="004A3C0A" w:rsidRDefault="00D06BEC" w:rsidP="00D06BEC">
            <w:pPr>
              <w:pStyle w:val="Odsekzoznamu"/>
              <w:spacing w:before="240"/>
              <w:ind w:left="0"/>
              <w:rPr>
                <w:b/>
                <w:i/>
              </w:rPr>
            </w:pPr>
            <w:r>
              <w:rPr>
                <w:b/>
                <w:i/>
              </w:rPr>
              <w:t>Ľubica Hrnk</w:t>
            </w:r>
            <w:r w:rsidR="00135232" w:rsidRPr="004A3C0A">
              <w:rPr>
                <w:b/>
                <w:i/>
              </w:rPr>
              <w:t>ová</w:t>
            </w:r>
          </w:p>
        </w:tc>
        <w:tc>
          <w:tcPr>
            <w:tcW w:w="1176" w:type="dxa"/>
            <w:vMerge w:val="restart"/>
            <w:vAlign w:val="center"/>
          </w:tcPr>
          <w:p w:rsidR="00135232" w:rsidRPr="004A3C0A" w:rsidRDefault="00135232" w:rsidP="00524515">
            <w:pPr>
              <w:pStyle w:val="Odsekzoznamu"/>
              <w:spacing w:before="240"/>
              <w:ind w:left="0"/>
              <w:jc w:val="center"/>
              <w:rPr>
                <w:i/>
              </w:rPr>
            </w:pPr>
            <w:r w:rsidRPr="004A3C0A">
              <w:rPr>
                <w:i/>
              </w:rPr>
              <w:t>3.B</w:t>
            </w:r>
          </w:p>
        </w:tc>
        <w:tc>
          <w:tcPr>
            <w:tcW w:w="1474" w:type="dxa"/>
            <w:vMerge w:val="restart"/>
            <w:vAlign w:val="center"/>
          </w:tcPr>
          <w:p w:rsidR="00135232" w:rsidRPr="004A3C0A" w:rsidRDefault="00135232" w:rsidP="00524515">
            <w:pPr>
              <w:pStyle w:val="Odsekzoznamu"/>
              <w:spacing w:before="240"/>
              <w:ind w:left="0"/>
              <w:rPr>
                <w:i/>
              </w:rPr>
            </w:pPr>
            <w:r w:rsidRPr="004A3C0A">
              <w:rPr>
                <w:i/>
              </w:rPr>
              <w:t>Celá trieda</w:t>
            </w:r>
          </w:p>
          <w:p w:rsidR="00135232" w:rsidRPr="004A3C0A" w:rsidRDefault="00135232" w:rsidP="00524515">
            <w:pPr>
              <w:pStyle w:val="Odsekzoznamu"/>
              <w:spacing w:before="240"/>
              <w:ind w:left="0"/>
              <w:rPr>
                <w:i/>
              </w:rPr>
            </w:pPr>
          </w:p>
        </w:tc>
        <w:tc>
          <w:tcPr>
            <w:tcW w:w="1131" w:type="dxa"/>
            <w:vAlign w:val="center"/>
          </w:tcPr>
          <w:p w:rsidR="00135232" w:rsidRPr="004A3C0A" w:rsidRDefault="00135232" w:rsidP="00524515">
            <w:pPr>
              <w:pStyle w:val="Odsekzoznamu"/>
              <w:spacing w:before="240"/>
              <w:ind w:left="0"/>
              <w:jc w:val="center"/>
              <w:rPr>
                <w:i/>
              </w:rPr>
            </w:pPr>
            <w:r w:rsidRPr="004A3C0A">
              <w:rPr>
                <w:i/>
              </w:rPr>
              <w:t>SJL</w:t>
            </w:r>
          </w:p>
        </w:tc>
        <w:tc>
          <w:tcPr>
            <w:tcW w:w="1133" w:type="dxa"/>
            <w:vAlign w:val="center"/>
          </w:tcPr>
          <w:p w:rsidR="00135232" w:rsidRPr="004A3C0A" w:rsidRDefault="00135232" w:rsidP="00524515">
            <w:pPr>
              <w:pStyle w:val="Odsekzoznamu"/>
              <w:spacing w:before="240"/>
              <w:ind w:left="0"/>
              <w:jc w:val="center"/>
              <w:rPr>
                <w:i/>
              </w:rPr>
            </w:pPr>
            <w:r w:rsidRPr="004A3C0A">
              <w:rPr>
                <w:i/>
              </w:rPr>
              <w:t>7</w:t>
            </w:r>
          </w:p>
        </w:tc>
        <w:tc>
          <w:tcPr>
            <w:tcW w:w="1127" w:type="dxa"/>
            <w:vMerge w:val="restart"/>
            <w:vAlign w:val="bottom"/>
          </w:tcPr>
          <w:p w:rsidR="00135232" w:rsidRPr="004A3C0A" w:rsidRDefault="00135232" w:rsidP="00D06BEC">
            <w:pPr>
              <w:pStyle w:val="Odsekzoznamu"/>
              <w:spacing w:before="240"/>
              <w:ind w:left="0"/>
              <w:rPr>
                <w:b/>
                <w:i/>
                <w:color w:val="000000" w:themeColor="text1"/>
              </w:rPr>
            </w:pPr>
            <w:r w:rsidRPr="004A3C0A">
              <w:rPr>
                <w:b/>
                <w:i/>
                <w:color w:val="000000" w:themeColor="text1"/>
              </w:rPr>
              <w:t xml:space="preserve">       2</w:t>
            </w:r>
            <w:r w:rsidR="00D06BEC">
              <w:rPr>
                <w:b/>
                <w:i/>
                <w:color w:val="000000" w:themeColor="text1"/>
              </w:rPr>
              <w:t>2</w:t>
            </w:r>
          </w:p>
        </w:tc>
      </w:tr>
      <w:tr w:rsidR="00135232" w:rsidRPr="004A3C0A" w:rsidTr="00525DC8">
        <w:trPr>
          <w:trHeight w:val="283"/>
        </w:trPr>
        <w:tc>
          <w:tcPr>
            <w:tcW w:w="2809" w:type="dxa"/>
            <w:vMerge/>
          </w:tcPr>
          <w:p w:rsidR="00135232" w:rsidRPr="004A3C0A" w:rsidRDefault="00135232" w:rsidP="00524515">
            <w:pPr>
              <w:pStyle w:val="Odsekzoznamu"/>
              <w:spacing w:before="240"/>
              <w:ind w:left="0"/>
              <w:rPr>
                <w:b/>
                <w:i/>
              </w:rPr>
            </w:pPr>
          </w:p>
        </w:tc>
        <w:tc>
          <w:tcPr>
            <w:tcW w:w="1176" w:type="dxa"/>
            <w:vMerge/>
            <w:vAlign w:val="center"/>
          </w:tcPr>
          <w:p w:rsidR="00135232" w:rsidRPr="004A3C0A" w:rsidRDefault="00135232" w:rsidP="00524515">
            <w:pPr>
              <w:pStyle w:val="Odsekzoznamu"/>
              <w:spacing w:before="240"/>
              <w:ind w:left="0"/>
              <w:jc w:val="center"/>
              <w:rPr>
                <w:i/>
              </w:rPr>
            </w:pPr>
          </w:p>
        </w:tc>
        <w:tc>
          <w:tcPr>
            <w:tcW w:w="1474" w:type="dxa"/>
            <w:vMerge/>
            <w:vAlign w:val="center"/>
          </w:tcPr>
          <w:p w:rsidR="00135232" w:rsidRPr="004A3C0A" w:rsidRDefault="00135232" w:rsidP="00524515">
            <w:pPr>
              <w:pStyle w:val="Odsekzoznamu"/>
              <w:spacing w:before="240"/>
              <w:ind w:left="0"/>
              <w:rPr>
                <w:i/>
              </w:rPr>
            </w:pPr>
          </w:p>
        </w:tc>
        <w:tc>
          <w:tcPr>
            <w:tcW w:w="1131" w:type="dxa"/>
            <w:vAlign w:val="center"/>
          </w:tcPr>
          <w:p w:rsidR="00135232" w:rsidRPr="004A3C0A" w:rsidRDefault="00135232" w:rsidP="00524515">
            <w:pPr>
              <w:pStyle w:val="Odsekzoznamu"/>
              <w:spacing w:before="240"/>
              <w:ind w:left="0"/>
              <w:jc w:val="center"/>
              <w:rPr>
                <w:i/>
              </w:rPr>
            </w:pPr>
            <w:r w:rsidRPr="004A3C0A">
              <w:rPr>
                <w:i/>
              </w:rPr>
              <w:t>MAT</w:t>
            </w:r>
          </w:p>
        </w:tc>
        <w:tc>
          <w:tcPr>
            <w:tcW w:w="1133" w:type="dxa"/>
            <w:vAlign w:val="center"/>
          </w:tcPr>
          <w:p w:rsidR="00135232" w:rsidRPr="004A3C0A" w:rsidRDefault="00135232" w:rsidP="00524515">
            <w:pPr>
              <w:pStyle w:val="Odsekzoznamu"/>
              <w:spacing w:before="240"/>
              <w:ind w:left="0"/>
              <w:jc w:val="center"/>
              <w:rPr>
                <w:i/>
              </w:rPr>
            </w:pPr>
            <w:r w:rsidRPr="004A3C0A">
              <w:rPr>
                <w:i/>
              </w:rPr>
              <w:t>5</w:t>
            </w:r>
          </w:p>
        </w:tc>
        <w:tc>
          <w:tcPr>
            <w:tcW w:w="1127" w:type="dxa"/>
            <w:vMerge/>
            <w:vAlign w:val="bottom"/>
          </w:tcPr>
          <w:p w:rsidR="00135232" w:rsidRPr="004A3C0A" w:rsidRDefault="00135232" w:rsidP="00524515">
            <w:pPr>
              <w:pStyle w:val="Odsekzoznamu"/>
              <w:spacing w:before="240"/>
              <w:ind w:left="0"/>
              <w:jc w:val="center"/>
              <w:rPr>
                <w:b/>
                <w:i/>
                <w:color w:val="000000" w:themeColor="text1"/>
              </w:rPr>
            </w:pPr>
          </w:p>
        </w:tc>
      </w:tr>
      <w:tr w:rsidR="00135232" w:rsidRPr="004A3C0A" w:rsidTr="00525DC8">
        <w:trPr>
          <w:trHeight w:val="283"/>
        </w:trPr>
        <w:tc>
          <w:tcPr>
            <w:tcW w:w="2809" w:type="dxa"/>
            <w:vMerge/>
          </w:tcPr>
          <w:p w:rsidR="00135232" w:rsidRPr="004A3C0A" w:rsidRDefault="00135232" w:rsidP="00524515">
            <w:pPr>
              <w:pStyle w:val="Odsekzoznamu"/>
              <w:spacing w:before="240"/>
              <w:ind w:left="0"/>
              <w:rPr>
                <w:b/>
                <w:i/>
              </w:rPr>
            </w:pPr>
          </w:p>
        </w:tc>
        <w:tc>
          <w:tcPr>
            <w:tcW w:w="1176" w:type="dxa"/>
            <w:vMerge/>
            <w:vAlign w:val="center"/>
          </w:tcPr>
          <w:p w:rsidR="00135232" w:rsidRPr="004A3C0A" w:rsidRDefault="00135232" w:rsidP="00524515">
            <w:pPr>
              <w:pStyle w:val="Odsekzoznamu"/>
              <w:spacing w:before="240"/>
              <w:ind w:left="0"/>
              <w:jc w:val="center"/>
              <w:rPr>
                <w:i/>
              </w:rPr>
            </w:pPr>
          </w:p>
        </w:tc>
        <w:tc>
          <w:tcPr>
            <w:tcW w:w="1474" w:type="dxa"/>
            <w:vMerge/>
            <w:vAlign w:val="center"/>
          </w:tcPr>
          <w:p w:rsidR="00135232" w:rsidRPr="004A3C0A" w:rsidRDefault="00135232" w:rsidP="00524515">
            <w:pPr>
              <w:pStyle w:val="Odsekzoznamu"/>
              <w:spacing w:before="240"/>
              <w:ind w:left="0"/>
              <w:rPr>
                <w:i/>
              </w:rPr>
            </w:pPr>
          </w:p>
        </w:tc>
        <w:tc>
          <w:tcPr>
            <w:tcW w:w="1131" w:type="dxa"/>
            <w:vAlign w:val="center"/>
          </w:tcPr>
          <w:p w:rsidR="00135232" w:rsidRPr="004A3C0A" w:rsidRDefault="00135232" w:rsidP="00524515">
            <w:pPr>
              <w:pStyle w:val="Odsekzoznamu"/>
              <w:spacing w:before="240"/>
              <w:ind w:left="0"/>
              <w:jc w:val="center"/>
              <w:rPr>
                <w:i/>
              </w:rPr>
            </w:pPr>
            <w:r w:rsidRPr="004A3C0A">
              <w:rPr>
                <w:i/>
              </w:rPr>
              <w:t>PDA</w:t>
            </w:r>
          </w:p>
        </w:tc>
        <w:tc>
          <w:tcPr>
            <w:tcW w:w="1133" w:type="dxa"/>
            <w:vAlign w:val="center"/>
          </w:tcPr>
          <w:p w:rsidR="00135232" w:rsidRPr="004A3C0A" w:rsidRDefault="00135232" w:rsidP="00524515">
            <w:pPr>
              <w:pStyle w:val="Odsekzoznamu"/>
              <w:spacing w:before="240"/>
              <w:ind w:left="0"/>
              <w:jc w:val="center"/>
              <w:rPr>
                <w:i/>
              </w:rPr>
            </w:pPr>
            <w:r w:rsidRPr="004A3C0A">
              <w:rPr>
                <w:i/>
              </w:rPr>
              <w:t>2</w:t>
            </w:r>
          </w:p>
        </w:tc>
        <w:tc>
          <w:tcPr>
            <w:tcW w:w="1127" w:type="dxa"/>
            <w:vMerge/>
            <w:vAlign w:val="bottom"/>
          </w:tcPr>
          <w:p w:rsidR="00135232" w:rsidRPr="004A3C0A" w:rsidRDefault="00135232" w:rsidP="00524515">
            <w:pPr>
              <w:pStyle w:val="Odsekzoznamu"/>
              <w:spacing w:before="240"/>
              <w:ind w:left="0"/>
              <w:jc w:val="center"/>
              <w:rPr>
                <w:b/>
                <w:i/>
                <w:color w:val="000000" w:themeColor="text1"/>
              </w:rPr>
            </w:pPr>
          </w:p>
        </w:tc>
      </w:tr>
      <w:tr w:rsidR="00135232" w:rsidRPr="004A3C0A" w:rsidTr="00525DC8">
        <w:trPr>
          <w:trHeight w:val="283"/>
        </w:trPr>
        <w:tc>
          <w:tcPr>
            <w:tcW w:w="2809" w:type="dxa"/>
            <w:vMerge/>
          </w:tcPr>
          <w:p w:rsidR="00135232" w:rsidRPr="004A3C0A" w:rsidRDefault="00135232" w:rsidP="00524515">
            <w:pPr>
              <w:pStyle w:val="Odsekzoznamu"/>
              <w:spacing w:before="240"/>
              <w:ind w:left="0"/>
              <w:rPr>
                <w:b/>
                <w:i/>
              </w:rPr>
            </w:pPr>
          </w:p>
        </w:tc>
        <w:tc>
          <w:tcPr>
            <w:tcW w:w="1176" w:type="dxa"/>
            <w:vMerge/>
            <w:vAlign w:val="center"/>
          </w:tcPr>
          <w:p w:rsidR="00135232" w:rsidRPr="004A3C0A" w:rsidRDefault="00135232" w:rsidP="00524515">
            <w:pPr>
              <w:pStyle w:val="Odsekzoznamu"/>
              <w:spacing w:before="240"/>
              <w:ind w:left="0"/>
              <w:jc w:val="center"/>
              <w:rPr>
                <w:i/>
              </w:rPr>
            </w:pPr>
          </w:p>
        </w:tc>
        <w:tc>
          <w:tcPr>
            <w:tcW w:w="1474" w:type="dxa"/>
            <w:vMerge/>
            <w:vAlign w:val="center"/>
          </w:tcPr>
          <w:p w:rsidR="00135232" w:rsidRPr="004A3C0A" w:rsidRDefault="00135232" w:rsidP="00524515">
            <w:pPr>
              <w:pStyle w:val="Odsekzoznamu"/>
              <w:spacing w:before="240"/>
              <w:ind w:left="0"/>
              <w:rPr>
                <w:i/>
              </w:rPr>
            </w:pPr>
          </w:p>
        </w:tc>
        <w:tc>
          <w:tcPr>
            <w:tcW w:w="1131" w:type="dxa"/>
            <w:vAlign w:val="center"/>
          </w:tcPr>
          <w:p w:rsidR="00135232" w:rsidRPr="004A3C0A" w:rsidRDefault="00135232" w:rsidP="00524515">
            <w:pPr>
              <w:pStyle w:val="Odsekzoznamu"/>
              <w:spacing w:before="240"/>
              <w:ind w:left="0"/>
              <w:jc w:val="center"/>
              <w:rPr>
                <w:i/>
              </w:rPr>
            </w:pPr>
            <w:r w:rsidRPr="004A3C0A">
              <w:rPr>
                <w:i/>
              </w:rPr>
              <w:t>VLA</w:t>
            </w:r>
          </w:p>
        </w:tc>
        <w:tc>
          <w:tcPr>
            <w:tcW w:w="1133" w:type="dxa"/>
            <w:vAlign w:val="center"/>
          </w:tcPr>
          <w:p w:rsidR="00135232" w:rsidRPr="004A3C0A" w:rsidRDefault="00135232" w:rsidP="00524515">
            <w:pPr>
              <w:pStyle w:val="Odsekzoznamu"/>
              <w:spacing w:before="240"/>
              <w:ind w:left="0"/>
              <w:jc w:val="center"/>
              <w:rPr>
                <w:i/>
              </w:rPr>
            </w:pPr>
            <w:r w:rsidRPr="004A3C0A">
              <w:rPr>
                <w:i/>
              </w:rPr>
              <w:t>1</w:t>
            </w:r>
          </w:p>
        </w:tc>
        <w:tc>
          <w:tcPr>
            <w:tcW w:w="1127" w:type="dxa"/>
            <w:vMerge/>
            <w:vAlign w:val="bottom"/>
          </w:tcPr>
          <w:p w:rsidR="00135232" w:rsidRPr="004A3C0A" w:rsidRDefault="00135232" w:rsidP="00524515">
            <w:pPr>
              <w:pStyle w:val="Odsekzoznamu"/>
              <w:spacing w:before="240"/>
              <w:ind w:left="0"/>
              <w:jc w:val="center"/>
              <w:rPr>
                <w:b/>
                <w:i/>
                <w:color w:val="000000" w:themeColor="text1"/>
              </w:rPr>
            </w:pPr>
          </w:p>
        </w:tc>
      </w:tr>
      <w:tr w:rsidR="00D06BEC" w:rsidRPr="004A3C0A" w:rsidTr="00525DC8">
        <w:trPr>
          <w:trHeight w:val="283"/>
        </w:trPr>
        <w:tc>
          <w:tcPr>
            <w:tcW w:w="2809" w:type="dxa"/>
            <w:vMerge/>
          </w:tcPr>
          <w:p w:rsidR="00D06BEC" w:rsidRPr="004A3C0A" w:rsidRDefault="00D06BEC" w:rsidP="00524515">
            <w:pPr>
              <w:pStyle w:val="Odsekzoznamu"/>
              <w:spacing w:before="240"/>
              <w:ind w:left="0"/>
              <w:rPr>
                <w:b/>
                <w:i/>
              </w:rPr>
            </w:pPr>
          </w:p>
        </w:tc>
        <w:tc>
          <w:tcPr>
            <w:tcW w:w="1176" w:type="dxa"/>
            <w:vMerge/>
            <w:vAlign w:val="center"/>
          </w:tcPr>
          <w:p w:rsidR="00D06BEC" w:rsidRPr="004A3C0A" w:rsidRDefault="00D06BEC" w:rsidP="00524515">
            <w:pPr>
              <w:pStyle w:val="Odsekzoznamu"/>
              <w:spacing w:before="240"/>
              <w:ind w:left="0"/>
              <w:jc w:val="center"/>
              <w:rPr>
                <w:i/>
              </w:rPr>
            </w:pPr>
          </w:p>
        </w:tc>
        <w:tc>
          <w:tcPr>
            <w:tcW w:w="1474" w:type="dxa"/>
            <w:vMerge/>
            <w:vAlign w:val="center"/>
          </w:tcPr>
          <w:p w:rsidR="00D06BEC" w:rsidRPr="004A3C0A" w:rsidRDefault="00D06BEC" w:rsidP="00524515">
            <w:pPr>
              <w:pStyle w:val="Odsekzoznamu"/>
              <w:spacing w:before="240"/>
              <w:ind w:left="0"/>
              <w:rPr>
                <w:i/>
              </w:rPr>
            </w:pPr>
          </w:p>
        </w:tc>
        <w:tc>
          <w:tcPr>
            <w:tcW w:w="1131" w:type="dxa"/>
            <w:vAlign w:val="center"/>
          </w:tcPr>
          <w:p w:rsidR="00D06BEC" w:rsidRPr="004A3C0A" w:rsidRDefault="00D06BEC" w:rsidP="00524515">
            <w:pPr>
              <w:pStyle w:val="Odsekzoznamu"/>
              <w:spacing w:before="240"/>
              <w:ind w:left="0"/>
              <w:jc w:val="center"/>
              <w:rPr>
                <w:i/>
              </w:rPr>
            </w:pPr>
            <w:r>
              <w:rPr>
                <w:i/>
              </w:rPr>
              <w:t>INF</w:t>
            </w:r>
          </w:p>
        </w:tc>
        <w:tc>
          <w:tcPr>
            <w:tcW w:w="1133" w:type="dxa"/>
            <w:vAlign w:val="center"/>
          </w:tcPr>
          <w:p w:rsidR="00D06BEC" w:rsidRPr="004A3C0A" w:rsidRDefault="00D06BEC" w:rsidP="00524515">
            <w:pPr>
              <w:pStyle w:val="Odsekzoznamu"/>
              <w:spacing w:before="240"/>
              <w:ind w:left="0"/>
              <w:jc w:val="center"/>
              <w:rPr>
                <w:i/>
              </w:rPr>
            </w:pPr>
            <w:r>
              <w:rPr>
                <w:i/>
              </w:rPr>
              <w:t>1</w:t>
            </w:r>
          </w:p>
        </w:tc>
        <w:tc>
          <w:tcPr>
            <w:tcW w:w="1127" w:type="dxa"/>
            <w:vMerge/>
            <w:vAlign w:val="bottom"/>
          </w:tcPr>
          <w:p w:rsidR="00D06BEC" w:rsidRPr="004A3C0A" w:rsidRDefault="00D06BEC" w:rsidP="00524515">
            <w:pPr>
              <w:pStyle w:val="Odsekzoznamu"/>
              <w:spacing w:before="240"/>
              <w:ind w:left="0"/>
              <w:jc w:val="center"/>
              <w:rPr>
                <w:b/>
                <w:i/>
                <w:color w:val="000000" w:themeColor="text1"/>
              </w:rPr>
            </w:pPr>
          </w:p>
        </w:tc>
      </w:tr>
      <w:tr w:rsidR="00D06BEC" w:rsidRPr="004A3C0A" w:rsidTr="00525DC8">
        <w:trPr>
          <w:trHeight w:val="283"/>
        </w:trPr>
        <w:tc>
          <w:tcPr>
            <w:tcW w:w="2809" w:type="dxa"/>
            <w:vMerge/>
          </w:tcPr>
          <w:p w:rsidR="00D06BEC" w:rsidRPr="004A3C0A" w:rsidRDefault="00D06BEC" w:rsidP="00524515">
            <w:pPr>
              <w:pStyle w:val="Odsekzoznamu"/>
              <w:spacing w:before="240"/>
              <w:ind w:left="0"/>
              <w:rPr>
                <w:b/>
                <w:i/>
              </w:rPr>
            </w:pPr>
          </w:p>
        </w:tc>
        <w:tc>
          <w:tcPr>
            <w:tcW w:w="1176" w:type="dxa"/>
            <w:vMerge/>
            <w:vAlign w:val="center"/>
          </w:tcPr>
          <w:p w:rsidR="00D06BEC" w:rsidRPr="004A3C0A" w:rsidRDefault="00D06BEC" w:rsidP="00524515">
            <w:pPr>
              <w:pStyle w:val="Odsekzoznamu"/>
              <w:spacing w:before="240"/>
              <w:ind w:left="0"/>
              <w:jc w:val="center"/>
              <w:rPr>
                <w:i/>
              </w:rPr>
            </w:pPr>
          </w:p>
        </w:tc>
        <w:tc>
          <w:tcPr>
            <w:tcW w:w="1474" w:type="dxa"/>
            <w:vMerge/>
            <w:vAlign w:val="center"/>
          </w:tcPr>
          <w:p w:rsidR="00D06BEC" w:rsidRPr="004A3C0A" w:rsidRDefault="00D06BEC" w:rsidP="00524515">
            <w:pPr>
              <w:pStyle w:val="Odsekzoznamu"/>
              <w:spacing w:before="240"/>
              <w:ind w:left="0"/>
              <w:rPr>
                <w:i/>
              </w:rPr>
            </w:pPr>
          </w:p>
        </w:tc>
        <w:tc>
          <w:tcPr>
            <w:tcW w:w="1131" w:type="dxa"/>
            <w:vAlign w:val="center"/>
          </w:tcPr>
          <w:p w:rsidR="00D06BEC" w:rsidRPr="004A3C0A" w:rsidRDefault="00D06BEC" w:rsidP="00524515">
            <w:pPr>
              <w:pStyle w:val="Odsekzoznamu"/>
              <w:spacing w:before="240"/>
              <w:ind w:left="0"/>
              <w:jc w:val="center"/>
              <w:rPr>
                <w:i/>
              </w:rPr>
            </w:pPr>
            <w:r>
              <w:rPr>
                <w:i/>
              </w:rPr>
              <w:t>HUV</w:t>
            </w:r>
          </w:p>
        </w:tc>
        <w:tc>
          <w:tcPr>
            <w:tcW w:w="1133" w:type="dxa"/>
            <w:vAlign w:val="center"/>
          </w:tcPr>
          <w:p w:rsidR="00D06BEC" w:rsidRPr="004A3C0A" w:rsidRDefault="00D06BEC" w:rsidP="00524515">
            <w:pPr>
              <w:pStyle w:val="Odsekzoznamu"/>
              <w:spacing w:before="240"/>
              <w:ind w:left="0"/>
              <w:jc w:val="center"/>
              <w:rPr>
                <w:i/>
              </w:rPr>
            </w:pPr>
            <w:r>
              <w:rPr>
                <w:i/>
              </w:rPr>
              <w:t>1</w:t>
            </w:r>
          </w:p>
        </w:tc>
        <w:tc>
          <w:tcPr>
            <w:tcW w:w="1127" w:type="dxa"/>
            <w:vMerge/>
            <w:vAlign w:val="bottom"/>
          </w:tcPr>
          <w:p w:rsidR="00D06BEC" w:rsidRPr="004A3C0A" w:rsidRDefault="00D06BEC" w:rsidP="00524515">
            <w:pPr>
              <w:pStyle w:val="Odsekzoznamu"/>
              <w:spacing w:before="240"/>
              <w:ind w:left="0"/>
              <w:jc w:val="center"/>
              <w:rPr>
                <w:b/>
                <w:i/>
                <w:color w:val="000000" w:themeColor="text1"/>
              </w:rPr>
            </w:pPr>
          </w:p>
        </w:tc>
      </w:tr>
      <w:tr w:rsidR="00135232" w:rsidRPr="004A3C0A" w:rsidTr="00525DC8">
        <w:trPr>
          <w:trHeight w:val="283"/>
        </w:trPr>
        <w:tc>
          <w:tcPr>
            <w:tcW w:w="2809" w:type="dxa"/>
            <w:vMerge/>
          </w:tcPr>
          <w:p w:rsidR="00135232" w:rsidRPr="004A3C0A" w:rsidRDefault="00135232" w:rsidP="00524515">
            <w:pPr>
              <w:pStyle w:val="Odsekzoznamu"/>
              <w:spacing w:before="240"/>
              <w:ind w:left="0"/>
              <w:rPr>
                <w:b/>
                <w:i/>
              </w:rPr>
            </w:pPr>
          </w:p>
        </w:tc>
        <w:tc>
          <w:tcPr>
            <w:tcW w:w="1176" w:type="dxa"/>
            <w:vMerge/>
            <w:vAlign w:val="center"/>
          </w:tcPr>
          <w:p w:rsidR="00135232" w:rsidRPr="004A3C0A" w:rsidRDefault="00135232" w:rsidP="00524515">
            <w:pPr>
              <w:pStyle w:val="Odsekzoznamu"/>
              <w:spacing w:before="240"/>
              <w:ind w:left="0"/>
              <w:jc w:val="center"/>
              <w:rPr>
                <w:i/>
              </w:rPr>
            </w:pPr>
          </w:p>
        </w:tc>
        <w:tc>
          <w:tcPr>
            <w:tcW w:w="1474" w:type="dxa"/>
            <w:vMerge/>
            <w:vAlign w:val="center"/>
          </w:tcPr>
          <w:p w:rsidR="00135232" w:rsidRPr="004A3C0A" w:rsidRDefault="00135232" w:rsidP="00524515">
            <w:pPr>
              <w:pStyle w:val="Odsekzoznamu"/>
              <w:spacing w:before="240"/>
              <w:ind w:left="0"/>
              <w:rPr>
                <w:i/>
              </w:rPr>
            </w:pPr>
          </w:p>
        </w:tc>
        <w:tc>
          <w:tcPr>
            <w:tcW w:w="1131" w:type="dxa"/>
            <w:vAlign w:val="center"/>
          </w:tcPr>
          <w:p w:rsidR="00135232" w:rsidRPr="004A3C0A" w:rsidRDefault="00135232" w:rsidP="00524515">
            <w:pPr>
              <w:pStyle w:val="Odsekzoznamu"/>
              <w:spacing w:before="240"/>
              <w:ind w:left="0"/>
              <w:jc w:val="center"/>
              <w:rPr>
                <w:i/>
              </w:rPr>
            </w:pPr>
            <w:r w:rsidRPr="004A3C0A">
              <w:rPr>
                <w:i/>
              </w:rPr>
              <w:t>VYV</w:t>
            </w:r>
          </w:p>
        </w:tc>
        <w:tc>
          <w:tcPr>
            <w:tcW w:w="1133" w:type="dxa"/>
            <w:vAlign w:val="center"/>
          </w:tcPr>
          <w:p w:rsidR="00135232" w:rsidRPr="004A3C0A" w:rsidRDefault="00135232" w:rsidP="00524515">
            <w:pPr>
              <w:pStyle w:val="Odsekzoznamu"/>
              <w:spacing w:before="240"/>
              <w:ind w:left="0"/>
              <w:jc w:val="center"/>
              <w:rPr>
                <w:i/>
              </w:rPr>
            </w:pPr>
            <w:r w:rsidRPr="004A3C0A">
              <w:rPr>
                <w:i/>
              </w:rPr>
              <w:t>1</w:t>
            </w:r>
          </w:p>
        </w:tc>
        <w:tc>
          <w:tcPr>
            <w:tcW w:w="1127" w:type="dxa"/>
            <w:vMerge/>
            <w:vAlign w:val="bottom"/>
          </w:tcPr>
          <w:p w:rsidR="00135232" w:rsidRPr="004A3C0A" w:rsidRDefault="00135232" w:rsidP="00524515">
            <w:pPr>
              <w:pStyle w:val="Odsekzoznamu"/>
              <w:spacing w:before="240"/>
              <w:ind w:left="0"/>
              <w:jc w:val="center"/>
              <w:rPr>
                <w:b/>
                <w:i/>
                <w:color w:val="000000" w:themeColor="text1"/>
              </w:rPr>
            </w:pPr>
          </w:p>
        </w:tc>
      </w:tr>
      <w:tr w:rsidR="00135232" w:rsidRPr="004A3C0A" w:rsidTr="00525DC8">
        <w:trPr>
          <w:trHeight w:val="283"/>
        </w:trPr>
        <w:tc>
          <w:tcPr>
            <w:tcW w:w="2809" w:type="dxa"/>
            <w:vMerge/>
          </w:tcPr>
          <w:p w:rsidR="00135232" w:rsidRPr="004A3C0A" w:rsidRDefault="00135232" w:rsidP="00524515">
            <w:pPr>
              <w:pStyle w:val="Odsekzoznamu"/>
              <w:spacing w:before="240"/>
              <w:ind w:left="0"/>
              <w:rPr>
                <w:b/>
                <w:i/>
              </w:rPr>
            </w:pPr>
          </w:p>
        </w:tc>
        <w:tc>
          <w:tcPr>
            <w:tcW w:w="1176" w:type="dxa"/>
            <w:vMerge/>
            <w:vAlign w:val="center"/>
          </w:tcPr>
          <w:p w:rsidR="00135232" w:rsidRPr="004A3C0A" w:rsidRDefault="00135232" w:rsidP="00524515">
            <w:pPr>
              <w:pStyle w:val="Odsekzoznamu"/>
              <w:spacing w:before="240"/>
              <w:ind w:left="0"/>
              <w:jc w:val="center"/>
              <w:rPr>
                <w:i/>
              </w:rPr>
            </w:pPr>
          </w:p>
        </w:tc>
        <w:tc>
          <w:tcPr>
            <w:tcW w:w="1474" w:type="dxa"/>
            <w:vMerge/>
            <w:vAlign w:val="center"/>
          </w:tcPr>
          <w:p w:rsidR="00135232" w:rsidRPr="004A3C0A" w:rsidRDefault="00135232" w:rsidP="00524515">
            <w:pPr>
              <w:pStyle w:val="Odsekzoznamu"/>
              <w:spacing w:before="240"/>
              <w:ind w:left="0"/>
              <w:rPr>
                <w:i/>
              </w:rPr>
            </w:pPr>
          </w:p>
        </w:tc>
        <w:tc>
          <w:tcPr>
            <w:tcW w:w="1131" w:type="dxa"/>
            <w:vAlign w:val="center"/>
          </w:tcPr>
          <w:p w:rsidR="00135232" w:rsidRPr="004A3C0A" w:rsidRDefault="00135232" w:rsidP="00524515">
            <w:pPr>
              <w:pStyle w:val="Odsekzoznamu"/>
              <w:spacing w:before="240"/>
              <w:ind w:left="0"/>
              <w:jc w:val="center"/>
              <w:rPr>
                <w:i/>
              </w:rPr>
            </w:pPr>
            <w:r w:rsidRPr="004A3C0A">
              <w:rPr>
                <w:i/>
              </w:rPr>
              <w:t>TSV</w:t>
            </w:r>
          </w:p>
        </w:tc>
        <w:tc>
          <w:tcPr>
            <w:tcW w:w="1133" w:type="dxa"/>
            <w:vAlign w:val="center"/>
          </w:tcPr>
          <w:p w:rsidR="00135232" w:rsidRPr="004A3C0A" w:rsidRDefault="00135232" w:rsidP="00524515">
            <w:pPr>
              <w:pStyle w:val="Odsekzoznamu"/>
              <w:spacing w:before="240"/>
              <w:ind w:left="0"/>
              <w:jc w:val="center"/>
              <w:rPr>
                <w:i/>
              </w:rPr>
            </w:pPr>
            <w:r w:rsidRPr="004A3C0A">
              <w:rPr>
                <w:i/>
              </w:rPr>
              <w:t>2</w:t>
            </w:r>
          </w:p>
        </w:tc>
        <w:tc>
          <w:tcPr>
            <w:tcW w:w="1127" w:type="dxa"/>
            <w:vMerge/>
            <w:vAlign w:val="bottom"/>
          </w:tcPr>
          <w:p w:rsidR="00135232" w:rsidRPr="004A3C0A" w:rsidRDefault="00135232" w:rsidP="00524515">
            <w:pPr>
              <w:pStyle w:val="Odsekzoznamu"/>
              <w:spacing w:before="240"/>
              <w:ind w:left="0"/>
              <w:jc w:val="center"/>
              <w:rPr>
                <w:b/>
                <w:i/>
                <w:color w:val="000000" w:themeColor="text1"/>
              </w:rPr>
            </w:pPr>
          </w:p>
        </w:tc>
      </w:tr>
      <w:tr w:rsidR="00135232" w:rsidRPr="004A3C0A" w:rsidTr="00525DC8">
        <w:trPr>
          <w:trHeight w:val="283"/>
        </w:trPr>
        <w:tc>
          <w:tcPr>
            <w:tcW w:w="2809" w:type="dxa"/>
            <w:vMerge/>
          </w:tcPr>
          <w:p w:rsidR="00135232" w:rsidRPr="004A3C0A" w:rsidRDefault="00135232" w:rsidP="00524515">
            <w:pPr>
              <w:pStyle w:val="Odsekzoznamu"/>
              <w:spacing w:before="240"/>
              <w:ind w:left="0"/>
              <w:rPr>
                <w:b/>
                <w:i/>
              </w:rPr>
            </w:pPr>
          </w:p>
        </w:tc>
        <w:tc>
          <w:tcPr>
            <w:tcW w:w="1176" w:type="dxa"/>
            <w:vMerge/>
            <w:vAlign w:val="center"/>
          </w:tcPr>
          <w:p w:rsidR="00135232" w:rsidRPr="004A3C0A" w:rsidRDefault="00135232" w:rsidP="00524515">
            <w:pPr>
              <w:pStyle w:val="Odsekzoznamu"/>
              <w:spacing w:before="240"/>
              <w:ind w:left="0"/>
              <w:jc w:val="center"/>
              <w:rPr>
                <w:i/>
              </w:rPr>
            </w:pPr>
          </w:p>
        </w:tc>
        <w:tc>
          <w:tcPr>
            <w:tcW w:w="1474" w:type="dxa"/>
            <w:vMerge/>
            <w:vAlign w:val="center"/>
          </w:tcPr>
          <w:p w:rsidR="00135232" w:rsidRPr="004A3C0A" w:rsidRDefault="00135232" w:rsidP="00524515">
            <w:pPr>
              <w:pStyle w:val="Odsekzoznamu"/>
              <w:spacing w:before="240"/>
              <w:ind w:left="0"/>
              <w:rPr>
                <w:i/>
              </w:rPr>
            </w:pPr>
          </w:p>
        </w:tc>
        <w:tc>
          <w:tcPr>
            <w:tcW w:w="1131" w:type="dxa"/>
            <w:vAlign w:val="center"/>
          </w:tcPr>
          <w:p w:rsidR="00135232" w:rsidRPr="004A3C0A" w:rsidRDefault="00135232" w:rsidP="00965117">
            <w:pPr>
              <w:pStyle w:val="Odsekzoznamu"/>
              <w:spacing w:before="240"/>
              <w:ind w:left="0"/>
              <w:jc w:val="center"/>
              <w:rPr>
                <w:i/>
              </w:rPr>
            </w:pPr>
            <w:r w:rsidRPr="004A3C0A">
              <w:rPr>
                <w:i/>
              </w:rPr>
              <w:t>PVC</w:t>
            </w:r>
          </w:p>
        </w:tc>
        <w:tc>
          <w:tcPr>
            <w:tcW w:w="1133" w:type="dxa"/>
            <w:vAlign w:val="center"/>
          </w:tcPr>
          <w:p w:rsidR="00135232" w:rsidRPr="004A3C0A" w:rsidRDefault="00135232" w:rsidP="00524515">
            <w:pPr>
              <w:pStyle w:val="Odsekzoznamu"/>
              <w:spacing w:before="240"/>
              <w:ind w:left="0"/>
              <w:jc w:val="center"/>
              <w:rPr>
                <w:i/>
              </w:rPr>
            </w:pPr>
            <w:r w:rsidRPr="004A3C0A">
              <w:rPr>
                <w:i/>
              </w:rPr>
              <w:t>1</w:t>
            </w:r>
          </w:p>
        </w:tc>
        <w:tc>
          <w:tcPr>
            <w:tcW w:w="1127" w:type="dxa"/>
            <w:vMerge/>
            <w:vAlign w:val="bottom"/>
          </w:tcPr>
          <w:p w:rsidR="00135232" w:rsidRPr="004A3C0A" w:rsidRDefault="00135232" w:rsidP="00524515">
            <w:pPr>
              <w:pStyle w:val="Odsekzoznamu"/>
              <w:spacing w:before="240"/>
              <w:ind w:left="0"/>
              <w:jc w:val="center"/>
              <w:rPr>
                <w:b/>
                <w:i/>
                <w:color w:val="000000" w:themeColor="text1"/>
              </w:rPr>
            </w:pPr>
          </w:p>
        </w:tc>
      </w:tr>
      <w:tr w:rsidR="00135232" w:rsidRPr="004A3C0A" w:rsidTr="00525DC8">
        <w:trPr>
          <w:trHeight w:val="283"/>
        </w:trPr>
        <w:tc>
          <w:tcPr>
            <w:tcW w:w="2809" w:type="dxa"/>
            <w:vMerge/>
          </w:tcPr>
          <w:p w:rsidR="00135232" w:rsidRPr="004A3C0A" w:rsidRDefault="00135232" w:rsidP="00524515">
            <w:pPr>
              <w:pStyle w:val="Odsekzoznamu"/>
              <w:spacing w:before="240"/>
              <w:ind w:left="0"/>
              <w:rPr>
                <w:b/>
                <w:i/>
              </w:rPr>
            </w:pPr>
          </w:p>
        </w:tc>
        <w:tc>
          <w:tcPr>
            <w:tcW w:w="1176" w:type="dxa"/>
            <w:vAlign w:val="center"/>
          </w:tcPr>
          <w:p w:rsidR="00135232" w:rsidRPr="004A3C0A" w:rsidRDefault="00135232" w:rsidP="00524515">
            <w:pPr>
              <w:pStyle w:val="Odsekzoznamu"/>
              <w:spacing w:before="240"/>
              <w:ind w:left="0"/>
              <w:jc w:val="center"/>
              <w:rPr>
                <w:i/>
              </w:rPr>
            </w:pPr>
            <w:r w:rsidRPr="004A3C0A">
              <w:rPr>
                <w:i/>
              </w:rPr>
              <w:t>3.A, 3.B</w:t>
            </w:r>
          </w:p>
        </w:tc>
        <w:tc>
          <w:tcPr>
            <w:tcW w:w="1474" w:type="dxa"/>
            <w:vMerge/>
            <w:vAlign w:val="center"/>
          </w:tcPr>
          <w:p w:rsidR="00135232" w:rsidRPr="004A3C0A" w:rsidRDefault="00135232" w:rsidP="00524515">
            <w:pPr>
              <w:pStyle w:val="Odsekzoznamu"/>
              <w:spacing w:before="240"/>
              <w:ind w:left="0"/>
              <w:rPr>
                <w:i/>
              </w:rPr>
            </w:pPr>
          </w:p>
        </w:tc>
        <w:tc>
          <w:tcPr>
            <w:tcW w:w="1131" w:type="dxa"/>
            <w:vAlign w:val="center"/>
          </w:tcPr>
          <w:p w:rsidR="00135232" w:rsidRPr="004A3C0A" w:rsidRDefault="00135232" w:rsidP="00524515">
            <w:pPr>
              <w:pStyle w:val="Odsekzoznamu"/>
              <w:spacing w:before="240"/>
              <w:ind w:left="0"/>
              <w:jc w:val="center"/>
              <w:rPr>
                <w:i/>
              </w:rPr>
            </w:pPr>
            <w:r w:rsidRPr="004A3C0A">
              <w:rPr>
                <w:i/>
              </w:rPr>
              <w:t>ETV</w:t>
            </w:r>
          </w:p>
        </w:tc>
        <w:tc>
          <w:tcPr>
            <w:tcW w:w="1133" w:type="dxa"/>
            <w:vAlign w:val="center"/>
          </w:tcPr>
          <w:p w:rsidR="00135232" w:rsidRPr="004A3C0A" w:rsidRDefault="00135232" w:rsidP="00524515">
            <w:pPr>
              <w:pStyle w:val="Odsekzoznamu"/>
              <w:spacing w:before="240"/>
              <w:ind w:left="0"/>
              <w:jc w:val="center"/>
              <w:rPr>
                <w:i/>
              </w:rPr>
            </w:pPr>
            <w:r w:rsidRPr="004A3C0A">
              <w:rPr>
                <w:i/>
              </w:rPr>
              <w:t>1</w:t>
            </w:r>
          </w:p>
        </w:tc>
        <w:tc>
          <w:tcPr>
            <w:tcW w:w="1127" w:type="dxa"/>
            <w:vMerge/>
            <w:vAlign w:val="bottom"/>
          </w:tcPr>
          <w:p w:rsidR="00135232" w:rsidRPr="004A3C0A" w:rsidRDefault="00135232" w:rsidP="00524515">
            <w:pPr>
              <w:pStyle w:val="Odsekzoznamu"/>
              <w:spacing w:before="240"/>
              <w:ind w:left="0"/>
              <w:jc w:val="center"/>
              <w:rPr>
                <w:b/>
                <w:i/>
                <w:color w:val="000000" w:themeColor="text1"/>
              </w:rPr>
            </w:pPr>
          </w:p>
        </w:tc>
      </w:tr>
      <w:tr w:rsidR="00130D5C" w:rsidRPr="004A3C0A" w:rsidTr="00F34C8F">
        <w:tc>
          <w:tcPr>
            <w:tcW w:w="2809" w:type="dxa"/>
            <w:vAlign w:val="center"/>
          </w:tcPr>
          <w:p w:rsidR="00130D5C" w:rsidRPr="004A3C0A" w:rsidRDefault="00130D5C" w:rsidP="00524515">
            <w:pPr>
              <w:pStyle w:val="Odsekzoznamu"/>
              <w:ind w:left="0"/>
              <w:jc w:val="center"/>
              <w:rPr>
                <w:b/>
                <w:i/>
              </w:rPr>
            </w:pPr>
            <w:r w:rsidRPr="004A3C0A">
              <w:rPr>
                <w:b/>
                <w:i/>
              </w:rPr>
              <w:t>Učiteľ</w:t>
            </w:r>
          </w:p>
        </w:tc>
        <w:tc>
          <w:tcPr>
            <w:tcW w:w="1176" w:type="dxa"/>
            <w:vAlign w:val="center"/>
          </w:tcPr>
          <w:p w:rsidR="00130D5C" w:rsidRPr="004A3C0A" w:rsidRDefault="00130D5C" w:rsidP="00524515">
            <w:pPr>
              <w:pStyle w:val="Odsekzoznamu"/>
              <w:ind w:left="0"/>
              <w:jc w:val="center"/>
              <w:rPr>
                <w:b/>
                <w:i/>
              </w:rPr>
            </w:pPr>
            <w:r w:rsidRPr="004A3C0A">
              <w:rPr>
                <w:b/>
                <w:i/>
              </w:rPr>
              <w:t>Trieda</w:t>
            </w:r>
          </w:p>
        </w:tc>
        <w:tc>
          <w:tcPr>
            <w:tcW w:w="1474" w:type="dxa"/>
            <w:vAlign w:val="center"/>
          </w:tcPr>
          <w:p w:rsidR="00130D5C" w:rsidRPr="004A3C0A" w:rsidRDefault="00130D5C" w:rsidP="00524515">
            <w:pPr>
              <w:pStyle w:val="Odsekzoznamu"/>
              <w:ind w:left="0"/>
              <w:jc w:val="center"/>
              <w:rPr>
                <w:b/>
                <w:i/>
              </w:rPr>
            </w:pPr>
            <w:r w:rsidRPr="004A3C0A">
              <w:rPr>
                <w:b/>
                <w:i/>
              </w:rPr>
              <w:t>Skupina</w:t>
            </w:r>
          </w:p>
        </w:tc>
        <w:tc>
          <w:tcPr>
            <w:tcW w:w="1131" w:type="dxa"/>
            <w:vAlign w:val="center"/>
          </w:tcPr>
          <w:p w:rsidR="00130D5C" w:rsidRPr="004A3C0A" w:rsidRDefault="00130D5C" w:rsidP="00524515">
            <w:pPr>
              <w:pStyle w:val="Odsekzoznamu"/>
              <w:ind w:left="0"/>
              <w:jc w:val="center"/>
              <w:rPr>
                <w:b/>
                <w:i/>
              </w:rPr>
            </w:pPr>
            <w:r w:rsidRPr="004A3C0A">
              <w:rPr>
                <w:b/>
                <w:i/>
              </w:rPr>
              <w:t>Predmet</w:t>
            </w:r>
          </w:p>
        </w:tc>
        <w:tc>
          <w:tcPr>
            <w:tcW w:w="1133" w:type="dxa"/>
            <w:vAlign w:val="center"/>
          </w:tcPr>
          <w:p w:rsidR="00130D5C" w:rsidRPr="004A3C0A" w:rsidRDefault="00130D5C" w:rsidP="00524515">
            <w:pPr>
              <w:pStyle w:val="Odsekzoznamu"/>
              <w:ind w:left="0"/>
              <w:jc w:val="center"/>
              <w:rPr>
                <w:b/>
                <w:i/>
              </w:rPr>
            </w:pPr>
            <w:r w:rsidRPr="004A3C0A">
              <w:rPr>
                <w:b/>
                <w:i/>
              </w:rPr>
              <w:t>Počet za týždeň</w:t>
            </w:r>
          </w:p>
        </w:tc>
        <w:tc>
          <w:tcPr>
            <w:tcW w:w="1127" w:type="dxa"/>
            <w:vAlign w:val="center"/>
          </w:tcPr>
          <w:p w:rsidR="00130D5C" w:rsidRPr="004A3C0A" w:rsidRDefault="00130D5C" w:rsidP="00524515">
            <w:pPr>
              <w:pStyle w:val="Odsekzoznamu"/>
              <w:spacing w:after="0"/>
              <w:ind w:left="0"/>
              <w:jc w:val="center"/>
              <w:rPr>
                <w:b/>
                <w:i/>
              </w:rPr>
            </w:pPr>
            <w:r w:rsidRPr="004A3C0A">
              <w:rPr>
                <w:b/>
                <w:i/>
              </w:rPr>
              <w:t>Spolu</w:t>
            </w:r>
          </w:p>
        </w:tc>
      </w:tr>
      <w:tr w:rsidR="0051288C" w:rsidRPr="004A3C0A" w:rsidTr="00525DC8">
        <w:trPr>
          <w:trHeight w:val="283"/>
        </w:trPr>
        <w:tc>
          <w:tcPr>
            <w:tcW w:w="2809" w:type="dxa"/>
            <w:vMerge w:val="restart"/>
          </w:tcPr>
          <w:p w:rsidR="0051288C" w:rsidRPr="004A3C0A" w:rsidRDefault="0051288C" w:rsidP="0051288C">
            <w:pPr>
              <w:pStyle w:val="Odsekzoznamu"/>
              <w:spacing w:before="240"/>
              <w:ind w:left="0"/>
              <w:rPr>
                <w:b/>
                <w:i/>
              </w:rPr>
            </w:pPr>
            <w:r w:rsidRPr="004A3C0A">
              <w:rPr>
                <w:b/>
                <w:i/>
              </w:rPr>
              <w:t>Mgr.Jarmila Dubináková</w:t>
            </w:r>
          </w:p>
        </w:tc>
        <w:tc>
          <w:tcPr>
            <w:tcW w:w="1176" w:type="dxa"/>
            <w:vMerge w:val="restart"/>
            <w:vAlign w:val="center"/>
          </w:tcPr>
          <w:p w:rsidR="0051288C" w:rsidRPr="004A3C0A" w:rsidRDefault="0051288C" w:rsidP="00524515">
            <w:pPr>
              <w:pStyle w:val="Odsekzoznamu"/>
              <w:spacing w:before="240"/>
              <w:ind w:left="0"/>
              <w:jc w:val="center"/>
              <w:rPr>
                <w:i/>
              </w:rPr>
            </w:pPr>
            <w:r w:rsidRPr="004A3C0A">
              <w:rPr>
                <w:i/>
              </w:rPr>
              <w:t>4.A</w:t>
            </w:r>
          </w:p>
        </w:tc>
        <w:tc>
          <w:tcPr>
            <w:tcW w:w="1474" w:type="dxa"/>
            <w:vMerge w:val="restart"/>
            <w:vAlign w:val="center"/>
          </w:tcPr>
          <w:p w:rsidR="0051288C" w:rsidRPr="004A3C0A" w:rsidRDefault="0051288C" w:rsidP="00524515">
            <w:pPr>
              <w:pStyle w:val="Odsekzoznamu"/>
              <w:spacing w:before="240"/>
              <w:ind w:left="0"/>
              <w:rPr>
                <w:i/>
              </w:rPr>
            </w:pPr>
            <w:r w:rsidRPr="004A3C0A">
              <w:rPr>
                <w:i/>
              </w:rPr>
              <w:t>Celá trieda</w:t>
            </w:r>
          </w:p>
        </w:tc>
        <w:tc>
          <w:tcPr>
            <w:tcW w:w="1131" w:type="dxa"/>
            <w:vAlign w:val="center"/>
          </w:tcPr>
          <w:p w:rsidR="0051288C" w:rsidRPr="004A3C0A" w:rsidRDefault="0051288C" w:rsidP="00524515">
            <w:pPr>
              <w:pStyle w:val="Odsekzoznamu"/>
              <w:spacing w:before="240"/>
              <w:ind w:left="0"/>
              <w:jc w:val="center"/>
              <w:rPr>
                <w:i/>
              </w:rPr>
            </w:pPr>
            <w:r w:rsidRPr="004A3C0A">
              <w:rPr>
                <w:i/>
              </w:rPr>
              <w:t>SJL</w:t>
            </w:r>
          </w:p>
        </w:tc>
        <w:tc>
          <w:tcPr>
            <w:tcW w:w="1133" w:type="dxa"/>
            <w:vAlign w:val="center"/>
          </w:tcPr>
          <w:p w:rsidR="0051288C" w:rsidRPr="004A3C0A" w:rsidRDefault="0051288C" w:rsidP="00524515">
            <w:pPr>
              <w:pStyle w:val="Odsekzoznamu"/>
              <w:spacing w:before="240"/>
              <w:ind w:left="0"/>
              <w:jc w:val="center"/>
              <w:rPr>
                <w:i/>
              </w:rPr>
            </w:pPr>
            <w:r w:rsidRPr="004A3C0A">
              <w:rPr>
                <w:i/>
              </w:rPr>
              <w:t>7</w:t>
            </w:r>
          </w:p>
        </w:tc>
        <w:tc>
          <w:tcPr>
            <w:tcW w:w="1127" w:type="dxa"/>
            <w:vMerge w:val="restart"/>
            <w:vAlign w:val="bottom"/>
          </w:tcPr>
          <w:p w:rsidR="0051288C" w:rsidRPr="004A3C0A" w:rsidRDefault="0051288C" w:rsidP="00D06BEC">
            <w:pPr>
              <w:pStyle w:val="Odsekzoznamu"/>
              <w:spacing w:before="240"/>
              <w:ind w:left="0"/>
              <w:jc w:val="center"/>
              <w:rPr>
                <w:b/>
                <w:i/>
                <w:color w:val="000000" w:themeColor="text1"/>
              </w:rPr>
            </w:pPr>
            <w:r w:rsidRPr="004A3C0A">
              <w:rPr>
                <w:b/>
                <w:i/>
                <w:color w:val="000000" w:themeColor="text1"/>
              </w:rPr>
              <w:t>2</w:t>
            </w:r>
            <w:r w:rsidR="00D06BEC">
              <w:rPr>
                <w:b/>
                <w:i/>
                <w:color w:val="000000" w:themeColor="text1"/>
              </w:rPr>
              <w:t>3</w:t>
            </w:r>
          </w:p>
        </w:tc>
      </w:tr>
      <w:tr w:rsidR="0051288C" w:rsidRPr="004A3C0A" w:rsidTr="00525DC8">
        <w:trPr>
          <w:trHeight w:val="283"/>
        </w:trPr>
        <w:tc>
          <w:tcPr>
            <w:tcW w:w="2809" w:type="dxa"/>
            <w:vMerge/>
          </w:tcPr>
          <w:p w:rsidR="0051288C" w:rsidRPr="004A3C0A" w:rsidRDefault="0051288C" w:rsidP="00524515">
            <w:pPr>
              <w:pStyle w:val="Odsekzoznamu"/>
              <w:spacing w:before="240"/>
              <w:ind w:left="0"/>
              <w:rPr>
                <w:b/>
                <w:i/>
              </w:rPr>
            </w:pPr>
          </w:p>
        </w:tc>
        <w:tc>
          <w:tcPr>
            <w:tcW w:w="1176" w:type="dxa"/>
            <w:vMerge/>
            <w:vAlign w:val="center"/>
          </w:tcPr>
          <w:p w:rsidR="0051288C" w:rsidRPr="004A3C0A" w:rsidRDefault="0051288C" w:rsidP="00524515">
            <w:pPr>
              <w:pStyle w:val="Odsekzoznamu"/>
              <w:spacing w:before="240"/>
              <w:ind w:left="0"/>
              <w:jc w:val="center"/>
              <w:rPr>
                <w:i/>
              </w:rPr>
            </w:pPr>
          </w:p>
        </w:tc>
        <w:tc>
          <w:tcPr>
            <w:tcW w:w="1474" w:type="dxa"/>
            <w:vMerge/>
            <w:vAlign w:val="center"/>
          </w:tcPr>
          <w:p w:rsidR="0051288C" w:rsidRPr="004A3C0A" w:rsidRDefault="0051288C" w:rsidP="00524515">
            <w:pPr>
              <w:pStyle w:val="Odsekzoznamu"/>
              <w:spacing w:before="240"/>
              <w:ind w:left="0"/>
              <w:rPr>
                <w:i/>
              </w:rPr>
            </w:pPr>
          </w:p>
        </w:tc>
        <w:tc>
          <w:tcPr>
            <w:tcW w:w="1131" w:type="dxa"/>
            <w:vAlign w:val="center"/>
          </w:tcPr>
          <w:p w:rsidR="0051288C" w:rsidRPr="004A3C0A" w:rsidRDefault="0051288C" w:rsidP="00524515">
            <w:pPr>
              <w:pStyle w:val="Odsekzoznamu"/>
              <w:spacing w:before="240"/>
              <w:ind w:left="0"/>
              <w:jc w:val="center"/>
              <w:rPr>
                <w:i/>
              </w:rPr>
            </w:pPr>
            <w:r w:rsidRPr="004A3C0A">
              <w:rPr>
                <w:i/>
              </w:rPr>
              <w:t>MAT</w:t>
            </w:r>
          </w:p>
        </w:tc>
        <w:tc>
          <w:tcPr>
            <w:tcW w:w="1133" w:type="dxa"/>
            <w:vAlign w:val="center"/>
          </w:tcPr>
          <w:p w:rsidR="0051288C" w:rsidRPr="004A3C0A" w:rsidRDefault="0051288C" w:rsidP="00524515">
            <w:pPr>
              <w:pStyle w:val="Odsekzoznamu"/>
              <w:spacing w:before="240"/>
              <w:ind w:left="0"/>
              <w:jc w:val="center"/>
              <w:rPr>
                <w:i/>
              </w:rPr>
            </w:pPr>
            <w:r w:rsidRPr="004A3C0A">
              <w:rPr>
                <w:i/>
              </w:rPr>
              <w:t>5</w:t>
            </w:r>
          </w:p>
        </w:tc>
        <w:tc>
          <w:tcPr>
            <w:tcW w:w="1127" w:type="dxa"/>
            <w:vMerge/>
            <w:vAlign w:val="bottom"/>
          </w:tcPr>
          <w:p w:rsidR="0051288C" w:rsidRPr="004A3C0A" w:rsidRDefault="0051288C" w:rsidP="00524515">
            <w:pPr>
              <w:pStyle w:val="Odsekzoznamu"/>
              <w:spacing w:before="240"/>
              <w:ind w:left="0"/>
              <w:jc w:val="center"/>
              <w:rPr>
                <w:b/>
                <w:i/>
                <w:color w:val="000000" w:themeColor="text1"/>
              </w:rPr>
            </w:pPr>
          </w:p>
        </w:tc>
      </w:tr>
      <w:tr w:rsidR="0051288C" w:rsidRPr="004A3C0A" w:rsidTr="00525DC8">
        <w:trPr>
          <w:trHeight w:val="283"/>
        </w:trPr>
        <w:tc>
          <w:tcPr>
            <w:tcW w:w="2809" w:type="dxa"/>
            <w:vMerge/>
          </w:tcPr>
          <w:p w:rsidR="0051288C" w:rsidRPr="004A3C0A" w:rsidRDefault="0051288C" w:rsidP="00524515">
            <w:pPr>
              <w:pStyle w:val="Odsekzoznamu"/>
              <w:spacing w:before="240"/>
              <w:ind w:left="0"/>
              <w:rPr>
                <w:b/>
                <w:i/>
              </w:rPr>
            </w:pPr>
          </w:p>
        </w:tc>
        <w:tc>
          <w:tcPr>
            <w:tcW w:w="1176" w:type="dxa"/>
            <w:vMerge/>
            <w:vAlign w:val="center"/>
          </w:tcPr>
          <w:p w:rsidR="0051288C" w:rsidRPr="004A3C0A" w:rsidRDefault="0051288C" w:rsidP="00524515">
            <w:pPr>
              <w:pStyle w:val="Odsekzoznamu"/>
              <w:spacing w:before="240"/>
              <w:ind w:left="0"/>
              <w:jc w:val="center"/>
              <w:rPr>
                <w:i/>
              </w:rPr>
            </w:pPr>
          </w:p>
        </w:tc>
        <w:tc>
          <w:tcPr>
            <w:tcW w:w="1474" w:type="dxa"/>
            <w:vMerge/>
            <w:vAlign w:val="center"/>
          </w:tcPr>
          <w:p w:rsidR="0051288C" w:rsidRPr="004A3C0A" w:rsidRDefault="0051288C" w:rsidP="00524515">
            <w:pPr>
              <w:pStyle w:val="Odsekzoznamu"/>
              <w:spacing w:before="240"/>
              <w:ind w:left="0"/>
              <w:rPr>
                <w:i/>
              </w:rPr>
            </w:pPr>
          </w:p>
        </w:tc>
        <w:tc>
          <w:tcPr>
            <w:tcW w:w="1131" w:type="dxa"/>
            <w:vAlign w:val="center"/>
          </w:tcPr>
          <w:p w:rsidR="0051288C" w:rsidRPr="004A3C0A" w:rsidRDefault="0051288C" w:rsidP="00965117">
            <w:pPr>
              <w:pStyle w:val="Odsekzoznamu"/>
              <w:spacing w:before="240"/>
              <w:ind w:left="0"/>
              <w:jc w:val="center"/>
              <w:rPr>
                <w:i/>
              </w:rPr>
            </w:pPr>
            <w:r w:rsidRPr="004A3C0A">
              <w:rPr>
                <w:i/>
              </w:rPr>
              <w:t>P</w:t>
            </w:r>
            <w:r w:rsidR="00965117" w:rsidRPr="004A3C0A">
              <w:rPr>
                <w:i/>
              </w:rPr>
              <w:t>VC</w:t>
            </w:r>
          </w:p>
        </w:tc>
        <w:tc>
          <w:tcPr>
            <w:tcW w:w="1133" w:type="dxa"/>
            <w:vAlign w:val="center"/>
          </w:tcPr>
          <w:p w:rsidR="0051288C" w:rsidRPr="004A3C0A" w:rsidRDefault="0051288C" w:rsidP="00524515">
            <w:pPr>
              <w:pStyle w:val="Odsekzoznamu"/>
              <w:spacing w:before="240"/>
              <w:ind w:left="0"/>
              <w:jc w:val="center"/>
              <w:rPr>
                <w:i/>
              </w:rPr>
            </w:pPr>
            <w:r w:rsidRPr="004A3C0A">
              <w:rPr>
                <w:i/>
              </w:rPr>
              <w:t>1</w:t>
            </w:r>
          </w:p>
        </w:tc>
        <w:tc>
          <w:tcPr>
            <w:tcW w:w="1127" w:type="dxa"/>
            <w:vMerge/>
            <w:vAlign w:val="bottom"/>
          </w:tcPr>
          <w:p w:rsidR="0051288C" w:rsidRPr="004A3C0A" w:rsidRDefault="0051288C" w:rsidP="00524515">
            <w:pPr>
              <w:pStyle w:val="Odsekzoznamu"/>
              <w:spacing w:before="240"/>
              <w:ind w:left="0"/>
              <w:jc w:val="center"/>
              <w:rPr>
                <w:b/>
                <w:i/>
                <w:color w:val="000000" w:themeColor="text1"/>
              </w:rPr>
            </w:pPr>
          </w:p>
        </w:tc>
      </w:tr>
      <w:tr w:rsidR="0051288C" w:rsidRPr="004A3C0A" w:rsidTr="00525DC8">
        <w:trPr>
          <w:trHeight w:val="283"/>
        </w:trPr>
        <w:tc>
          <w:tcPr>
            <w:tcW w:w="2809" w:type="dxa"/>
            <w:vMerge/>
          </w:tcPr>
          <w:p w:rsidR="0051288C" w:rsidRPr="004A3C0A" w:rsidRDefault="0051288C" w:rsidP="00524515">
            <w:pPr>
              <w:pStyle w:val="Odsekzoznamu"/>
              <w:spacing w:before="240"/>
              <w:ind w:left="0"/>
              <w:rPr>
                <w:b/>
                <w:i/>
              </w:rPr>
            </w:pPr>
          </w:p>
        </w:tc>
        <w:tc>
          <w:tcPr>
            <w:tcW w:w="1176" w:type="dxa"/>
            <w:vMerge/>
            <w:vAlign w:val="center"/>
          </w:tcPr>
          <w:p w:rsidR="0051288C" w:rsidRPr="004A3C0A" w:rsidRDefault="0051288C" w:rsidP="00524515">
            <w:pPr>
              <w:pStyle w:val="Odsekzoznamu"/>
              <w:spacing w:before="240"/>
              <w:ind w:left="0"/>
              <w:jc w:val="center"/>
              <w:rPr>
                <w:i/>
              </w:rPr>
            </w:pPr>
          </w:p>
        </w:tc>
        <w:tc>
          <w:tcPr>
            <w:tcW w:w="1474" w:type="dxa"/>
            <w:vMerge/>
            <w:vAlign w:val="center"/>
          </w:tcPr>
          <w:p w:rsidR="0051288C" w:rsidRPr="004A3C0A" w:rsidRDefault="0051288C" w:rsidP="00524515">
            <w:pPr>
              <w:pStyle w:val="Odsekzoznamu"/>
              <w:spacing w:before="240"/>
              <w:ind w:left="0"/>
              <w:rPr>
                <w:i/>
              </w:rPr>
            </w:pPr>
          </w:p>
        </w:tc>
        <w:tc>
          <w:tcPr>
            <w:tcW w:w="1131" w:type="dxa"/>
            <w:vAlign w:val="center"/>
          </w:tcPr>
          <w:p w:rsidR="0051288C" w:rsidRPr="004A3C0A" w:rsidRDefault="0051288C" w:rsidP="00965117">
            <w:pPr>
              <w:pStyle w:val="Odsekzoznamu"/>
              <w:spacing w:before="240"/>
              <w:ind w:left="0"/>
              <w:jc w:val="center"/>
              <w:rPr>
                <w:i/>
              </w:rPr>
            </w:pPr>
            <w:r w:rsidRPr="004A3C0A">
              <w:rPr>
                <w:i/>
              </w:rPr>
              <w:t>I</w:t>
            </w:r>
            <w:r w:rsidR="00965117" w:rsidRPr="004A3C0A">
              <w:rPr>
                <w:i/>
              </w:rPr>
              <w:t>NF</w:t>
            </w:r>
          </w:p>
        </w:tc>
        <w:tc>
          <w:tcPr>
            <w:tcW w:w="1133" w:type="dxa"/>
            <w:vAlign w:val="center"/>
          </w:tcPr>
          <w:p w:rsidR="0051288C" w:rsidRPr="004A3C0A" w:rsidRDefault="0051288C" w:rsidP="00524515">
            <w:pPr>
              <w:pStyle w:val="Odsekzoznamu"/>
              <w:spacing w:before="240"/>
              <w:ind w:left="0"/>
              <w:jc w:val="center"/>
              <w:rPr>
                <w:i/>
              </w:rPr>
            </w:pPr>
            <w:r w:rsidRPr="004A3C0A">
              <w:rPr>
                <w:i/>
              </w:rPr>
              <w:t>1</w:t>
            </w:r>
          </w:p>
        </w:tc>
        <w:tc>
          <w:tcPr>
            <w:tcW w:w="1127" w:type="dxa"/>
            <w:vMerge/>
            <w:vAlign w:val="bottom"/>
          </w:tcPr>
          <w:p w:rsidR="0051288C" w:rsidRPr="004A3C0A" w:rsidRDefault="0051288C" w:rsidP="00524515">
            <w:pPr>
              <w:pStyle w:val="Odsekzoznamu"/>
              <w:spacing w:before="240"/>
              <w:ind w:left="0"/>
              <w:jc w:val="center"/>
              <w:rPr>
                <w:b/>
                <w:i/>
                <w:color w:val="000000" w:themeColor="text1"/>
              </w:rPr>
            </w:pPr>
          </w:p>
        </w:tc>
      </w:tr>
      <w:tr w:rsidR="0051288C" w:rsidRPr="004A3C0A" w:rsidTr="00525DC8">
        <w:trPr>
          <w:trHeight w:val="283"/>
        </w:trPr>
        <w:tc>
          <w:tcPr>
            <w:tcW w:w="2809" w:type="dxa"/>
            <w:vMerge/>
          </w:tcPr>
          <w:p w:rsidR="0051288C" w:rsidRPr="004A3C0A" w:rsidRDefault="0051288C" w:rsidP="00524515">
            <w:pPr>
              <w:pStyle w:val="Odsekzoznamu"/>
              <w:spacing w:before="240"/>
              <w:ind w:left="0"/>
              <w:rPr>
                <w:b/>
                <w:i/>
              </w:rPr>
            </w:pPr>
          </w:p>
        </w:tc>
        <w:tc>
          <w:tcPr>
            <w:tcW w:w="1176" w:type="dxa"/>
            <w:vMerge/>
            <w:vAlign w:val="center"/>
          </w:tcPr>
          <w:p w:rsidR="0051288C" w:rsidRPr="004A3C0A" w:rsidRDefault="0051288C" w:rsidP="00524515">
            <w:pPr>
              <w:pStyle w:val="Odsekzoznamu"/>
              <w:spacing w:before="240"/>
              <w:ind w:left="0"/>
              <w:jc w:val="center"/>
              <w:rPr>
                <w:i/>
              </w:rPr>
            </w:pPr>
          </w:p>
        </w:tc>
        <w:tc>
          <w:tcPr>
            <w:tcW w:w="1474" w:type="dxa"/>
            <w:vMerge/>
            <w:vAlign w:val="center"/>
          </w:tcPr>
          <w:p w:rsidR="0051288C" w:rsidRPr="004A3C0A" w:rsidRDefault="0051288C" w:rsidP="00524515">
            <w:pPr>
              <w:pStyle w:val="Odsekzoznamu"/>
              <w:spacing w:before="240"/>
              <w:ind w:left="0"/>
              <w:rPr>
                <w:i/>
              </w:rPr>
            </w:pPr>
          </w:p>
        </w:tc>
        <w:tc>
          <w:tcPr>
            <w:tcW w:w="1131" w:type="dxa"/>
            <w:vAlign w:val="center"/>
          </w:tcPr>
          <w:p w:rsidR="0051288C" w:rsidRPr="004A3C0A" w:rsidRDefault="0051288C" w:rsidP="00524515">
            <w:pPr>
              <w:pStyle w:val="Odsekzoznamu"/>
              <w:spacing w:before="240"/>
              <w:ind w:left="0"/>
              <w:jc w:val="center"/>
              <w:rPr>
                <w:i/>
              </w:rPr>
            </w:pPr>
            <w:r w:rsidRPr="004A3C0A">
              <w:rPr>
                <w:i/>
              </w:rPr>
              <w:t>VLA</w:t>
            </w:r>
          </w:p>
        </w:tc>
        <w:tc>
          <w:tcPr>
            <w:tcW w:w="1133" w:type="dxa"/>
            <w:vAlign w:val="center"/>
          </w:tcPr>
          <w:p w:rsidR="0051288C" w:rsidRPr="004A3C0A" w:rsidRDefault="0051288C" w:rsidP="00524515">
            <w:pPr>
              <w:pStyle w:val="Odsekzoznamu"/>
              <w:spacing w:before="240"/>
              <w:ind w:left="0"/>
              <w:jc w:val="center"/>
              <w:rPr>
                <w:i/>
              </w:rPr>
            </w:pPr>
            <w:r w:rsidRPr="004A3C0A">
              <w:rPr>
                <w:i/>
              </w:rPr>
              <w:t>2</w:t>
            </w:r>
          </w:p>
        </w:tc>
        <w:tc>
          <w:tcPr>
            <w:tcW w:w="1127" w:type="dxa"/>
            <w:vMerge/>
            <w:vAlign w:val="bottom"/>
          </w:tcPr>
          <w:p w:rsidR="0051288C" w:rsidRPr="004A3C0A" w:rsidRDefault="0051288C" w:rsidP="00524515">
            <w:pPr>
              <w:pStyle w:val="Odsekzoznamu"/>
              <w:spacing w:before="240"/>
              <w:ind w:left="0"/>
              <w:jc w:val="center"/>
              <w:rPr>
                <w:b/>
                <w:i/>
                <w:color w:val="000000" w:themeColor="text1"/>
              </w:rPr>
            </w:pPr>
          </w:p>
        </w:tc>
      </w:tr>
      <w:tr w:rsidR="0051288C" w:rsidRPr="004A3C0A" w:rsidTr="00525DC8">
        <w:trPr>
          <w:trHeight w:val="283"/>
        </w:trPr>
        <w:tc>
          <w:tcPr>
            <w:tcW w:w="2809" w:type="dxa"/>
            <w:vMerge/>
          </w:tcPr>
          <w:p w:rsidR="0051288C" w:rsidRPr="004A3C0A" w:rsidRDefault="0051288C" w:rsidP="00524515">
            <w:pPr>
              <w:pStyle w:val="Odsekzoznamu"/>
              <w:spacing w:before="240"/>
              <w:ind w:left="0"/>
              <w:rPr>
                <w:b/>
                <w:i/>
              </w:rPr>
            </w:pPr>
          </w:p>
        </w:tc>
        <w:tc>
          <w:tcPr>
            <w:tcW w:w="1176" w:type="dxa"/>
            <w:vMerge/>
            <w:vAlign w:val="center"/>
          </w:tcPr>
          <w:p w:rsidR="0051288C" w:rsidRPr="004A3C0A" w:rsidRDefault="0051288C" w:rsidP="00524515">
            <w:pPr>
              <w:pStyle w:val="Odsekzoznamu"/>
              <w:spacing w:before="240"/>
              <w:ind w:left="0"/>
              <w:jc w:val="center"/>
              <w:rPr>
                <w:i/>
              </w:rPr>
            </w:pPr>
          </w:p>
        </w:tc>
        <w:tc>
          <w:tcPr>
            <w:tcW w:w="1474" w:type="dxa"/>
            <w:vMerge/>
            <w:vAlign w:val="center"/>
          </w:tcPr>
          <w:p w:rsidR="0051288C" w:rsidRPr="004A3C0A" w:rsidRDefault="0051288C" w:rsidP="00524515">
            <w:pPr>
              <w:pStyle w:val="Odsekzoznamu"/>
              <w:spacing w:before="240"/>
              <w:ind w:left="0"/>
              <w:rPr>
                <w:i/>
              </w:rPr>
            </w:pPr>
          </w:p>
        </w:tc>
        <w:tc>
          <w:tcPr>
            <w:tcW w:w="1131" w:type="dxa"/>
            <w:vAlign w:val="center"/>
          </w:tcPr>
          <w:p w:rsidR="0051288C" w:rsidRPr="004A3C0A" w:rsidRDefault="0051288C" w:rsidP="00524515">
            <w:pPr>
              <w:pStyle w:val="Odsekzoznamu"/>
              <w:spacing w:before="240"/>
              <w:ind w:left="0"/>
              <w:jc w:val="center"/>
              <w:rPr>
                <w:i/>
              </w:rPr>
            </w:pPr>
            <w:r w:rsidRPr="004A3C0A">
              <w:rPr>
                <w:i/>
              </w:rPr>
              <w:t>VYV</w:t>
            </w:r>
          </w:p>
        </w:tc>
        <w:tc>
          <w:tcPr>
            <w:tcW w:w="1133" w:type="dxa"/>
            <w:vAlign w:val="center"/>
          </w:tcPr>
          <w:p w:rsidR="0051288C" w:rsidRPr="004A3C0A" w:rsidRDefault="0051288C" w:rsidP="00524515">
            <w:pPr>
              <w:pStyle w:val="Odsekzoznamu"/>
              <w:spacing w:before="240"/>
              <w:ind w:left="0"/>
              <w:jc w:val="center"/>
              <w:rPr>
                <w:i/>
              </w:rPr>
            </w:pPr>
            <w:r w:rsidRPr="004A3C0A">
              <w:rPr>
                <w:i/>
              </w:rPr>
              <w:t>1</w:t>
            </w:r>
          </w:p>
        </w:tc>
        <w:tc>
          <w:tcPr>
            <w:tcW w:w="1127" w:type="dxa"/>
            <w:vMerge/>
            <w:vAlign w:val="bottom"/>
          </w:tcPr>
          <w:p w:rsidR="0051288C" w:rsidRPr="004A3C0A" w:rsidRDefault="0051288C" w:rsidP="00524515">
            <w:pPr>
              <w:pStyle w:val="Odsekzoznamu"/>
              <w:spacing w:before="240"/>
              <w:ind w:left="0"/>
              <w:jc w:val="center"/>
              <w:rPr>
                <w:b/>
                <w:i/>
                <w:color w:val="000000" w:themeColor="text1"/>
              </w:rPr>
            </w:pPr>
          </w:p>
        </w:tc>
      </w:tr>
      <w:tr w:rsidR="0051288C" w:rsidRPr="004A3C0A" w:rsidTr="00525DC8">
        <w:trPr>
          <w:trHeight w:val="283"/>
        </w:trPr>
        <w:tc>
          <w:tcPr>
            <w:tcW w:w="2809" w:type="dxa"/>
            <w:vMerge/>
          </w:tcPr>
          <w:p w:rsidR="0051288C" w:rsidRPr="004A3C0A" w:rsidRDefault="0051288C" w:rsidP="00524515">
            <w:pPr>
              <w:pStyle w:val="Odsekzoznamu"/>
              <w:spacing w:before="240"/>
              <w:ind w:left="0"/>
              <w:rPr>
                <w:b/>
                <w:i/>
              </w:rPr>
            </w:pPr>
          </w:p>
        </w:tc>
        <w:tc>
          <w:tcPr>
            <w:tcW w:w="1176" w:type="dxa"/>
            <w:vMerge/>
            <w:vAlign w:val="center"/>
          </w:tcPr>
          <w:p w:rsidR="0051288C" w:rsidRPr="004A3C0A" w:rsidRDefault="0051288C" w:rsidP="00524515">
            <w:pPr>
              <w:pStyle w:val="Odsekzoznamu"/>
              <w:spacing w:before="240"/>
              <w:ind w:left="0"/>
              <w:jc w:val="center"/>
              <w:rPr>
                <w:i/>
              </w:rPr>
            </w:pPr>
          </w:p>
        </w:tc>
        <w:tc>
          <w:tcPr>
            <w:tcW w:w="1474" w:type="dxa"/>
            <w:vMerge/>
            <w:vAlign w:val="center"/>
          </w:tcPr>
          <w:p w:rsidR="0051288C" w:rsidRPr="004A3C0A" w:rsidRDefault="0051288C" w:rsidP="00524515">
            <w:pPr>
              <w:pStyle w:val="Odsekzoznamu"/>
              <w:spacing w:before="240"/>
              <w:ind w:left="0"/>
              <w:rPr>
                <w:i/>
              </w:rPr>
            </w:pPr>
          </w:p>
        </w:tc>
        <w:tc>
          <w:tcPr>
            <w:tcW w:w="1131" w:type="dxa"/>
            <w:vAlign w:val="center"/>
          </w:tcPr>
          <w:p w:rsidR="0051288C" w:rsidRPr="004A3C0A" w:rsidRDefault="0051288C" w:rsidP="0051288C">
            <w:pPr>
              <w:pStyle w:val="Odsekzoznamu"/>
              <w:spacing w:before="240"/>
              <w:ind w:left="0"/>
              <w:jc w:val="center"/>
              <w:rPr>
                <w:i/>
              </w:rPr>
            </w:pPr>
            <w:r w:rsidRPr="004A3C0A">
              <w:rPr>
                <w:i/>
              </w:rPr>
              <w:t>TSV</w:t>
            </w:r>
          </w:p>
        </w:tc>
        <w:tc>
          <w:tcPr>
            <w:tcW w:w="1133" w:type="dxa"/>
            <w:vAlign w:val="center"/>
          </w:tcPr>
          <w:p w:rsidR="0051288C" w:rsidRPr="004A3C0A" w:rsidRDefault="0051288C" w:rsidP="00524515">
            <w:pPr>
              <w:pStyle w:val="Odsekzoznamu"/>
              <w:spacing w:before="240"/>
              <w:ind w:left="0"/>
              <w:jc w:val="center"/>
              <w:rPr>
                <w:i/>
              </w:rPr>
            </w:pPr>
            <w:r w:rsidRPr="004A3C0A">
              <w:rPr>
                <w:i/>
              </w:rPr>
              <w:t>2</w:t>
            </w:r>
          </w:p>
        </w:tc>
        <w:tc>
          <w:tcPr>
            <w:tcW w:w="1127" w:type="dxa"/>
            <w:vMerge/>
            <w:vAlign w:val="bottom"/>
          </w:tcPr>
          <w:p w:rsidR="0051288C" w:rsidRPr="004A3C0A" w:rsidRDefault="0051288C" w:rsidP="00524515">
            <w:pPr>
              <w:pStyle w:val="Odsekzoznamu"/>
              <w:spacing w:before="240"/>
              <w:ind w:left="0"/>
              <w:jc w:val="center"/>
              <w:rPr>
                <w:b/>
                <w:i/>
                <w:color w:val="000000" w:themeColor="text1"/>
              </w:rPr>
            </w:pPr>
          </w:p>
        </w:tc>
      </w:tr>
      <w:tr w:rsidR="0051288C" w:rsidRPr="004A3C0A" w:rsidTr="00525DC8">
        <w:trPr>
          <w:trHeight w:val="283"/>
        </w:trPr>
        <w:tc>
          <w:tcPr>
            <w:tcW w:w="2809" w:type="dxa"/>
            <w:vMerge/>
          </w:tcPr>
          <w:p w:rsidR="0051288C" w:rsidRPr="004A3C0A" w:rsidRDefault="0051288C" w:rsidP="00524515">
            <w:pPr>
              <w:pStyle w:val="Odsekzoznamu"/>
              <w:spacing w:before="240"/>
              <w:ind w:left="0"/>
              <w:rPr>
                <w:b/>
                <w:i/>
              </w:rPr>
            </w:pPr>
          </w:p>
        </w:tc>
        <w:tc>
          <w:tcPr>
            <w:tcW w:w="1176" w:type="dxa"/>
            <w:vMerge/>
            <w:vAlign w:val="center"/>
          </w:tcPr>
          <w:p w:rsidR="0051288C" w:rsidRPr="004A3C0A" w:rsidRDefault="0051288C" w:rsidP="00524515">
            <w:pPr>
              <w:pStyle w:val="Odsekzoznamu"/>
              <w:spacing w:before="240"/>
              <w:ind w:left="0"/>
              <w:jc w:val="center"/>
              <w:rPr>
                <w:i/>
              </w:rPr>
            </w:pPr>
          </w:p>
        </w:tc>
        <w:tc>
          <w:tcPr>
            <w:tcW w:w="1474" w:type="dxa"/>
            <w:vMerge/>
            <w:vAlign w:val="center"/>
          </w:tcPr>
          <w:p w:rsidR="0051288C" w:rsidRPr="004A3C0A" w:rsidRDefault="0051288C" w:rsidP="00524515">
            <w:pPr>
              <w:pStyle w:val="Odsekzoznamu"/>
              <w:spacing w:before="240"/>
              <w:ind w:left="0"/>
              <w:rPr>
                <w:i/>
              </w:rPr>
            </w:pPr>
          </w:p>
        </w:tc>
        <w:tc>
          <w:tcPr>
            <w:tcW w:w="1131" w:type="dxa"/>
            <w:vAlign w:val="center"/>
          </w:tcPr>
          <w:p w:rsidR="0051288C" w:rsidRPr="004A3C0A" w:rsidRDefault="0051288C" w:rsidP="0051288C">
            <w:pPr>
              <w:pStyle w:val="Odsekzoznamu"/>
              <w:spacing w:before="240"/>
              <w:ind w:left="0"/>
              <w:jc w:val="center"/>
              <w:rPr>
                <w:i/>
              </w:rPr>
            </w:pPr>
            <w:r w:rsidRPr="004A3C0A">
              <w:rPr>
                <w:i/>
              </w:rPr>
              <w:t>PDA</w:t>
            </w:r>
          </w:p>
        </w:tc>
        <w:tc>
          <w:tcPr>
            <w:tcW w:w="1133" w:type="dxa"/>
            <w:vAlign w:val="center"/>
          </w:tcPr>
          <w:p w:rsidR="0051288C" w:rsidRPr="004A3C0A" w:rsidRDefault="0051288C" w:rsidP="00524515">
            <w:pPr>
              <w:pStyle w:val="Odsekzoznamu"/>
              <w:spacing w:before="240"/>
              <w:ind w:left="0"/>
              <w:jc w:val="center"/>
              <w:rPr>
                <w:i/>
              </w:rPr>
            </w:pPr>
            <w:r w:rsidRPr="004A3C0A">
              <w:rPr>
                <w:i/>
              </w:rPr>
              <w:t>2</w:t>
            </w:r>
          </w:p>
        </w:tc>
        <w:tc>
          <w:tcPr>
            <w:tcW w:w="1127" w:type="dxa"/>
            <w:vMerge/>
            <w:vAlign w:val="bottom"/>
          </w:tcPr>
          <w:p w:rsidR="0051288C" w:rsidRPr="004A3C0A" w:rsidRDefault="0051288C" w:rsidP="00524515">
            <w:pPr>
              <w:pStyle w:val="Odsekzoznamu"/>
              <w:spacing w:before="240"/>
              <w:ind w:left="0"/>
              <w:jc w:val="center"/>
              <w:rPr>
                <w:b/>
                <w:i/>
                <w:color w:val="000000" w:themeColor="text1"/>
              </w:rPr>
            </w:pPr>
          </w:p>
        </w:tc>
      </w:tr>
      <w:tr w:rsidR="00D06BEC" w:rsidRPr="004A3C0A" w:rsidTr="00525DC8">
        <w:trPr>
          <w:trHeight w:val="283"/>
        </w:trPr>
        <w:tc>
          <w:tcPr>
            <w:tcW w:w="2809" w:type="dxa"/>
            <w:vMerge/>
          </w:tcPr>
          <w:p w:rsidR="00D06BEC" w:rsidRPr="004A3C0A" w:rsidRDefault="00D06BEC" w:rsidP="00524515">
            <w:pPr>
              <w:pStyle w:val="Odsekzoznamu"/>
              <w:spacing w:before="240"/>
              <w:ind w:left="0"/>
              <w:rPr>
                <w:b/>
                <w:i/>
              </w:rPr>
            </w:pPr>
          </w:p>
        </w:tc>
        <w:tc>
          <w:tcPr>
            <w:tcW w:w="1176" w:type="dxa"/>
            <w:vMerge/>
            <w:vAlign w:val="center"/>
          </w:tcPr>
          <w:p w:rsidR="00D06BEC" w:rsidRPr="004A3C0A" w:rsidRDefault="00D06BEC" w:rsidP="00524515">
            <w:pPr>
              <w:pStyle w:val="Odsekzoznamu"/>
              <w:spacing w:before="240"/>
              <w:ind w:left="0"/>
              <w:jc w:val="center"/>
              <w:rPr>
                <w:i/>
              </w:rPr>
            </w:pPr>
          </w:p>
        </w:tc>
        <w:tc>
          <w:tcPr>
            <w:tcW w:w="1474" w:type="dxa"/>
            <w:vMerge/>
            <w:vAlign w:val="center"/>
          </w:tcPr>
          <w:p w:rsidR="00D06BEC" w:rsidRPr="004A3C0A" w:rsidRDefault="00D06BEC" w:rsidP="00524515">
            <w:pPr>
              <w:pStyle w:val="Odsekzoznamu"/>
              <w:spacing w:before="240"/>
              <w:ind w:left="0"/>
              <w:rPr>
                <w:i/>
              </w:rPr>
            </w:pPr>
          </w:p>
        </w:tc>
        <w:tc>
          <w:tcPr>
            <w:tcW w:w="1131" w:type="dxa"/>
            <w:vAlign w:val="center"/>
          </w:tcPr>
          <w:p w:rsidR="00D06BEC" w:rsidRPr="004A3C0A" w:rsidRDefault="00D06BEC" w:rsidP="0051288C">
            <w:pPr>
              <w:pStyle w:val="Odsekzoznamu"/>
              <w:spacing w:before="240"/>
              <w:ind w:left="0"/>
              <w:jc w:val="center"/>
              <w:rPr>
                <w:i/>
              </w:rPr>
            </w:pPr>
            <w:r>
              <w:rPr>
                <w:i/>
              </w:rPr>
              <w:t>ETV</w:t>
            </w:r>
          </w:p>
        </w:tc>
        <w:tc>
          <w:tcPr>
            <w:tcW w:w="1133" w:type="dxa"/>
            <w:vAlign w:val="center"/>
          </w:tcPr>
          <w:p w:rsidR="00D06BEC" w:rsidRPr="004A3C0A" w:rsidRDefault="00D06BEC" w:rsidP="00524515">
            <w:pPr>
              <w:pStyle w:val="Odsekzoznamu"/>
              <w:spacing w:before="240"/>
              <w:ind w:left="0"/>
              <w:jc w:val="center"/>
              <w:rPr>
                <w:i/>
              </w:rPr>
            </w:pPr>
            <w:r>
              <w:rPr>
                <w:i/>
              </w:rPr>
              <w:t>1</w:t>
            </w:r>
          </w:p>
        </w:tc>
        <w:tc>
          <w:tcPr>
            <w:tcW w:w="1127" w:type="dxa"/>
            <w:vMerge/>
            <w:vAlign w:val="bottom"/>
          </w:tcPr>
          <w:p w:rsidR="00D06BEC" w:rsidRPr="004A3C0A" w:rsidRDefault="00D06BEC" w:rsidP="00524515">
            <w:pPr>
              <w:pStyle w:val="Odsekzoznamu"/>
              <w:spacing w:before="240"/>
              <w:ind w:left="0"/>
              <w:jc w:val="center"/>
              <w:rPr>
                <w:b/>
                <w:i/>
                <w:color w:val="000000" w:themeColor="text1"/>
              </w:rPr>
            </w:pPr>
          </w:p>
        </w:tc>
      </w:tr>
      <w:tr w:rsidR="0051288C" w:rsidRPr="004A3C0A" w:rsidTr="00525DC8">
        <w:trPr>
          <w:trHeight w:val="283"/>
        </w:trPr>
        <w:tc>
          <w:tcPr>
            <w:tcW w:w="2809" w:type="dxa"/>
            <w:vMerge/>
          </w:tcPr>
          <w:p w:rsidR="0051288C" w:rsidRPr="004A3C0A" w:rsidRDefault="0051288C" w:rsidP="00524515">
            <w:pPr>
              <w:pStyle w:val="Odsekzoznamu"/>
              <w:spacing w:before="240"/>
              <w:ind w:left="0"/>
              <w:rPr>
                <w:b/>
                <w:i/>
              </w:rPr>
            </w:pPr>
          </w:p>
        </w:tc>
        <w:tc>
          <w:tcPr>
            <w:tcW w:w="1176" w:type="dxa"/>
            <w:vMerge/>
            <w:vAlign w:val="center"/>
          </w:tcPr>
          <w:p w:rsidR="0051288C" w:rsidRPr="004A3C0A" w:rsidRDefault="0051288C" w:rsidP="00524515">
            <w:pPr>
              <w:pStyle w:val="Odsekzoznamu"/>
              <w:spacing w:before="240"/>
              <w:ind w:left="0"/>
              <w:jc w:val="center"/>
              <w:rPr>
                <w:i/>
              </w:rPr>
            </w:pPr>
          </w:p>
        </w:tc>
        <w:tc>
          <w:tcPr>
            <w:tcW w:w="1474" w:type="dxa"/>
            <w:vMerge/>
            <w:vAlign w:val="center"/>
          </w:tcPr>
          <w:p w:rsidR="0051288C" w:rsidRPr="004A3C0A" w:rsidRDefault="0051288C" w:rsidP="00524515">
            <w:pPr>
              <w:pStyle w:val="Odsekzoznamu"/>
              <w:spacing w:before="240"/>
              <w:ind w:left="0"/>
              <w:rPr>
                <w:i/>
              </w:rPr>
            </w:pPr>
          </w:p>
        </w:tc>
        <w:tc>
          <w:tcPr>
            <w:tcW w:w="1131" w:type="dxa"/>
            <w:vAlign w:val="center"/>
          </w:tcPr>
          <w:p w:rsidR="0051288C" w:rsidRPr="004A3C0A" w:rsidRDefault="0051288C" w:rsidP="0051288C">
            <w:pPr>
              <w:pStyle w:val="Odsekzoznamu"/>
              <w:spacing w:before="240"/>
              <w:ind w:left="0"/>
              <w:jc w:val="center"/>
              <w:rPr>
                <w:i/>
              </w:rPr>
            </w:pPr>
            <w:r w:rsidRPr="004A3C0A">
              <w:rPr>
                <w:i/>
              </w:rPr>
              <w:t>HUV</w:t>
            </w:r>
          </w:p>
        </w:tc>
        <w:tc>
          <w:tcPr>
            <w:tcW w:w="1133" w:type="dxa"/>
            <w:vAlign w:val="center"/>
          </w:tcPr>
          <w:p w:rsidR="0051288C" w:rsidRPr="004A3C0A" w:rsidRDefault="0051288C" w:rsidP="00524515">
            <w:pPr>
              <w:pStyle w:val="Odsekzoznamu"/>
              <w:spacing w:before="240"/>
              <w:ind w:left="0"/>
              <w:jc w:val="center"/>
              <w:rPr>
                <w:i/>
              </w:rPr>
            </w:pPr>
            <w:r w:rsidRPr="004A3C0A">
              <w:rPr>
                <w:i/>
              </w:rPr>
              <w:t>1</w:t>
            </w:r>
          </w:p>
        </w:tc>
        <w:tc>
          <w:tcPr>
            <w:tcW w:w="1127" w:type="dxa"/>
            <w:vMerge/>
            <w:vAlign w:val="bottom"/>
          </w:tcPr>
          <w:p w:rsidR="0051288C" w:rsidRPr="004A3C0A" w:rsidRDefault="0051288C" w:rsidP="00524515">
            <w:pPr>
              <w:pStyle w:val="Odsekzoznamu"/>
              <w:spacing w:before="240"/>
              <w:ind w:left="0"/>
              <w:jc w:val="center"/>
              <w:rPr>
                <w:b/>
                <w:i/>
                <w:color w:val="000000" w:themeColor="text1"/>
              </w:rPr>
            </w:pPr>
          </w:p>
        </w:tc>
      </w:tr>
      <w:tr w:rsidR="00130D5C" w:rsidRPr="004A3C0A" w:rsidTr="00F34C8F">
        <w:tc>
          <w:tcPr>
            <w:tcW w:w="2809" w:type="dxa"/>
            <w:vAlign w:val="center"/>
          </w:tcPr>
          <w:p w:rsidR="00130D5C" w:rsidRPr="004A3C0A" w:rsidRDefault="00130D5C" w:rsidP="00524515">
            <w:pPr>
              <w:pStyle w:val="Odsekzoznamu"/>
              <w:ind w:left="0"/>
              <w:jc w:val="center"/>
              <w:rPr>
                <w:b/>
                <w:i/>
              </w:rPr>
            </w:pPr>
            <w:r w:rsidRPr="004A3C0A">
              <w:rPr>
                <w:b/>
                <w:i/>
              </w:rPr>
              <w:t>Učiteľ</w:t>
            </w:r>
          </w:p>
        </w:tc>
        <w:tc>
          <w:tcPr>
            <w:tcW w:w="1176" w:type="dxa"/>
            <w:vAlign w:val="center"/>
          </w:tcPr>
          <w:p w:rsidR="00130D5C" w:rsidRPr="004A3C0A" w:rsidRDefault="00130D5C" w:rsidP="00524515">
            <w:pPr>
              <w:pStyle w:val="Odsekzoznamu"/>
              <w:ind w:left="0"/>
              <w:jc w:val="center"/>
              <w:rPr>
                <w:b/>
                <w:i/>
              </w:rPr>
            </w:pPr>
            <w:r w:rsidRPr="004A3C0A">
              <w:rPr>
                <w:b/>
                <w:i/>
              </w:rPr>
              <w:t>Trieda</w:t>
            </w:r>
          </w:p>
        </w:tc>
        <w:tc>
          <w:tcPr>
            <w:tcW w:w="1474" w:type="dxa"/>
            <w:vAlign w:val="center"/>
          </w:tcPr>
          <w:p w:rsidR="00130D5C" w:rsidRPr="004A3C0A" w:rsidRDefault="00130D5C" w:rsidP="00524515">
            <w:pPr>
              <w:pStyle w:val="Odsekzoznamu"/>
              <w:ind w:left="0"/>
              <w:jc w:val="center"/>
              <w:rPr>
                <w:b/>
                <w:i/>
              </w:rPr>
            </w:pPr>
            <w:r w:rsidRPr="004A3C0A">
              <w:rPr>
                <w:b/>
                <w:i/>
              </w:rPr>
              <w:t>Skupina</w:t>
            </w:r>
          </w:p>
        </w:tc>
        <w:tc>
          <w:tcPr>
            <w:tcW w:w="1131" w:type="dxa"/>
            <w:vAlign w:val="center"/>
          </w:tcPr>
          <w:p w:rsidR="00130D5C" w:rsidRPr="004A3C0A" w:rsidRDefault="00130D5C" w:rsidP="00524515">
            <w:pPr>
              <w:pStyle w:val="Odsekzoznamu"/>
              <w:ind w:left="0"/>
              <w:jc w:val="center"/>
              <w:rPr>
                <w:b/>
                <w:i/>
              </w:rPr>
            </w:pPr>
            <w:r w:rsidRPr="004A3C0A">
              <w:rPr>
                <w:b/>
                <w:i/>
              </w:rPr>
              <w:t>Predmet</w:t>
            </w:r>
          </w:p>
        </w:tc>
        <w:tc>
          <w:tcPr>
            <w:tcW w:w="1133" w:type="dxa"/>
            <w:vAlign w:val="center"/>
          </w:tcPr>
          <w:p w:rsidR="00130D5C" w:rsidRPr="004A3C0A" w:rsidRDefault="00130D5C" w:rsidP="00524515">
            <w:pPr>
              <w:pStyle w:val="Odsekzoznamu"/>
              <w:ind w:left="0"/>
              <w:jc w:val="center"/>
              <w:rPr>
                <w:b/>
                <w:i/>
              </w:rPr>
            </w:pPr>
            <w:r w:rsidRPr="004A3C0A">
              <w:rPr>
                <w:b/>
                <w:i/>
              </w:rPr>
              <w:t>Počet za týždeň</w:t>
            </w:r>
          </w:p>
        </w:tc>
        <w:tc>
          <w:tcPr>
            <w:tcW w:w="1127" w:type="dxa"/>
            <w:vAlign w:val="center"/>
          </w:tcPr>
          <w:p w:rsidR="00130D5C" w:rsidRPr="004A3C0A" w:rsidRDefault="00130D5C" w:rsidP="00524515">
            <w:pPr>
              <w:pStyle w:val="Odsekzoznamu"/>
              <w:spacing w:after="0"/>
              <w:ind w:left="0"/>
              <w:jc w:val="center"/>
              <w:rPr>
                <w:b/>
                <w:i/>
              </w:rPr>
            </w:pPr>
            <w:r w:rsidRPr="004A3C0A">
              <w:rPr>
                <w:b/>
                <w:i/>
              </w:rPr>
              <w:t>Spolu</w:t>
            </w:r>
          </w:p>
        </w:tc>
      </w:tr>
      <w:tr w:rsidR="00FB5352" w:rsidRPr="004A3C0A" w:rsidTr="00525DC8">
        <w:trPr>
          <w:trHeight w:val="283"/>
        </w:trPr>
        <w:tc>
          <w:tcPr>
            <w:tcW w:w="2809" w:type="dxa"/>
            <w:vMerge w:val="restart"/>
          </w:tcPr>
          <w:p w:rsidR="00FB5352" w:rsidRPr="004A3C0A" w:rsidRDefault="00FB5352" w:rsidP="00D06BEC">
            <w:pPr>
              <w:pStyle w:val="Odsekzoznamu"/>
              <w:spacing w:before="240"/>
              <w:ind w:left="0"/>
              <w:rPr>
                <w:b/>
                <w:i/>
              </w:rPr>
            </w:pPr>
            <w:r w:rsidRPr="004A3C0A">
              <w:rPr>
                <w:b/>
                <w:i/>
              </w:rPr>
              <w:t xml:space="preserve">Mgr. </w:t>
            </w:r>
            <w:r w:rsidR="00D06BEC">
              <w:rPr>
                <w:b/>
                <w:i/>
              </w:rPr>
              <w:t>Jana Zaicová</w:t>
            </w:r>
          </w:p>
        </w:tc>
        <w:tc>
          <w:tcPr>
            <w:tcW w:w="1176" w:type="dxa"/>
            <w:vMerge w:val="restart"/>
            <w:vAlign w:val="center"/>
          </w:tcPr>
          <w:p w:rsidR="00FB5352" w:rsidRPr="004A3C0A" w:rsidRDefault="00FB5352" w:rsidP="00524515">
            <w:pPr>
              <w:pStyle w:val="Odsekzoznamu"/>
              <w:spacing w:before="240"/>
              <w:ind w:left="0"/>
              <w:jc w:val="center"/>
              <w:rPr>
                <w:i/>
              </w:rPr>
            </w:pPr>
          </w:p>
          <w:p w:rsidR="00FB5352" w:rsidRPr="004A3C0A" w:rsidRDefault="00FB5352" w:rsidP="00524515">
            <w:pPr>
              <w:pStyle w:val="Odsekzoznamu"/>
              <w:spacing w:before="240"/>
              <w:ind w:left="0"/>
              <w:jc w:val="center"/>
              <w:rPr>
                <w:i/>
              </w:rPr>
            </w:pPr>
            <w:r w:rsidRPr="004A3C0A">
              <w:rPr>
                <w:i/>
              </w:rPr>
              <w:t>4.B</w:t>
            </w:r>
          </w:p>
        </w:tc>
        <w:tc>
          <w:tcPr>
            <w:tcW w:w="1474" w:type="dxa"/>
            <w:vMerge w:val="restart"/>
            <w:vAlign w:val="center"/>
          </w:tcPr>
          <w:p w:rsidR="00FB5352" w:rsidRPr="004A3C0A" w:rsidRDefault="00FB5352" w:rsidP="00524515">
            <w:pPr>
              <w:pStyle w:val="Odsekzoznamu"/>
              <w:spacing w:before="240"/>
              <w:ind w:left="0"/>
              <w:rPr>
                <w:i/>
              </w:rPr>
            </w:pPr>
          </w:p>
          <w:p w:rsidR="00FB5352" w:rsidRPr="004A3C0A" w:rsidRDefault="00FB5352" w:rsidP="00524515">
            <w:pPr>
              <w:pStyle w:val="Odsekzoznamu"/>
              <w:spacing w:before="240"/>
              <w:ind w:left="0"/>
              <w:rPr>
                <w:i/>
              </w:rPr>
            </w:pPr>
            <w:r w:rsidRPr="004A3C0A">
              <w:rPr>
                <w:i/>
              </w:rPr>
              <w:t>Celá trieda</w:t>
            </w:r>
          </w:p>
        </w:tc>
        <w:tc>
          <w:tcPr>
            <w:tcW w:w="1131" w:type="dxa"/>
            <w:vAlign w:val="center"/>
          </w:tcPr>
          <w:p w:rsidR="00FB5352" w:rsidRPr="004A3C0A" w:rsidRDefault="00FB5352" w:rsidP="00524515">
            <w:pPr>
              <w:pStyle w:val="Odsekzoznamu"/>
              <w:spacing w:before="240"/>
              <w:ind w:left="0"/>
              <w:jc w:val="center"/>
              <w:rPr>
                <w:i/>
              </w:rPr>
            </w:pPr>
            <w:r w:rsidRPr="004A3C0A">
              <w:rPr>
                <w:i/>
              </w:rPr>
              <w:t>SJL</w:t>
            </w:r>
          </w:p>
        </w:tc>
        <w:tc>
          <w:tcPr>
            <w:tcW w:w="1133" w:type="dxa"/>
            <w:vAlign w:val="center"/>
          </w:tcPr>
          <w:p w:rsidR="00FB5352" w:rsidRPr="004A3C0A" w:rsidRDefault="00FB5352" w:rsidP="00524515">
            <w:pPr>
              <w:pStyle w:val="Odsekzoznamu"/>
              <w:spacing w:before="240"/>
              <w:ind w:left="0"/>
              <w:jc w:val="center"/>
              <w:rPr>
                <w:i/>
              </w:rPr>
            </w:pPr>
            <w:r w:rsidRPr="004A3C0A">
              <w:rPr>
                <w:i/>
              </w:rPr>
              <w:t>7</w:t>
            </w:r>
          </w:p>
        </w:tc>
        <w:tc>
          <w:tcPr>
            <w:tcW w:w="1127" w:type="dxa"/>
            <w:vMerge w:val="restart"/>
            <w:vAlign w:val="bottom"/>
          </w:tcPr>
          <w:p w:rsidR="00FB5352" w:rsidRPr="004A3C0A" w:rsidRDefault="00151689" w:rsidP="00FB5352">
            <w:pPr>
              <w:pStyle w:val="Odsekzoznamu"/>
              <w:spacing w:before="240"/>
              <w:ind w:left="0"/>
              <w:jc w:val="center"/>
              <w:rPr>
                <w:b/>
                <w:i/>
                <w:color w:val="000000" w:themeColor="text1"/>
              </w:rPr>
            </w:pPr>
            <w:r>
              <w:rPr>
                <w:b/>
                <w:i/>
                <w:color w:val="000000" w:themeColor="text1"/>
              </w:rPr>
              <w:t>23</w:t>
            </w:r>
          </w:p>
        </w:tc>
      </w:tr>
      <w:tr w:rsidR="00FB5352" w:rsidRPr="004A3C0A" w:rsidTr="00525DC8">
        <w:trPr>
          <w:trHeight w:val="283"/>
        </w:trPr>
        <w:tc>
          <w:tcPr>
            <w:tcW w:w="2809" w:type="dxa"/>
            <w:vMerge/>
          </w:tcPr>
          <w:p w:rsidR="00FB5352" w:rsidRPr="004A3C0A" w:rsidRDefault="00FB5352" w:rsidP="00524515">
            <w:pPr>
              <w:pStyle w:val="Odsekzoznamu"/>
              <w:spacing w:before="240"/>
              <w:ind w:left="0"/>
              <w:rPr>
                <w:b/>
                <w:i/>
              </w:rPr>
            </w:pPr>
          </w:p>
        </w:tc>
        <w:tc>
          <w:tcPr>
            <w:tcW w:w="1176" w:type="dxa"/>
            <w:vMerge/>
            <w:vAlign w:val="center"/>
          </w:tcPr>
          <w:p w:rsidR="00FB5352" w:rsidRPr="004A3C0A" w:rsidRDefault="00FB5352" w:rsidP="00524515">
            <w:pPr>
              <w:pStyle w:val="Odsekzoznamu"/>
              <w:spacing w:before="240"/>
              <w:ind w:left="0"/>
              <w:jc w:val="center"/>
              <w:rPr>
                <w:i/>
              </w:rPr>
            </w:pPr>
          </w:p>
        </w:tc>
        <w:tc>
          <w:tcPr>
            <w:tcW w:w="1474" w:type="dxa"/>
            <w:vMerge/>
            <w:vAlign w:val="center"/>
          </w:tcPr>
          <w:p w:rsidR="00FB5352" w:rsidRPr="004A3C0A" w:rsidRDefault="00FB5352" w:rsidP="00524515">
            <w:pPr>
              <w:pStyle w:val="Odsekzoznamu"/>
              <w:spacing w:before="240"/>
              <w:ind w:left="0"/>
              <w:rPr>
                <w:i/>
              </w:rPr>
            </w:pPr>
          </w:p>
        </w:tc>
        <w:tc>
          <w:tcPr>
            <w:tcW w:w="1131" w:type="dxa"/>
            <w:vAlign w:val="center"/>
          </w:tcPr>
          <w:p w:rsidR="00FB5352" w:rsidRPr="004A3C0A" w:rsidRDefault="00FB5352" w:rsidP="00524515">
            <w:pPr>
              <w:pStyle w:val="Odsekzoznamu"/>
              <w:spacing w:before="240"/>
              <w:ind w:left="0"/>
              <w:jc w:val="center"/>
              <w:rPr>
                <w:i/>
              </w:rPr>
            </w:pPr>
            <w:r w:rsidRPr="004A3C0A">
              <w:rPr>
                <w:i/>
              </w:rPr>
              <w:t>MAT</w:t>
            </w:r>
          </w:p>
        </w:tc>
        <w:tc>
          <w:tcPr>
            <w:tcW w:w="1133" w:type="dxa"/>
            <w:vAlign w:val="center"/>
          </w:tcPr>
          <w:p w:rsidR="00FB5352" w:rsidRPr="004A3C0A" w:rsidRDefault="00FB5352" w:rsidP="00524515">
            <w:pPr>
              <w:pStyle w:val="Odsekzoznamu"/>
              <w:spacing w:before="240"/>
              <w:ind w:left="0"/>
              <w:jc w:val="center"/>
              <w:rPr>
                <w:i/>
              </w:rPr>
            </w:pPr>
            <w:r w:rsidRPr="004A3C0A">
              <w:rPr>
                <w:i/>
              </w:rPr>
              <w:t>5</w:t>
            </w:r>
          </w:p>
        </w:tc>
        <w:tc>
          <w:tcPr>
            <w:tcW w:w="1127" w:type="dxa"/>
            <w:vMerge/>
            <w:vAlign w:val="bottom"/>
          </w:tcPr>
          <w:p w:rsidR="00FB5352" w:rsidRPr="004A3C0A" w:rsidRDefault="00FB5352" w:rsidP="00524515">
            <w:pPr>
              <w:pStyle w:val="Odsekzoznamu"/>
              <w:spacing w:before="240"/>
              <w:ind w:left="0"/>
              <w:jc w:val="center"/>
              <w:rPr>
                <w:b/>
                <w:i/>
                <w:color w:val="000000" w:themeColor="text1"/>
              </w:rPr>
            </w:pPr>
          </w:p>
        </w:tc>
      </w:tr>
      <w:tr w:rsidR="00FB5352" w:rsidRPr="004A3C0A" w:rsidTr="00525DC8">
        <w:trPr>
          <w:trHeight w:val="283"/>
        </w:trPr>
        <w:tc>
          <w:tcPr>
            <w:tcW w:w="2809" w:type="dxa"/>
            <w:vMerge/>
          </w:tcPr>
          <w:p w:rsidR="00FB5352" w:rsidRPr="004A3C0A" w:rsidRDefault="00FB5352" w:rsidP="00524515">
            <w:pPr>
              <w:pStyle w:val="Odsekzoznamu"/>
              <w:spacing w:before="240"/>
              <w:ind w:left="0"/>
              <w:rPr>
                <w:b/>
                <w:i/>
              </w:rPr>
            </w:pPr>
          </w:p>
        </w:tc>
        <w:tc>
          <w:tcPr>
            <w:tcW w:w="1176" w:type="dxa"/>
            <w:vMerge/>
            <w:vAlign w:val="center"/>
          </w:tcPr>
          <w:p w:rsidR="00FB5352" w:rsidRPr="004A3C0A" w:rsidRDefault="00FB5352" w:rsidP="00524515">
            <w:pPr>
              <w:pStyle w:val="Odsekzoznamu"/>
              <w:spacing w:before="240"/>
              <w:ind w:left="0"/>
              <w:jc w:val="center"/>
              <w:rPr>
                <w:i/>
              </w:rPr>
            </w:pPr>
          </w:p>
        </w:tc>
        <w:tc>
          <w:tcPr>
            <w:tcW w:w="1474" w:type="dxa"/>
            <w:vMerge/>
            <w:vAlign w:val="center"/>
          </w:tcPr>
          <w:p w:rsidR="00FB5352" w:rsidRPr="004A3C0A" w:rsidRDefault="00FB5352" w:rsidP="00524515">
            <w:pPr>
              <w:pStyle w:val="Odsekzoznamu"/>
              <w:spacing w:before="240"/>
              <w:ind w:left="0"/>
              <w:rPr>
                <w:i/>
              </w:rPr>
            </w:pPr>
          </w:p>
        </w:tc>
        <w:tc>
          <w:tcPr>
            <w:tcW w:w="1131" w:type="dxa"/>
            <w:vAlign w:val="center"/>
          </w:tcPr>
          <w:p w:rsidR="00FB5352" w:rsidRPr="004A3C0A" w:rsidRDefault="00FB5352" w:rsidP="00524515">
            <w:pPr>
              <w:pStyle w:val="Odsekzoznamu"/>
              <w:spacing w:before="240"/>
              <w:ind w:left="0"/>
              <w:jc w:val="center"/>
              <w:rPr>
                <w:i/>
              </w:rPr>
            </w:pPr>
            <w:r w:rsidRPr="004A3C0A">
              <w:rPr>
                <w:i/>
              </w:rPr>
              <w:t>VLA</w:t>
            </w:r>
          </w:p>
        </w:tc>
        <w:tc>
          <w:tcPr>
            <w:tcW w:w="1133" w:type="dxa"/>
            <w:vAlign w:val="center"/>
          </w:tcPr>
          <w:p w:rsidR="00FB5352" w:rsidRPr="004A3C0A" w:rsidRDefault="00FB5352" w:rsidP="00524515">
            <w:pPr>
              <w:pStyle w:val="Odsekzoznamu"/>
              <w:spacing w:before="240"/>
              <w:ind w:left="0"/>
              <w:jc w:val="center"/>
              <w:rPr>
                <w:i/>
              </w:rPr>
            </w:pPr>
            <w:r w:rsidRPr="004A3C0A">
              <w:rPr>
                <w:i/>
              </w:rPr>
              <w:t>2</w:t>
            </w:r>
          </w:p>
        </w:tc>
        <w:tc>
          <w:tcPr>
            <w:tcW w:w="1127" w:type="dxa"/>
            <w:vMerge/>
            <w:vAlign w:val="bottom"/>
          </w:tcPr>
          <w:p w:rsidR="00FB5352" w:rsidRPr="004A3C0A" w:rsidRDefault="00FB5352" w:rsidP="00524515">
            <w:pPr>
              <w:pStyle w:val="Odsekzoznamu"/>
              <w:spacing w:before="240"/>
              <w:ind w:left="0"/>
              <w:jc w:val="center"/>
              <w:rPr>
                <w:b/>
                <w:i/>
                <w:color w:val="000000" w:themeColor="text1"/>
              </w:rPr>
            </w:pPr>
          </w:p>
        </w:tc>
      </w:tr>
      <w:tr w:rsidR="00D06BEC" w:rsidRPr="004A3C0A" w:rsidTr="00525DC8">
        <w:trPr>
          <w:trHeight w:val="283"/>
        </w:trPr>
        <w:tc>
          <w:tcPr>
            <w:tcW w:w="2809" w:type="dxa"/>
            <w:vMerge/>
          </w:tcPr>
          <w:p w:rsidR="00D06BEC" w:rsidRPr="004A3C0A" w:rsidRDefault="00D06BEC" w:rsidP="00524515">
            <w:pPr>
              <w:pStyle w:val="Odsekzoznamu"/>
              <w:spacing w:before="240"/>
              <w:ind w:left="0"/>
              <w:rPr>
                <w:b/>
                <w:i/>
              </w:rPr>
            </w:pPr>
          </w:p>
        </w:tc>
        <w:tc>
          <w:tcPr>
            <w:tcW w:w="1176" w:type="dxa"/>
            <w:vMerge/>
            <w:vAlign w:val="center"/>
          </w:tcPr>
          <w:p w:rsidR="00D06BEC" w:rsidRPr="004A3C0A" w:rsidRDefault="00D06BEC" w:rsidP="00524515">
            <w:pPr>
              <w:pStyle w:val="Odsekzoznamu"/>
              <w:spacing w:before="240"/>
              <w:ind w:left="0"/>
              <w:jc w:val="center"/>
              <w:rPr>
                <w:i/>
              </w:rPr>
            </w:pPr>
          </w:p>
        </w:tc>
        <w:tc>
          <w:tcPr>
            <w:tcW w:w="1474" w:type="dxa"/>
            <w:vMerge/>
            <w:vAlign w:val="center"/>
          </w:tcPr>
          <w:p w:rsidR="00D06BEC" w:rsidRPr="004A3C0A" w:rsidRDefault="00D06BEC" w:rsidP="00524515">
            <w:pPr>
              <w:pStyle w:val="Odsekzoznamu"/>
              <w:spacing w:before="240"/>
              <w:ind w:left="0"/>
              <w:rPr>
                <w:i/>
              </w:rPr>
            </w:pPr>
          </w:p>
        </w:tc>
        <w:tc>
          <w:tcPr>
            <w:tcW w:w="1131" w:type="dxa"/>
            <w:vAlign w:val="center"/>
          </w:tcPr>
          <w:p w:rsidR="00D06BEC" w:rsidRPr="004A3C0A" w:rsidRDefault="00D06BEC" w:rsidP="00524515">
            <w:pPr>
              <w:pStyle w:val="Odsekzoznamu"/>
              <w:spacing w:before="240"/>
              <w:ind w:left="0"/>
              <w:jc w:val="center"/>
              <w:rPr>
                <w:i/>
              </w:rPr>
            </w:pPr>
            <w:r>
              <w:rPr>
                <w:i/>
              </w:rPr>
              <w:t>PDA</w:t>
            </w:r>
          </w:p>
        </w:tc>
        <w:tc>
          <w:tcPr>
            <w:tcW w:w="1133" w:type="dxa"/>
            <w:vAlign w:val="center"/>
          </w:tcPr>
          <w:p w:rsidR="00D06BEC" w:rsidRPr="004A3C0A" w:rsidRDefault="00151689" w:rsidP="00524515">
            <w:pPr>
              <w:pStyle w:val="Odsekzoznamu"/>
              <w:spacing w:before="240"/>
              <w:ind w:left="0"/>
              <w:jc w:val="center"/>
              <w:rPr>
                <w:i/>
              </w:rPr>
            </w:pPr>
            <w:r>
              <w:rPr>
                <w:i/>
              </w:rPr>
              <w:t>2</w:t>
            </w:r>
          </w:p>
        </w:tc>
        <w:tc>
          <w:tcPr>
            <w:tcW w:w="1127" w:type="dxa"/>
            <w:vMerge/>
            <w:vAlign w:val="bottom"/>
          </w:tcPr>
          <w:p w:rsidR="00D06BEC" w:rsidRPr="004A3C0A" w:rsidRDefault="00D06BEC" w:rsidP="00524515">
            <w:pPr>
              <w:pStyle w:val="Odsekzoznamu"/>
              <w:spacing w:before="240"/>
              <w:ind w:left="0"/>
              <w:jc w:val="center"/>
              <w:rPr>
                <w:b/>
                <w:i/>
                <w:color w:val="000000" w:themeColor="text1"/>
              </w:rPr>
            </w:pPr>
          </w:p>
        </w:tc>
      </w:tr>
      <w:tr w:rsidR="00FB5352" w:rsidRPr="004A3C0A" w:rsidTr="00525DC8">
        <w:trPr>
          <w:trHeight w:val="283"/>
        </w:trPr>
        <w:tc>
          <w:tcPr>
            <w:tcW w:w="2809" w:type="dxa"/>
            <w:vMerge/>
          </w:tcPr>
          <w:p w:rsidR="00FB5352" w:rsidRPr="004A3C0A" w:rsidRDefault="00FB5352" w:rsidP="00524515">
            <w:pPr>
              <w:pStyle w:val="Odsekzoznamu"/>
              <w:spacing w:before="240"/>
              <w:ind w:left="0"/>
              <w:rPr>
                <w:b/>
                <w:i/>
              </w:rPr>
            </w:pPr>
          </w:p>
        </w:tc>
        <w:tc>
          <w:tcPr>
            <w:tcW w:w="1176" w:type="dxa"/>
            <w:vMerge/>
            <w:vAlign w:val="center"/>
          </w:tcPr>
          <w:p w:rsidR="00FB5352" w:rsidRPr="004A3C0A" w:rsidRDefault="00FB5352" w:rsidP="00524515">
            <w:pPr>
              <w:pStyle w:val="Odsekzoznamu"/>
              <w:spacing w:before="240"/>
              <w:ind w:left="0"/>
              <w:jc w:val="center"/>
              <w:rPr>
                <w:i/>
              </w:rPr>
            </w:pPr>
          </w:p>
        </w:tc>
        <w:tc>
          <w:tcPr>
            <w:tcW w:w="1474" w:type="dxa"/>
            <w:vMerge/>
            <w:vAlign w:val="center"/>
          </w:tcPr>
          <w:p w:rsidR="00FB5352" w:rsidRPr="004A3C0A" w:rsidRDefault="00FB5352" w:rsidP="00524515">
            <w:pPr>
              <w:pStyle w:val="Odsekzoznamu"/>
              <w:spacing w:before="240"/>
              <w:ind w:left="0"/>
              <w:rPr>
                <w:i/>
              </w:rPr>
            </w:pPr>
          </w:p>
        </w:tc>
        <w:tc>
          <w:tcPr>
            <w:tcW w:w="1131" w:type="dxa"/>
            <w:vAlign w:val="center"/>
          </w:tcPr>
          <w:p w:rsidR="00FB5352" w:rsidRPr="004A3C0A" w:rsidRDefault="00FB5352" w:rsidP="00524515">
            <w:pPr>
              <w:pStyle w:val="Odsekzoznamu"/>
              <w:spacing w:before="240"/>
              <w:ind w:left="0"/>
              <w:jc w:val="center"/>
              <w:rPr>
                <w:i/>
              </w:rPr>
            </w:pPr>
            <w:r w:rsidRPr="004A3C0A">
              <w:rPr>
                <w:i/>
              </w:rPr>
              <w:t>VYV</w:t>
            </w:r>
          </w:p>
        </w:tc>
        <w:tc>
          <w:tcPr>
            <w:tcW w:w="1133" w:type="dxa"/>
            <w:vAlign w:val="center"/>
          </w:tcPr>
          <w:p w:rsidR="00FB5352" w:rsidRPr="004A3C0A" w:rsidRDefault="00FB5352" w:rsidP="00524515">
            <w:pPr>
              <w:pStyle w:val="Odsekzoznamu"/>
              <w:spacing w:before="240"/>
              <w:ind w:left="0"/>
              <w:jc w:val="center"/>
              <w:rPr>
                <w:i/>
              </w:rPr>
            </w:pPr>
            <w:r w:rsidRPr="004A3C0A">
              <w:rPr>
                <w:i/>
              </w:rPr>
              <w:t>1</w:t>
            </w:r>
          </w:p>
        </w:tc>
        <w:tc>
          <w:tcPr>
            <w:tcW w:w="1127" w:type="dxa"/>
            <w:vMerge/>
            <w:vAlign w:val="bottom"/>
          </w:tcPr>
          <w:p w:rsidR="00FB5352" w:rsidRPr="004A3C0A" w:rsidRDefault="00FB5352" w:rsidP="00524515">
            <w:pPr>
              <w:pStyle w:val="Odsekzoznamu"/>
              <w:spacing w:before="240"/>
              <w:ind w:left="0"/>
              <w:jc w:val="center"/>
              <w:rPr>
                <w:b/>
                <w:i/>
                <w:color w:val="000000" w:themeColor="text1"/>
              </w:rPr>
            </w:pPr>
          </w:p>
        </w:tc>
      </w:tr>
      <w:tr w:rsidR="00FB5352" w:rsidRPr="004A3C0A" w:rsidTr="00525DC8">
        <w:trPr>
          <w:trHeight w:val="283"/>
        </w:trPr>
        <w:tc>
          <w:tcPr>
            <w:tcW w:w="2809" w:type="dxa"/>
            <w:vMerge/>
          </w:tcPr>
          <w:p w:rsidR="00FB5352" w:rsidRPr="004A3C0A" w:rsidRDefault="00FB5352" w:rsidP="00524515">
            <w:pPr>
              <w:pStyle w:val="Odsekzoznamu"/>
              <w:spacing w:before="240"/>
              <w:ind w:left="0"/>
              <w:rPr>
                <w:b/>
                <w:i/>
              </w:rPr>
            </w:pPr>
          </w:p>
        </w:tc>
        <w:tc>
          <w:tcPr>
            <w:tcW w:w="1176" w:type="dxa"/>
            <w:vMerge/>
            <w:vAlign w:val="center"/>
          </w:tcPr>
          <w:p w:rsidR="00FB5352" w:rsidRPr="004A3C0A" w:rsidRDefault="00FB5352" w:rsidP="00524515">
            <w:pPr>
              <w:pStyle w:val="Odsekzoznamu"/>
              <w:spacing w:before="240"/>
              <w:ind w:left="0"/>
              <w:jc w:val="center"/>
              <w:rPr>
                <w:i/>
              </w:rPr>
            </w:pPr>
          </w:p>
        </w:tc>
        <w:tc>
          <w:tcPr>
            <w:tcW w:w="1474" w:type="dxa"/>
            <w:vMerge/>
            <w:vAlign w:val="center"/>
          </w:tcPr>
          <w:p w:rsidR="00FB5352" w:rsidRPr="004A3C0A" w:rsidRDefault="00FB5352" w:rsidP="00524515">
            <w:pPr>
              <w:pStyle w:val="Odsekzoznamu"/>
              <w:spacing w:before="240"/>
              <w:ind w:left="0"/>
              <w:rPr>
                <w:i/>
              </w:rPr>
            </w:pPr>
          </w:p>
        </w:tc>
        <w:tc>
          <w:tcPr>
            <w:tcW w:w="1131" w:type="dxa"/>
            <w:vAlign w:val="center"/>
          </w:tcPr>
          <w:p w:rsidR="00FB5352" w:rsidRPr="004A3C0A" w:rsidRDefault="00FB5352" w:rsidP="00965117">
            <w:pPr>
              <w:pStyle w:val="Odsekzoznamu"/>
              <w:spacing w:before="240"/>
              <w:ind w:left="0"/>
              <w:jc w:val="center"/>
              <w:rPr>
                <w:i/>
              </w:rPr>
            </w:pPr>
            <w:r w:rsidRPr="004A3C0A">
              <w:rPr>
                <w:i/>
              </w:rPr>
              <w:t>TSV</w:t>
            </w:r>
          </w:p>
        </w:tc>
        <w:tc>
          <w:tcPr>
            <w:tcW w:w="1133" w:type="dxa"/>
            <w:vAlign w:val="center"/>
          </w:tcPr>
          <w:p w:rsidR="00FB5352" w:rsidRPr="004A3C0A" w:rsidRDefault="00FB5352" w:rsidP="00524515">
            <w:pPr>
              <w:pStyle w:val="Odsekzoznamu"/>
              <w:spacing w:before="240"/>
              <w:ind w:left="0"/>
              <w:jc w:val="center"/>
              <w:rPr>
                <w:i/>
              </w:rPr>
            </w:pPr>
            <w:r w:rsidRPr="004A3C0A">
              <w:rPr>
                <w:i/>
              </w:rPr>
              <w:t>2</w:t>
            </w:r>
          </w:p>
        </w:tc>
        <w:tc>
          <w:tcPr>
            <w:tcW w:w="1127" w:type="dxa"/>
            <w:vMerge/>
            <w:vAlign w:val="bottom"/>
          </w:tcPr>
          <w:p w:rsidR="00FB5352" w:rsidRPr="004A3C0A" w:rsidRDefault="00FB5352"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Merge/>
            <w:vAlign w:val="center"/>
          </w:tcPr>
          <w:p w:rsidR="00151689" w:rsidRPr="004A3C0A" w:rsidRDefault="00151689" w:rsidP="00524515">
            <w:pPr>
              <w:pStyle w:val="Odsekzoznamu"/>
              <w:spacing w:before="240"/>
              <w:ind w:left="0"/>
              <w:jc w:val="center"/>
              <w:rPr>
                <w:i/>
              </w:rPr>
            </w:pP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965117">
            <w:pPr>
              <w:pStyle w:val="Odsekzoznamu"/>
              <w:spacing w:before="240"/>
              <w:ind w:left="0"/>
              <w:jc w:val="center"/>
              <w:rPr>
                <w:i/>
              </w:rPr>
            </w:pPr>
            <w:r>
              <w:rPr>
                <w:i/>
              </w:rPr>
              <w:t>INF</w:t>
            </w:r>
          </w:p>
        </w:tc>
        <w:tc>
          <w:tcPr>
            <w:tcW w:w="1133" w:type="dxa"/>
            <w:vAlign w:val="center"/>
          </w:tcPr>
          <w:p w:rsidR="00151689" w:rsidRPr="004A3C0A" w:rsidRDefault="00151689" w:rsidP="00524515">
            <w:pPr>
              <w:pStyle w:val="Odsekzoznamu"/>
              <w:spacing w:before="240"/>
              <w:ind w:left="0"/>
              <w:jc w:val="center"/>
              <w:rPr>
                <w:i/>
              </w:rPr>
            </w:pPr>
            <w:r>
              <w:rPr>
                <w:i/>
              </w:rPr>
              <w:t>1</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Merge/>
            <w:vAlign w:val="center"/>
          </w:tcPr>
          <w:p w:rsidR="00151689" w:rsidRPr="004A3C0A" w:rsidRDefault="00151689" w:rsidP="00524515">
            <w:pPr>
              <w:pStyle w:val="Odsekzoznamu"/>
              <w:spacing w:before="240"/>
              <w:ind w:left="0"/>
              <w:jc w:val="center"/>
              <w:rPr>
                <w:i/>
              </w:rPr>
            </w:pP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965117">
            <w:pPr>
              <w:pStyle w:val="Odsekzoznamu"/>
              <w:spacing w:before="240"/>
              <w:ind w:left="0"/>
              <w:jc w:val="center"/>
              <w:rPr>
                <w:i/>
              </w:rPr>
            </w:pPr>
            <w:r>
              <w:rPr>
                <w:i/>
              </w:rPr>
              <w:t>PVC</w:t>
            </w:r>
          </w:p>
        </w:tc>
        <w:tc>
          <w:tcPr>
            <w:tcW w:w="1133" w:type="dxa"/>
            <w:vAlign w:val="center"/>
          </w:tcPr>
          <w:p w:rsidR="00151689" w:rsidRPr="004A3C0A" w:rsidRDefault="00151689" w:rsidP="00524515">
            <w:pPr>
              <w:pStyle w:val="Odsekzoznamu"/>
              <w:spacing w:before="240"/>
              <w:ind w:left="0"/>
              <w:jc w:val="center"/>
              <w:rPr>
                <w:i/>
              </w:rPr>
            </w:pPr>
            <w:r>
              <w:rPr>
                <w:i/>
              </w:rPr>
              <w:t>1</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Merge/>
            <w:vAlign w:val="center"/>
          </w:tcPr>
          <w:p w:rsidR="00151689" w:rsidRPr="004A3C0A" w:rsidRDefault="00151689" w:rsidP="00524515">
            <w:pPr>
              <w:pStyle w:val="Odsekzoznamu"/>
              <w:spacing w:before="240"/>
              <w:ind w:left="0"/>
              <w:jc w:val="center"/>
              <w:rPr>
                <w:i/>
              </w:rPr>
            </w:pP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965117">
            <w:pPr>
              <w:pStyle w:val="Odsekzoznamu"/>
              <w:spacing w:before="240"/>
              <w:ind w:left="0"/>
              <w:jc w:val="center"/>
              <w:rPr>
                <w:i/>
              </w:rPr>
            </w:pPr>
            <w:r>
              <w:rPr>
                <w:i/>
              </w:rPr>
              <w:t>ETV</w:t>
            </w:r>
          </w:p>
        </w:tc>
        <w:tc>
          <w:tcPr>
            <w:tcW w:w="1133" w:type="dxa"/>
            <w:vAlign w:val="center"/>
          </w:tcPr>
          <w:p w:rsidR="00151689" w:rsidRPr="004A3C0A" w:rsidRDefault="00151689" w:rsidP="00524515">
            <w:pPr>
              <w:pStyle w:val="Odsekzoznamu"/>
              <w:spacing w:before="240"/>
              <w:ind w:left="0"/>
              <w:jc w:val="center"/>
              <w:rPr>
                <w:i/>
              </w:rPr>
            </w:pPr>
            <w:r>
              <w:rPr>
                <w:i/>
              </w:rPr>
              <w:t>1</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FB5352" w:rsidRPr="004A3C0A" w:rsidTr="00525DC8">
        <w:trPr>
          <w:trHeight w:val="283"/>
        </w:trPr>
        <w:tc>
          <w:tcPr>
            <w:tcW w:w="2809" w:type="dxa"/>
            <w:vMerge/>
          </w:tcPr>
          <w:p w:rsidR="00FB5352" w:rsidRPr="004A3C0A" w:rsidRDefault="00FB5352" w:rsidP="00524515">
            <w:pPr>
              <w:pStyle w:val="Odsekzoznamu"/>
              <w:spacing w:before="240"/>
              <w:ind w:left="0"/>
              <w:rPr>
                <w:b/>
                <w:i/>
              </w:rPr>
            </w:pPr>
          </w:p>
        </w:tc>
        <w:tc>
          <w:tcPr>
            <w:tcW w:w="1176" w:type="dxa"/>
            <w:vMerge/>
            <w:vAlign w:val="center"/>
          </w:tcPr>
          <w:p w:rsidR="00FB5352" w:rsidRPr="004A3C0A" w:rsidRDefault="00FB5352" w:rsidP="00524515">
            <w:pPr>
              <w:pStyle w:val="Odsekzoznamu"/>
              <w:spacing w:before="240"/>
              <w:ind w:left="0"/>
              <w:jc w:val="center"/>
              <w:rPr>
                <w:i/>
              </w:rPr>
            </w:pPr>
          </w:p>
        </w:tc>
        <w:tc>
          <w:tcPr>
            <w:tcW w:w="1474" w:type="dxa"/>
            <w:vMerge/>
            <w:vAlign w:val="center"/>
          </w:tcPr>
          <w:p w:rsidR="00FB5352" w:rsidRPr="004A3C0A" w:rsidRDefault="00FB5352" w:rsidP="00524515">
            <w:pPr>
              <w:pStyle w:val="Odsekzoznamu"/>
              <w:spacing w:before="240"/>
              <w:ind w:left="0"/>
              <w:rPr>
                <w:i/>
              </w:rPr>
            </w:pPr>
          </w:p>
        </w:tc>
        <w:tc>
          <w:tcPr>
            <w:tcW w:w="1131" w:type="dxa"/>
            <w:vAlign w:val="center"/>
          </w:tcPr>
          <w:p w:rsidR="00FB5352" w:rsidRPr="004A3C0A" w:rsidRDefault="00FB5352" w:rsidP="00965117">
            <w:pPr>
              <w:pStyle w:val="Odsekzoznamu"/>
              <w:spacing w:before="240"/>
              <w:ind w:left="0"/>
              <w:jc w:val="center"/>
              <w:rPr>
                <w:i/>
              </w:rPr>
            </w:pPr>
            <w:r w:rsidRPr="004A3C0A">
              <w:rPr>
                <w:i/>
              </w:rPr>
              <w:t>HUV</w:t>
            </w:r>
          </w:p>
        </w:tc>
        <w:tc>
          <w:tcPr>
            <w:tcW w:w="1133" w:type="dxa"/>
            <w:vAlign w:val="center"/>
          </w:tcPr>
          <w:p w:rsidR="00FB5352" w:rsidRPr="004A3C0A" w:rsidRDefault="00FB5352" w:rsidP="00524515">
            <w:pPr>
              <w:pStyle w:val="Odsekzoznamu"/>
              <w:spacing w:before="240"/>
              <w:ind w:left="0"/>
              <w:jc w:val="center"/>
              <w:rPr>
                <w:i/>
              </w:rPr>
            </w:pPr>
            <w:r w:rsidRPr="004A3C0A">
              <w:rPr>
                <w:i/>
              </w:rPr>
              <w:t>1</w:t>
            </w:r>
          </w:p>
        </w:tc>
        <w:tc>
          <w:tcPr>
            <w:tcW w:w="1127" w:type="dxa"/>
            <w:vMerge/>
            <w:vAlign w:val="bottom"/>
          </w:tcPr>
          <w:p w:rsidR="00FB5352" w:rsidRPr="004A3C0A" w:rsidRDefault="00FB5352" w:rsidP="00524515">
            <w:pPr>
              <w:pStyle w:val="Odsekzoznamu"/>
              <w:spacing w:before="240"/>
              <w:ind w:left="0"/>
              <w:jc w:val="center"/>
              <w:rPr>
                <w:b/>
                <w:i/>
                <w:color w:val="000000" w:themeColor="text1"/>
              </w:rPr>
            </w:pPr>
          </w:p>
        </w:tc>
      </w:tr>
    </w:tbl>
    <w:p w:rsidR="00F34C8F" w:rsidRDefault="00F34C8F"/>
    <w:p w:rsidR="00F34C8F" w:rsidRDefault="00F34C8F"/>
    <w:p w:rsidR="00525DC8" w:rsidRDefault="00525DC8"/>
    <w:p w:rsidR="00525DC8" w:rsidRDefault="00525DC8"/>
    <w:tbl>
      <w:tblPr>
        <w:tblStyle w:val="Mriekatabuky"/>
        <w:tblW w:w="8850" w:type="dxa"/>
        <w:tblInd w:w="3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10"/>
        <w:gridCol w:w="1176"/>
        <w:gridCol w:w="1473"/>
        <w:gridCol w:w="1131"/>
        <w:gridCol w:w="1133"/>
        <w:gridCol w:w="1127"/>
      </w:tblGrid>
      <w:tr w:rsidR="00130D5C" w:rsidRPr="004A3C0A" w:rsidTr="00F34C8F">
        <w:tc>
          <w:tcPr>
            <w:tcW w:w="2809" w:type="dxa"/>
            <w:vAlign w:val="center"/>
          </w:tcPr>
          <w:p w:rsidR="00130D5C" w:rsidRPr="004A3C0A" w:rsidRDefault="00130D5C" w:rsidP="00524515">
            <w:pPr>
              <w:pStyle w:val="Odsekzoznamu"/>
              <w:ind w:left="0"/>
              <w:jc w:val="center"/>
              <w:rPr>
                <w:b/>
                <w:i/>
              </w:rPr>
            </w:pPr>
            <w:r w:rsidRPr="004A3C0A">
              <w:rPr>
                <w:b/>
                <w:i/>
              </w:rPr>
              <w:t>Učiteľ</w:t>
            </w:r>
          </w:p>
        </w:tc>
        <w:tc>
          <w:tcPr>
            <w:tcW w:w="1176" w:type="dxa"/>
            <w:vAlign w:val="center"/>
          </w:tcPr>
          <w:p w:rsidR="00130D5C" w:rsidRPr="004A3C0A" w:rsidRDefault="00130D5C" w:rsidP="00524515">
            <w:pPr>
              <w:pStyle w:val="Odsekzoznamu"/>
              <w:ind w:left="0"/>
              <w:jc w:val="center"/>
              <w:rPr>
                <w:b/>
                <w:i/>
              </w:rPr>
            </w:pPr>
            <w:r w:rsidRPr="004A3C0A">
              <w:rPr>
                <w:b/>
                <w:i/>
              </w:rPr>
              <w:t>Trieda</w:t>
            </w:r>
          </w:p>
        </w:tc>
        <w:tc>
          <w:tcPr>
            <w:tcW w:w="1474" w:type="dxa"/>
            <w:vAlign w:val="center"/>
          </w:tcPr>
          <w:p w:rsidR="00130D5C" w:rsidRPr="004A3C0A" w:rsidRDefault="00130D5C" w:rsidP="00524515">
            <w:pPr>
              <w:pStyle w:val="Odsekzoznamu"/>
              <w:ind w:left="0"/>
              <w:jc w:val="center"/>
              <w:rPr>
                <w:b/>
                <w:i/>
              </w:rPr>
            </w:pPr>
            <w:r w:rsidRPr="004A3C0A">
              <w:rPr>
                <w:b/>
                <w:i/>
              </w:rPr>
              <w:t>Skupina</w:t>
            </w:r>
          </w:p>
        </w:tc>
        <w:tc>
          <w:tcPr>
            <w:tcW w:w="1131" w:type="dxa"/>
            <w:vAlign w:val="center"/>
          </w:tcPr>
          <w:p w:rsidR="00130D5C" w:rsidRPr="004A3C0A" w:rsidRDefault="00130D5C" w:rsidP="00524515">
            <w:pPr>
              <w:pStyle w:val="Odsekzoznamu"/>
              <w:ind w:left="0"/>
              <w:jc w:val="center"/>
              <w:rPr>
                <w:b/>
                <w:i/>
              </w:rPr>
            </w:pPr>
            <w:r w:rsidRPr="004A3C0A">
              <w:rPr>
                <w:b/>
                <w:i/>
              </w:rPr>
              <w:t>Predmet</w:t>
            </w:r>
          </w:p>
        </w:tc>
        <w:tc>
          <w:tcPr>
            <w:tcW w:w="1133" w:type="dxa"/>
            <w:vAlign w:val="center"/>
          </w:tcPr>
          <w:p w:rsidR="00130D5C" w:rsidRPr="004A3C0A" w:rsidRDefault="00130D5C" w:rsidP="00524515">
            <w:pPr>
              <w:pStyle w:val="Odsekzoznamu"/>
              <w:ind w:left="0"/>
              <w:jc w:val="center"/>
              <w:rPr>
                <w:b/>
                <w:i/>
              </w:rPr>
            </w:pPr>
            <w:r w:rsidRPr="004A3C0A">
              <w:rPr>
                <w:b/>
                <w:i/>
              </w:rPr>
              <w:t>Počet za týždeň</w:t>
            </w:r>
          </w:p>
        </w:tc>
        <w:tc>
          <w:tcPr>
            <w:tcW w:w="1127" w:type="dxa"/>
            <w:vAlign w:val="center"/>
          </w:tcPr>
          <w:p w:rsidR="00130D5C" w:rsidRPr="004A3C0A" w:rsidRDefault="00130D5C" w:rsidP="00524515">
            <w:pPr>
              <w:pStyle w:val="Odsekzoznamu"/>
              <w:spacing w:after="0"/>
              <w:ind w:left="0"/>
              <w:jc w:val="center"/>
              <w:rPr>
                <w:b/>
                <w:i/>
              </w:rPr>
            </w:pPr>
            <w:r w:rsidRPr="004A3C0A">
              <w:rPr>
                <w:b/>
                <w:i/>
              </w:rPr>
              <w:t>Spolu</w:t>
            </w:r>
          </w:p>
        </w:tc>
      </w:tr>
      <w:tr w:rsidR="00151689" w:rsidRPr="004A3C0A" w:rsidTr="00525DC8">
        <w:trPr>
          <w:trHeight w:val="283"/>
        </w:trPr>
        <w:tc>
          <w:tcPr>
            <w:tcW w:w="2809" w:type="dxa"/>
            <w:vMerge w:val="restart"/>
          </w:tcPr>
          <w:p w:rsidR="00151689" w:rsidRPr="004A3C0A" w:rsidRDefault="00151689" w:rsidP="00524515">
            <w:pPr>
              <w:pStyle w:val="Odsekzoznamu"/>
              <w:spacing w:before="240"/>
              <w:ind w:left="0"/>
              <w:rPr>
                <w:b/>
                <w:i/>
              </w:rPr>
            </w:pPr>
          </w:p>
          <w:p w:rsidR="00151689" w:rsidRPr="004A3C0A" w:rsidRDefault="00151689" w:rsidP="00525DC8">
            <w:pPr>
              <w:pStyle w:val="Odsekzoznamu"/>
              <w:spacing w:after="0"/>
              <w:ind w:left="0"/>
              <w:rPr>
                <w:b/>
                <w:i/>
              </w:rPr>
            </w:pPr>
            <w:r w:rsidRPr="004A3C0A">
              <w:rPr>
                <w:b/>
                <w:i/>
              </w:rPr>
              <w:t>Mgr. Jana Škrabáková</w:t>
            </w:r>
          </w:p>
        </w:tc>
        <w:tc>
          <w:tcPr>
            <w:tcW w:w="1176" w:type="dxa"/>
            <w:vAlign w:val="center"/>
          </w:tcPr>
          <w:p w:rsidR="00151689" w:rsidRPr="004A3C0A" w:rsidRDefault="00151689" w:rsidP="00525DC8">
            <w:pPr>
              <w:pStyle w:val="Odsekzoznamu"/>
              <w:spacing w:after="0"/>
              <w:ind w:left="0"/>
              <w:jc w:val="center"/>
              <w:rPr>
                <w:i/>
              </w:rPr>
            </w:pPr>
            <w:r w:rsidRPr="004A3C0A">
              <w:rPr>
                <w:i/>
              </w:rPr>
              <w:t>5.A</w:t>
            </w:r>
          </w:p>
        </w:tc>
        <w:tc>
          <w:tcPr>
            <w:tcW w:w="1474" w:type="dxa"/>
            <w:vMerge w:val="restart"/>
            <w:vAlign w:val="center"/>
          </w:tcPr>
          <w:p w:rsidR="00151689" w:rsidRPr="004A3C0A" w:rsidRDefault="00151689" w:rsidP="00524515">
            <w:pPr>
              <w:pStyle w:val="Odsekzoznamu"/>
              <w:spacing w:before="240"/>
              <w:ind w:left="0"/>
              <w:rPr>
                <w:i/>
              </w:rPr>
            </w:pPr>
          </w:p>
          <w:p w:rsidR="00151689" w:rsidRPr="004A3C0A" w:rsidRDefault="00151689" w:rsidP="00524515">
            <w:pPr>
              <w:pStyle w:val="Odsekzoznamu"/>
              <w:spacing w:before="240"/>
              <w:ind w:left="0"/>
              <w:rPr>
                <w:i/>
              </w:rPr>
            </w:pPr>
            <w:r>
              <w:rPr>
                <w:i/>
              </w:rPr>
              <w:t>Celá trieda</w:t>
            </w:r>
          </w:p>
        </w:tc>
        <w:tc>
          <w:tcPr>
            <w:tcW w:w="1131" w:type="dxa"/>
            <w:vAlign w:val="center"/>
          </w:tcPr>
          <w:p w:rsidR="00151689" w:rsidRPr="004A3C0A" w:rsidRDefault="00151689" w:rsidP="00525DC8">
            <w:pPr>
              <w:pStyle w:val="Odsekzoznamu"/>
              <w:spacing w:before="240"/>
              <w:ind w:left="0"/>
              <w:jc w:val="center"/>
              <w:rPr>
                <w:i/>
              </w:rPr>
            </w:pPr>
            <w:r w:rsidRPr="004A3C0A">
              <w:rPr>
                <w:i/>
              </w:rPr>
              <w:t>GEG</w:t>
            </w:r>
          </w:p>
        </w:tc>
        <w:tc>
          <w:tcPr>
            <w:tcW w:w="1133" w:type="dxa"/>
            <w:vAlign w:val="center"/>
          </w:tcPr>
          <w:p w:rsidR="00151689" w:rsidRPr="004A3C0A" w:rsidRDefault="00151689" w:rsidP="00525DC8">
            <w:pPr>
              <w:pStyle w:val="Odsekzoznamu"/>
              <w:spacing w:before="240"/>
              <w:ind w:left="0"/>
              <w:jc w:val="center"/>
              <w:rPr>
                <w:i/>
              </w:rPr>
            </w:pPr>
            <w:r w:rsidRPr="004A3C0A">
              <w:rPr>
                <w:i/>
              </w:rPr>
              <w:t>2</w:t>
            </w:r>
          </w:p>
        </w:tc>
        <w:tc>
          <w:tcPr>
            <w:tcW w:w="1127" w:type="dxa"/>
            <w:vMerge w:val="restart"/>
            <w:vAlign w:val="bottom"/>
          </w:tcPr>
          <w:p w:rsidR="00151689" w:rsidRPr="004A3C0A" w:rsidRDefault="00151689" w:rsidP="00FB5352">
            <w:pPr>
              <w:pStyle w:val="Odsekzoznamu"/>
              <w:spacing w:before="240"/>
              <w:ind w:left="0"/>
              <w:jc w:val="center"/>
              <w:rPr>
                <w:b/>
                <w:i/>
                <w:color w:val="000000" w:themeColor="text1"/>
              </w:rPr>
            </w:pPr>
          </w:p>
          <w:p w:rsidR="00151689" w:rsidRDefault="00151689" w:rsidP="00FB5352">
            <w:pPr>
              <w:pStyle w:val="Odsekzoznamu"/>
              <w:spacing w:before="240"/>
              <w:ind w:left="0"/>
              <w:jc w:val="center"/>
              <w:rPr>
                <w:b/>
                <w:i/>
                <w:color w:val="000000" w:themeColor="text1"/>
              </w:rPr>
            </w:pPr>
          </w:p>
          <w:p w:rsidR="00151689" w:rsidRDefault="00151689" w:rsidP="00FB5352">
            <w:pPr>
              <w:pStyle w:val="Odsekzoznamu"/>
              <w:spacing w:before="240"/>
              <w:ind w:left="0"/>
              <w:jc w:val="center"/>
              <w:rPr>
                <w:b/>
                <w:i/>
                <w:color w:val="000000" w:themeColor="text1"/>
              </w:rPr>
            </w:pPr>
          </w:p>
          <w:p w:rsidR="00151689" w:rsidRDefault="00151689" w:rsidP="00FB5352">
            <w:pPr>
              <w:pStyle w:val="Odsekzoznamu"/>
              <w:spacing w:before="240"/>
              <w:ind w:left="0"/>
              <w:jc w:val="center"/>
              <w:rPr>
                <w:b/>
                <w:i/>
                <w:color w:val="000000" w:themeColor="text1"/>
              </w:rPr>
            </w:pPr>
          </w:p>
          <w:p w:rsidR="00151689" w:rsidRDefault="00151689" w:rsidP="00FB5352">
            <w:pPr>
              <w:pStyle w:val="Odsekzoznamu"/>
              <w:spacing w:before="240"/>
              <w:ind w:left="0"/>
              <w:jc w:val="center"/>
              <w:rPr>
                <w:b/>
                <w:i/>
                <w:color w:val="000000" w:themeColor="text1"/>
              </w:rPr>
            </w:pPr>
          </w:p>
          <w:p w:rsidR="00151689" w:rsidRDefault="00151689" w:rsidP="00FB5352">
            <w:pPr>
              <w:pStyle w:val="Odsekzoznamu"/>
              <w:spacing w:before="240"/>
              <w:ind w:left="0"/>
              <w:jc w:val="center"/>
              <w:rPr>
                <w:b/>
                <w:i/>
                <w:color w:val="000000" w:themeColor="text1"/>
              </w:rPr>
            </w:pPr>
          </w:p>
          <w:p w:rsidR="00151689" w:rsidRDefault="00151689" w:rsidP="00FB5352">
            <w:pPr>
              <w:pStyle w:val="Odsekzoznamu"/>
              <w:spacing w:before="240"/>
              <w:ind w:left="0"/>
              <w:jc w:val="center"/>
              <w:rPr>
                <w:b/>
                <w:i/>
                <w:color w:val="000000" w:themeColor="text1"/>
              </w:rPr>
            </w:pPr>
          </w:p>
          <w:p w:rsidR="00151689" w:rsidRDefault="00151689" w:rsidP="00FB5352">
            <w:pPr>
              <w:pStyle w:val="Odsekzoznamu"/>
              <w:spacing w:before="240"/>
              <w:ind w:left="0"/>
              <w:jc w:val="center"/>
              <w:rPr>
                <w:b/>
                <w:i/>
                <w:color w:val="000000" w:themeColor="text1"/>
              </w:rPr>
            </w:pPr>
          </w:p>
          <w:p w:rsidR="00151689" w:rsidRPr="004A3C0A" w:rsidRDefault="00151689" w:rsidP="00FB5352">
            <w:pPr>
              <w:pStyle w:val="Odsekzoznamu"/>
              <w:spacing w:before="240"/>
              <w:ind w:left="0"/>
              <w:jc w:val="center"/>
              <w:rPr>
                <w:b/>
                <w:i/>
                <w:color w:val="000000" w:themeColor="text1"/>
              </w:rPr>
            </w:pPr>
            <w:r>
              <w:rPr>
                <w:b/>
                <w:i/>
                <w:color w:val="000000" w:themeColor="text1"/>
              </w:rPr>
              <w:lastRenderedPageBreak/>
              <w:t>23</w:t>
            </w: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5.B</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sidRPr="004A3C0A">
              <w:rPr>
                <w:i/>
              </w:rPr>
              <w:t>GEG</w:t>
            </w:r>
          </w:p>
        </w:tc>
        <w:tc>
          <w:tcPr>
            <w:tcW w:w="1133" w:type="dxa"/>
            <w:vAlign w:val="center"/>
          </w:tcPr>
          <w:p w:rsidR="00151689" w:rsidRPr="004A3C0A" w:rsidRDefault="00151689" w:rsidP="00524515">
            <w:pPr>
              <w:pStyle w:val="Odsekzoznamu"/>
              <w:spacing w:before="240"/>
              <w:ind w:left="0"/>
              <w:jc w:val="center"/>
              <w:rPr>
                <w:i/>
              </w:rPr>
            </w:pPr>
            <w:r w:rsidRPr="004A3C0A">
              <w:rPr>
                <w:i/>
              </w:rPr>
              <w:t>2</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Pr>
                <w:i/>
              </w:rPr>
              <w:t>5.A</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Pr>
                <w:i/>
              </w:rPr>
              <w:t>RGV</w:t>
            </w:r>
          </w:p>
        </w:tc>
        <w:tc>
          <w:tcPr>
            <w:tcW w:w="1133" w:type="dxa"/>
            <w:vAlign w:val="center"/>
          </w:tcPr>
          <w:p w:rsidR="00151689" w:rsidRPr="004A3C0A" w:rsidRDefault="00151689" w:rsidP="00524515">
            <w:pPr>
              <w:pStyle w:val="Odsekzoznamu"/>
              <w:spacing w:before="240"/>
              <w:ind w:left="0"/>
              <w:jc w:val="center"/>
              <w:rPr>
                <w:i/>
              </w:rPr>
            </w:pPr>
            <w:r>
              <w:rPr>
                <w:i/>
              </w:rPr>
              <w:t>1</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Pr>
                <w:i/>
              </w:rPr>
              <w:t>5.B</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Pr>
                <w:i/>
              </w:rPr>
              <w:t>RGV</w:t>
            </w:r>
          </w:p>
        </w:tc>
        <w:tc>
          <w:tcPr>
            <w:tcW w:w="1133" w:type="dxa"/>
            <w:vAlign w:val="center"/>
          </w:tcPr>
          <w:p w:rsidR="00151689" w:rsidRPr="004A3C0A" w:rsidRDefault="00151689" w:rsidP="00524515">
            <w:pPr>
              <w:pStyle w:val="Odsekzoznamu"/>
              <w:spacing w:before="240"/>
              <w:ind w:left="0"/>
              <w:jc w:val="center"/>
              <w:rPr>
                <w:i/>
              </w:rPr>
            </w:pPr>
            <w:r>
              <w:rPr>
                <w:i/>
              </w:rPr>
              <w:t>1</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6.A</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sidRPr="004A3C0A">
              <w:rPr>
                <w:i/>
              </w:rPr>
              <w:t>GEG</w:t>
            </w:r>
          </w:p>
        </w:tc>
        <w:tc>
          <w:tcPr>
            <w:tcW w:w="1133" w:type="dxa"/>
            <w:vAlign w:val="center"/>
          </w:tcPr>
          <w:p w:rsidR="00151689" w:rsidRPr="004A3C0A" w:rsidRDefault="00151689" w:rsidP="00524515">
            <w:pPr>
              <w:pStyle w:val="Odsekzoznamu"/>
              <w:spacing w:before="240"/>
              <w:ind w:left="0"/>
              <w:jc w:val="center"/>
              <w:rPr>
                <w:i/>
              </w:rPr>
            </w:pPr>
            <w:r w:rsidRPr="004A3C0A">
              <w:rPr>
                <w:i/>
              </w:rPr>
              <w:t>2</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6.B</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sidRPr="004A3C0A">
              <w:rPr>
                <w:i/>
              </w:rPr>
              <w:t>GEG</w:t>
            </w:r>
          </w:p>
        </w:tc>
        <w:tc>
          <w:tcPr>
            <w:tcW w:w="1133" w:type="dxa"/>
            <w:vAlign w:val="center"/>
          </w:tcPr>
          <w:p w:rsidR="00151689" w:rsidRPr="004A3C0A" w:rsidRDefault="00151689" w:rsidP="00524515">
            <w:pPr>
              <w:pStyle w:val="Odsekzoznamu"/>
              <w:spacing w:before="240"/>
              <w:ind w:left="0"/>
              <w:jc w:val="center"/>
              <w:rPr>
                <w:i/>
              </w:rPr>
            </w:pPr>
            <w:r w:rsidRPr="004A3C0A">
              <w:rPr>
                <w:i/>
              </w:rPr>
              <w:t>2</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7. A</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sidRPr="004A3C0A">
              <w:rPr>
                <w:i/>
              </w:rPr>
              <w:t>GEG</w:t>
            </w:r>
          </w:p>
        </w:tc>
        <w:tc>
          <w:tcPr>
            <w:tcW w:w="1133" w:type="dxa"/>
            <w:vAlign w:val="center"/>
          </w:tcPr>
          <w:p w:rsidR="00151689" w:rsidRPr="004A3C0A" w:rsidRDefault="00151689" w:rsidP="00524515">
            <w:pPr>
              <w:pStyle w:val="Odsekzoznamu"/>
              <w:spacing w:before="240"/>
              <w:ind w:left="0"/>
              <w:jc w:val="center"/>
              <w:rPr>
                <w:i/>
              </w:rPr>
            </w:pPr>
            <w:r w:rsidRPr="004A3C0A">
              <w:rPr>
                <w:i/>
              </w:rPr>
              <w:t>2</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7.A</w:t>
            </w:r>
            <w:r>
              <w:rPr>
                <w:i/>
              </w:rPr>
              <w:t>, 7.B</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sidRPr="004A3C0A">
              <w:rPr>
                <w:i/>
              </w:rPr>
              <w:t>NEJ</w:t>
            </w:r>
          </w:p>
        </w:tc>
        <w:tc>
          <w:tcPr>
            <w:tcW w:w="1133" w:type="dxa"/>
            <w:vAlign w:val="center"/>
          </w:tcPr>
          <w:p w:rsidR="00151689" w:rsidRPr="004A3C0A" w:rsidRDefault="00151689" w:rsidP="00524515">
            <w:pPr>
              <w:pStyle w:val="Odsekzoznamu"/>
              <w:spacing w:before="240"/>
              <w:ind w:left="0"/>
              <w:jc w:val="center"/>
              <w:rPr>
                <w:i/>
              </w:rPr>
            </w:pPr>
            <w:r w:rsidRPr="004A3C0A">
              <w:rPr>
                <w:i/>
              </w:rPr>
              <w:t>2</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7.B</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4752C4">
            <w:pPr>
              <w:pStyle w:val="Odsekzoznamu"/>
              <w:spacing w:before="240"/>
              <w:ind w:left="0"/>
              <w:jc w:val="center"/>
              <w:rPr>
                <w:i/>
              </w:rPr>
            </w:pPr>
            <w:r w:rsidRPr="004A3C0A">
              <w:rPr>
                <w:i/>
              </w:rPr>
              <w:t>GEG</w:t>
            </w:r>
          </w:p>
        </w:tc>
        <w:tc>
          <w:tcPr>
            <w:tcW w:w="1133" w:type="dxa"/>
            <w:vAlign w:val="center"/>
          </w:tcPr>
          <w:p w:rsidR="00151689" w:rsidRPr="004A3C0A" w:rsidRDefault="00151689" w:rsidP="004752C4">
            <w:pPr>
              <w:pStyle w:val="Odsekzoznamu"/>
              <w:spacing w:before="240"/>
              <w:ind w:left="0"/>
              <w:jc w:val="center"/>
              <w:rPr>
                <w:i/>
              </w:rPr>
            </w:pPr>
            <w:r w:rsidRPr="004A3C0A">
              <w:rPr>
                <w:i/>
              </w:rPr>
              <w:t>2</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8.</w:t>
            </w:r>
            <w:r>
              <w:rPr>
                <w:i/>
              </w:rPr>
              <w:t>A</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sidRPr="004A3C0A">
              <w:rPr>
                <w:i/>
              </w:rPr>
              <w:t>GEG</w:t>
            </w:r>
          </w:p>
        </w:tc>
        <w:tc>
          <w:tcPr>
            <w:tcW w:w="1133" w:type="dxa"/>
            <w:vAlign w:val="center"/>
          </w:tcPr>
          <w:p w:rsidR="00151689" w:rsidRPr="004A3C0A" w:rsidRDefault="00151689" w:rsidP="00524515">
            <w:pPr>
              <w:pStyle w:val="Odsekzoznamu"/>
              <w:spacing w:before="240"/>
              <w:ind w:left="0"/>
              <w:jc w:val="center"/>
              <w:rPr>
                <w:i/>
              </w:rPr>
            </w:pPr>
            <w:r w:rsidRPr="004A3C0A">
              <w:rPr>
                <w:i/>
              </w:rPr>
              <w:t>1</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Pr>
                <w:i/>
              </w:rPr>
              <w:t>8.A</w:t>
            </w:r>
          </w:p>
        </w:tc>
        <w:tc>
          <w:tcPr>
            <w:tcW w:w="1474" w:type="dxa"/>
            <w:vMerge/>
            <w:vAlign w:val="center"/>
          </w:tcPr>
          <w:p w:rsidR="00151689" w:rsidRDefault="00151689" w:rsidP="00524515">
            <w:pPr>
              <w:pStyle w:val="Odsekzoznamu"/>
              <w:spacing w:before="240"/>
              <w:ind w:left="0"/>
              <w:rPr>
                <w:i/>
              </w:rPr>
            </w:pPr>
          </w:p>
        </w:tc>
        <w:tc>
          <w:tcPr>
            <w:tcW w:w="1131" w:type="dxa"/>
            <w:vAlign w:val="center"/>
          </w:tcPr>
          <w:p w:rsidR="00151689" w:rsidRDefault="00151689" w:rsidP="00524515">
            <w:pPr>
              <w:pStyle w:val="Odsekzoznamu"/>
              <w:spacing w:before="240"/>
              <w:ind w:left="0"/>
              <w:jc w:val="center"/>
              <w:rPr>
                <w:i/>
              </w:rPr>
            </w:pPr>
            <w:r>
              <w:rPr>
                <w:i/>
              </w:rPr>
              <w:t>NEJ</w:t>
            </w:r>
          </w:p>
        </w:tc>
        <w:tc>
          <w:tcPr>
            <w:tcW w:w="1133" w:type="dxa"/>
            <w:vAlign w:val="center"/>
          </w:tcPr>
          <w:p w:rsidR="00151689" w:rsidRDefault="00151689" w:rsidP="00524515">
            <w:pPr>
              <w:pStyle w:val="Odsekzoznamu"/>
              <w:spacing w:before="240"/>
              <w:ind w:left="0"/>
              <w:jc w:val="center"/>
              <w:rPr>
                <w:i/>
              </w:rPr>
            </w:pPr>
            <w:r>
              <w:rPr>
                <w:i/>
              </w:rPr>
              <w:t>2</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8.</w:t>
            </w:r>
            <w:r>
              <w:rPr>
                <w:i/>
              </w:rPr>
              <w:t>B</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Pr>
                <w:i/>
              </w:rPr>
              <w:t>GEG</w:t>
            </w:r>
          </w:p>
        </w:tc>
        <w:tc>
          <w:tcPr>
            <w:tcW w:w="1133" w:type="dxa"/>
            <w:vAlign w:val="center"/>
          </w:tcPr>
          <w:p w:rsidR="00151689" w:rsidRPr="004A3C0A" w:rsidRDefault="00151689" w:rsidP="00524515">
            <w:pPr>
              <w:pStyle w:val="Odsekzoznamu"/>
              <w:spacing w:before="240"/>
              <w:ind w:left="0"/>
              <w:jc w:val="center"/>
              <w:rPr>
                <w:i/>
              </w:rPr>
            </w:pPr>
            <w:r>
              <w:rPr>
                <w:i/>
              </w:rPr>
              <w:t>1</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9.</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sidRPr="004A3C0A">
              <w:rPr>
                <w:i/>
              </w:rPr>
              <w:t>GEG</w:t>
            </w:r>
          </w:p>
        </w:tc>
        <w:tc>
          <w:tcPr>
            <w:tcW w:w="1133" w:type="dxa"/>
            <w:vAlign w:val="center"/>
          </w:tcPr>
          <w:p w:rsidR="00151689" w:rsidRPr="004A3C0A" w:rsidRDefault="00151689" w:rsidP="00524515">
            <w:pPr>
              <w:pStyle w:val="Odsekzoznamu"/>
              <w:spacing w:before="240"/>
              <w:ind w:left="0"/>
              <w:jc w:val="center"/>
              <w:rPr>
                <w:i/>
              </w:rPr>
            </w:pPr>
            <w:r>
              <w:rPr>
                <w:i/>
              </w:rPr>
              <w:t>1</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51689" w:rsidRPr="004A3C0A" w:rsidTr="00525DC8">
        <w:trPr>
          <w:trHeight w:val="283"/>
        </w:trPr>
        <w:tc>
          <w:tcPr>
            <w:tcW w:w="2809" w:type="dxa"/>
            <w:vMerge/>
          </w:tcPr>
          <w:p w:rsidR="00151689" w:rsidRPr="004A3C0A" w:rsidRDefault="00151689" w:rsidP="00524515">
            <w:pPr>
              <w:pStyle w:val="Odsekzoznamu"/>
              <w:spacing w:before="240"/>
              <w:ind w:left="0"/>
              <w:rPr>
                <w:b/>
                <w:i/>
              </w:rPr>
            </w:pPr>
          </w:p>
        </w:tc>
        <w:tc>
          <w:tcPr>
            <w:tcW w:w="1176" w:type="dxa"/>
            <w:vAlign w:val="center"/>
          </w:tcPr>
          <w:p w:rsidR="00151689" w:rsidRPr="004A3C0A" w:rsidRDefault="00151689" w:rsidP="00524515">
            <w:pPr>
              <w:pStyle w:val="Odsekzoznamu"/>
              <w:spacing w:before="240"/>
              <w:ind w:left="0"/>
              <w:jc w:val="center"/>
              <w:rPr>
                <w:i/>
              </w:rPr>
            </w:pPr>
            <w:r w:rsidRPr="004A3C0A">
              <w:rPr>
                <w:i/>
              </w:rPr>
              <w:t>9.</w:t>
            </w:r>
          </w:p>
        </w:tc>
        <w:tc>
          <w:tcPr>
            <w:tcW w:w="1474" w:type="dxa"/>
            <w:vMerge/>
            <w:vAlign w:val="center"/>
          </w:tcPr>
          <w:p w:rsidR="00151689" w:rsidRPr="004A3C0A" w:rsidRDefault="00151689" w:rsidP="00524515">
            <w:pPr>
              <w:pStyle w:val="Odsekzoznamu"/>
              <w:spacing w:before="240"/>
              <w:ind w:left="0"/>
              <w:rPr>
                <w:i/>
              </w:rPr>
            </w:pPr>
          </w:p>
        </w:tc>
        <w:tc>
          <w:tcPr>
            <w:tcW w:w="1131" w:type="dxa"/>
            <w:vAlign w:val="center"/>
          </w:tcPr>
          <w:p w:rsidR="00151689" w:rsidRPr="004A3C0A" w:rsidRDefault="00151689" w:rsidP="00524515">
            <w:pPr>
              <w:pStyle w:val="Odsekzoznamu"/>
              <w:spacing w:before="240"/>
              <w:ind w:left="0"/>
              <w:jc w:val="center"/>
              <w:rPr>
                <w:i/>
              </w:rPr>
            </w:pPr>
            <w:r w:rsidRPr="004A3C0A">
              <w:rPr>
                <w:i/>
              </w:rPr>
              <w:t>NEJ</w:t>
            </w:r>
          </w:p>
        </w:tc>
        <w:tc>
          <w:tcPr>
            <w:tcW w:w="1133" w:type="dxa"/>
            <w:vAlign w:val="center"/>
          </w:tcPr>
          <w:p w:rsidR="00151689" w:rsidRPr="004A3C0A" w:rsidRDefault="00151689" w:rsidP="00524515">
            <w:pPr>
              <w:pStyle w:val="Odsekzoznamu"/>
              <w:spacing w:before="240"/>
              <w:ind w:left="0"/>
              <w:jc w:val="center"/>
              <w:rPr>
                <w:i/>
              </w:rPr>
            </w:pPr>
            <w:r w:rsidRPr="004A3C0A">
              <w:rPr>
                <w:i/>
              </w:rPr>
              <w:t>2</w:t>
            </w:r>
          </w:p>
        </w:tc>
        <w:tc>
          <w:tcPr>
            <w:tcW w:w="1127" w:type="dxa"/>
            <w:vMerge/>
            <w:vAlign w:val="bottom"/>
          </w:tcPr>
          <w:p w:rsidR="00151689" w:rsidRPr="004A3C0A" w:rsidRDefault="00151689" w:rsidP="00524515">
            <w:pPr>
              <w:pStyle w:val="Odsekzoznamu"/>
              <w:spacing w:before="240"/>
              <w:ind w:left="0"/>
              <w:jc w:val="center"/>
              <w:rPr>
                <w:b/>
                <w:i/>
                <w:color w:val="000000" w:themeColor="text1"/>
              </w:rPr>
            </w:pPr>
          </w:p>
        </w:tc>
      </w:tr>
      <w:tr w:rsidR="00130D5C" w:rsidRPr="004A3C0A" w:rsidTr="0048168F">
        <w:tc>
          <w:tcPr>
            <w:tcW w:w="2813" w:type="dxa"/>
            <w:vAlign w:val="center"/>
          </w:tcPr>
          <w:p w:rsidR="00130D5C" w:rsidRPr="004A3C0A" w:rsidRDefault="00130D5C" w:rsidP="00524515">
            <w:pPr>
              <w:pStyle w:val="Odsekzoznamu"/>
              <w:ind w:left="0"/>
              <w:jc w:val="center"/>
              <w:rPr>
                <w:b/>
                <w:i/>
              </w:rPr>
            </w:pPr>
            <w:r w:rsidRPr="004A3C0A">
              <w:rPr>
                <w:b/>
                <w:i/>
              </w:rPr>
              <w:t>Učiteľ</w:t>
            </w:r>
          </w:p>
        </w:tc>
        <w:tc>
          <w:tcPr>
            <w:tcW w:w="1177" w:type="dxa"/>
            <w:vAlign w:val="center"/>
          </w:tcPr>
          <w:p w:rsidR="00130D5C" w:rsidRPr="004A3C0A" w:rsidRDefault="00130D5C" w:rsidP="00524515">
            <w:pPr>
              <w:pStyle w:val="Odsekzoznamu"/>
              <w:ind w:left="0"/>
              <w:jc w:val="center"/>
              <w:rPr>
                <w:b/>
                <w:i/>
              </w:rPr>
            </w:pPr>
            <w:r w:rsidRPr="004A3C0A">
              <w:rPr>
                <w:b/>
                <w:i/>
              </w:rPr>
              <w:t>Trieda</w:t>
            </w:r>
          </w:p>
        </w:tc>
        <w:tc>
          <w:tcPr>
            <w:tcW w:w="1467" w:type="dxa"/>
            <w:vAlign w:val="center"/>
          </w:tcPr>
          <w:p w:rsidR="00130D5C" w:rsidRPr="004A3C0A" w:rsidRDefault="00130D5C" w:rsidP="00524515">
            <w:pPr>
              <w:pStyle w:val="Odsekzoznamu"/>
              <w:ind w:left="0"/>
              <w:jc w:val="center"/>
              <w:rPr>
                <w:b/>
                <w:i/>
              </w:rPr>
            </w:pPr>
            <w:r w:rsidRPr="004A3C0A">
              <w:rPr>
                <w:b/>
                <w:i/>
              </w:rPr>
              <w:t>Skupina</w:t>
            </w:r>
          </w:p>
        </w:tc>
        <w:tc>
          <w:tcPr>
            <w:tcW w:w="1131" w:type="dxa"/>
            <w:vAlign w:val="center"/>
          </w:tcPr>
          <w:p w:rsidR="00130D5C" w:rsidRPr="004A3C0A" w:rsidRDefault="00130D5C" w:rsidP="00524515">
            <w:pPr>
              <w:pStyle w:val="Odsekzoznamu"/>
              <w:ind w:left="0"/>
              <w:jc w:val="center"/>
              <w:rPr>
                <w:b/>
                <w:i/>
              </w:rPr>
            </w:pPr>
            <w:r w:rsidRPr="004A3C0A">
              <w:rPr>
                <w:b/>
                <w:i/>
              </w:rPr>
              <w:t>Predmet</w:t>
            </w:r>
          </w:p>
        </w:tc>
        <w:tc>
          <w:tcPr>
            <w:tcW w:w="1134" w:type="dxa"/>
            <w:vAlign w:val="center"/>
          </w:tcPr>
          <w:p w:rsidR="00130D5C" w:rsidRPr="004A3C0A" w:rsidRDefault="00130D5C" w:rsidP="00524515">
            <w:pPr>
              <w:pStyle w:val="Odsekzoznamu"/>
              <w:ind w:left="0"/>
              <w:jc w:val="center"/>
              <w:rPr>
                <w:b/>
                <w:i/>
              </w:rPr>
            </w:pPr>
            <w:r w:rsidRPr="004A3C0A">
              <w:rPr>
                <w:b/>
                <w:i/>
              </w:rPr>
              <w:t>Počet za týždeň</w:t>
            </w:r>
          </w:p>
        </w:tc>
        <w:tc>
          <w:tcPr>
            <w:tcW w:w="1128" w:type="dxa"/>
            <w:vAlign w:val="center"/>
          </w:tcPr>
          <w:p w:rsidR="00130D5C" w:rsidRPr="004A3C0A" w:rsidRDefault="00130D5C" w:rsidP="00524515">
            <w:pPr>
              <w:pStyle w:val="Odsekzoznamu"/>
              <w:spacing w:after="0"/>
              <w:ind w:left="0"/>
              <w:jc w:val="center"/>
              <w:rPr>
                <w:b/>
                <w:i/>
              </w:rPr>
            </w:pPr>
            <w:r w:rsidRPr="004A3C0A">
              <w:rPr>
                <w:b/>
                <w:i/>
              </w:rPr>
              <w:t>Spolu</w:t>
            </w:r>
          </w:p>
        </w:tc>
      </w:tr>
      <w:tr w:rsidR="00EE1628" w:rsidRPr="004A3C0A" w:rsidTr="00525DC8">
        <w:trPr>
          <w:trHeight w:val="283"/>
        </w:trPr>
        <w:tc>
          <w:tcPr>
            <w:tcW w:w="2813" w:type="dxa"/>
            <w:vMerge w:val="restart"/>
          </w:tcPr>
          <w:p w:rsidR="00EE1628" w:rsidRPr="004A3C0A" w:rsidRDefault="00EE1628" w:rsidP="00524515">
            <w:pPr>
              <w:pStyle w:val="Odsekzoznamu"/>
              <w:spacing w:before="240"/>
              <w:ind w:left="0"/>
              <w:rPr>
                <w:b/>
                <w:i/>
              </w:rPr>
            </w:pPr>
            <w:r w:rsidRPr="004A3C0A">
              <w:rPr>
                <w:b/>
                <w:i/>
              </w:rPr>
              <w:t>Mgr. Zuzana Krajčírová</w:t>
            </w:r>
          </w:p>
        </w:tc>
        <w:tc>
          <w:tcPr>
            <w:tcW w:w="1177" w:type="dxa"/>
            <w:vAlign w:val="center"/>
          </w:tcPr>
          <w:p w:rsidR="00EE1628" w:rsidRPr="004A3C0A" w:rsidRDefault="00EE1628" w:rsidP="00524515">
            <w:pPr>
              <w:pStyle w:val="Odsekzoznamu"/>
              <w:spacing w:before="240"/>
              <w:ind w:left="0"/>
              <w:jc w:val="center"/>
              <w:rPr>
                <w:i/>
              </w:rPr>
            </w:pPr>
            <w:r w:rsidRPr="004A3C0A">
              <w:rPr>
                <w:i/>
              </w:rPr>
              <w:t>3.</w:t>
            </w:r>
          </w:p>
        </w:tc>
        <w:tc>
          <w:tcPr>
            <w:tcW w:w="1467" w:type="dxa"/>
            <w:vMerge w:val="restart"/>
            <w:vAlign w:val="center"/>
          </w:tcPr>
          <w:p w:rsidR="00EE1628" w:rsidRPr="004A3C0A" w:rsidRDefault="00EE1628" w:rsidP="00EE1628">
            <w:pPr>
              <w:pStyle w:val="Odsekzoznamu"/>
              <w:spacing w:before="240"/>
              <w:ind w:left="0"/>
              <w:jc w:val="center"/>
              <w:rPr>
                <w:i/>
              </w:rPr>
            </w:pPr>
            <w:r w:rsidRPr="004A3C0A">
              <w:rPr>
                <w:i/>
              </w:rPr>
              <w:t>2. skupina</w:t>
            </w: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sidRPr="004A3C0A">
              <w:rPr>
                <w:i/>
              </w:rPr>
              <w:t>3</w:t>
            </w:r>
          </w:p>
        </w:tc>
        <w:tc>
          <w:tcPr>
            <w:tcW w:w="1128" w:type="dxa"/>
            <w:vMerge w:val="restart"/>
            <w:vAlign w:val="bottom"/>
          </w:tcPr>
          <w:p w:rsidR="00EE1628" w:rsidRPr="004A3C0A" w:rsidRDefault="00EE1628" w:rsidP="00EE1628">
            <w:pPr>
              <w:pStyle w:val="Odsekzoznamu"/>
              <w:spacing w:before="240"/>
              <w:ind w:left="0"/>
              <w:jc w:val="center"/>
              <w:rPr>
                <w:b/>
                <w:i/>
                <w:color w:val="000000" w:themeColor="text1"/>
              </w:rPr>
            </w:pPr>
            <w:r w:rsidRPr="004A3C0A">
              <w:rPr>
                <w:b/>
                <w:i/>
                <w:color w:val="000000" w:themeColor="text1"/>
              </w:rPr>
              <w:t>2</w:t>
            </w:r>
            <w:r>
              <w:rPr>
                <w:b/>
                <w:i/>
                <w:color w:val="000000" w:themeColor="text1"/>
              </w:rPr>
              <w:t>3</w:t>
            </w: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sidRPr="004A3C0A">
              <w:rPr>
                <w:i/>
              </w:rPr>
              <w:t>4.</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sidRPr="004A3C0A">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sidRPr="004A3C0A">
              <w:rPr>
                <w:i/>
              </w:rPr>
              <w:t>5.</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sidRPr="004A3C0A">
              <w:rPr>
                <w:i/>
              </w:rPr>
              <w:t>6.B</w:t>
            </w:r>
          </w:p>
        </w:tc>
        <w:tc>
          <w:tcPr>
            <w:tcW w:w="1467" w:type="dxa"/>
            <w:vMerge w:val="restart"/>
            <w:vAlign w:val="center"/>
          </w:tcPr>
          <w:p w:rsidR="00EE1628" w:rsidRPr="004A3C0A" w:rsidRDefault="00EE1628" w:rsidP="006B1D18">
            <w:pPr>
              <w:pStyle w:val="Odsekzoznamu"/>
              <w:spacing w:before="240"/>
              <w:ind w:left="0"/>
              <w:rPr>
                <w:i/>
              </w:rPr>
            </w:pPr>
            <w:r w:rsidRPr="004A3C0A">
              <w:rPr>
                <w:i/>
              </w:rPr>
              <w:t>Celá trieda</w:t>
            </w: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sidRPr="004A3C0A">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sidRPr="004A3C0A">
              <w:rPr>
                <w:i/>
              </w:rPr>
              <w:t>7.</w:t>
            </w:r>
            <w:r>
              <w:rPr>
                <w:i/>
              </w:rPr>
              <w:t>B</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sidRPr="004A3C0A">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Pr>
                <w:i/>
              </w:rPr>
              <w:t>7</w:t>
            </w:r>
            <w:r w:rsidRPr="004A3C0A">
              <w:rPr>
                <w:i/>
              </w:rPr>
              <w:t>.</w:t>
            </w:r>
            <w:r>
              <w:rPr>
                <w:i/>
              </w:rPr>
              <w:t>B</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Pr>
                <w:i/>
              </w:rPr>
              <w:t>VYV</w:t>
            </w:r>
          </w:p>
        </w:tc>
        <w:tc>
          <w:tcPr>
            <w:tcW w:w="1134" w:type="dxa"/>
            <w:vAlign w:val="center"/>
          </w:tcPr>
          <w:p w:rsidR="00EE1628" w:rsidRPr="004A3C0A" w:rsidRDefault="00EE1628" w:rsidP="00524515">
            <w:pPr>
              <w:pStyle w:val="Odsekzoznamu"/>
              <w:spacing w:before="240"/>
              <w:ind w:left="0"/>
              <w:jc w:val="center"/>
              <w:rPr>
                <w:i/>
              </w:rPr>
            </w:pPr>
            <w:r>
              <w:rPr>
                <w:i/>
              </w:rPr>
              <w:t>1</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Pr>
                <w:i/>
              </w:rPr>
              <w:t>7.B</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Pr>
                <w:i/>
              </w:rPr>
              <w:t>THD</w:t>
            </w:r>
          </w:p>
        </w:tc>
        <w:tc>
          <w:tcPr>
            <w:tcW w:w="1134" w:type="dxa"/>
            <w:vAlign w:val="center"/>
          </w:tcPr>
          <w:p w:rsidR="00EE1628" w:rsidRPr="004A3C0A" w:rsidRDefault="00EE1628" w:rsidP="00524515">
            <w:pPr>
              <w:pStyle w:val="Odsekzoznamu"/>
              <w:spacing w:before="240"/>
              <w:ind w:left="0"/>
              <w:jc w:val="center"/>
              <w:rPr>
                <w:i/>
              </w:rPr>
            </w:pPr>
            <w:r>
              <w:rPr>
                <w:i/>
              </w:rPr>
              <w:t>1</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Pr>
                <w:i/>
              </w:rPr>
              <w:t>8</w:t>
            </w:r>
            <w:r w:rsidRPr="004A3C0A">
              <w:rPr>
                <w:i/>
              </w:rPr>
              <w:t>.</w:t>
            </w:r>
            <w:r>
              <w:rPr>
                <w:i/>
              </w:rPr>
              <w:t xml:space="preserve">B </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Pr>
                <w:i/>
              </w:rPr>
              <w:t>ANJ</w:t>
            </w:r>
          </w:p>
        </w:tc>
        <w:tc>
          <w:tcPr>
            <w:tcW w:w="1134" w:type="dxa"/>
            <w:vAlign w:val="center"/>
          </w:tcPr>
          <w:p w:rsidR="00EE1628" w:rsidRPr="004A3C0A" w:rsidRDefault="00EE1628" w:rsidP="00524515">
            <w:pPr>
              <w:pStyle w:val="Odsekzoznamu"/>
              <w:spacing w:before="240"/>
              <w:ind w:left="0"/>
              <w:jc w:val="center"/>
              <w:rPr>
                <w:i/>
              </w:rPr>
            </w:pPr>
            <w:r>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FB5352" w:rsidRPr="004A3C0A" w:rsidTr="00525DC8">
        <w:trPr>
          <w:trHeight w:val="283"/>
        </w:trPr>
        <w:tc>
          <w:tcPr>
            <w:tcW w:w="2813" w:type="dxa"/>
            <w:vMerge/>
          </w:tcPr>
          <w:p w:rsidR="00FB5352" w:rsidRPr="004A3C0A" w:rsidRDefault="00FB5352" w:rsidP="00524515">
            <w:pPr>
              <w:pStyle w:val="Odsekzoznamu"/>
              <w:spacing w:before="240"/>
              <w:ind w:left="0"/>
              <w:rPr>
                <w:b/>
                <w:i/>
              </w:rPr>
            </w:pPr>
          </w:p>
        </w:tc>
        <w:tc>
          <w:tcPr>
            <w:tcW w:w="1177" w:type="dxa"/>
            <w:vAlign w:val="center"/>
          </w:tcPr>
          <w:p w:rsidR="00FB5352" w:rsidRPr="004A3C0A" w:rsidRDefault="00EE1628" w:rsidP="00524515">
            <w:pPr>
              <w:pStyle w:val="Odsekzoznamu"/>
              <w:spacing w:before="240"/>
              <w:ind w:left="0"/>
              <w:jc w:val="center"/>
              <w:rPr>
                <w:i/>
              </w:rPr>
            </w:pPr>
            <w:r>
              <w:rPr>
                <w:i/>
              </w:rPr>
              <w:t>9</w:t>
            </w:r>
            <w:r w:rsidR="00FB5352" w:rsidRPr="004A3C0A">
              <w:rPr>
                <w:i/>
              </w:rPr>
              <w:t>.</w:t>
            </w:r>
          </w:p>
        </w:tc>
        <w:tc>
          <w:tcPr>
            <w:tcW w:w="1467" w:type="dxa"/>
            <w:vAlign w:val="center"/>
          </w:tcPr>
          <w:p w:rsidR="00FB5352" w:rsidRPr="004A3C0A" w:rsidRDefault="00EE1628" w:rsidP="00524515">
            <w:pPr>
              <w:pStyle w:val="Odsekzoznamu"/>
              <w:spacing w:before="240"/>
              <w:ind w:left="0"/>
              <w:rPr>
                <w:i/>
              </w:rPr>
            </w:pPr>
            <w:r>
              <w:rPr>
                <w:i/>
              </w:rPr>
              <w:t>2. skupina</w:t>
            </w:r>
          </w:p>
        </w:tc>
        <w:tc>
          <w:tcPr>
            <w:tcW w:w="1131" w:type="dxa"/>
            <w:vAlign w:val="center"/>
          </w:tcPr>
          <w:p w:rsidR="00FB5352" w:rsidRPr="004A3C0A" w:rsidRDefault="00EE1628" w:rsidP="00524515">
            <w:pPr>
              <w:pStyle w:val="Odsekzoznamu"/>
              <w:spacing w:before="240"/>
              <w:ind w:left="0"/>
              <w:jc w:val="center"/>
              <w:rPr>
                <w:i/>
              </w:rPr>
            </w:pPr>
            <w:r>
              <w:rPr>
                <w:i/>
              </w:rPr>
              <w:t>ANJ</w:t>
            </w:r>
          </w:p>
        </w:tc>
        <w:tc>
          <w:tcPr>
            <w:tcW w:w="1134" w:type="dxa"/>
            <w:vAlign w:val="center"/>
          </w:tcPr>
          <w:p w:rsidR="00FB5352" w:rsidRPr="004A3C0A" w:rsidRDefault="00EE1628" w:rsidP="00524515">
            <w:pPr>
              <w:pStyle w:val="Odsekzoznamu"/>
              <w:spacing w:before="240"/>
              <w:ind w:left="0"/>
              <w:jc w:val="center"/>
              <w:rPr>
                <w:i/>
              </w:rPr>
            </w:pPr>
            <w:r>
              <w:rPr>
                <w:i/>
              </w:rPr>
              <w:t>3</w:t>
            </w:r>
          </w:p>
        </w:tc>
        <w:tc>
          <w:tcPr>
            <w:tcW w:w="1128" w:type="dxa"/>
            <w:vMerge/>
            <w:vAlign w:val="bottom"/>
          </w:tcPr>
          <w:p w:rsidR="00FB5352" w:rsidRPr="004A3C0A" w:rsidRDefault="00FB5352" w:rsidP="00524515">
            <w:pPr>
              <w:pStyle w:val="Odsekzoznamu"/>
              <w:spacing w:before="240"/>
              <w:ind w:left="0"/>
              <w:jc w:val="center"/>
              <w:rPr>
                <w:b/>
                <w:i/>
                <w:color w:val="000000" w:themeColor="text1"/>
              </w:rPr>
            </w:pPr>
          </w:p>
        </w:tc>
      </w:tr>
      <w:tr w:rsidR="00130D5C" w:rsidRPr="004A3C0A" w:rsidTr="0048168F">
        <w:tc>
          <w:tcPr>
            <w:tcW w:w="2813" w:type="dxa"/>
            <w:vAlign w:val="center"/>
          </w:tcPr>
          <w:p w:rsidR="00130D5C" w:rsidRPr="004A3C0A" w:rsidRDefault="00EE4F16" w:rsidP="00524515">
            <w:pPr>
              <w:pStyle w:val="Odsekzoznamu"/>
              <w:ind w:left="0"/>
              <w:jc w:val="center"/>
              <w:rPr>
                <w:b/>
                <w:i/>
              </w:rPr>
            </w:pPr>
            <w:r w:rsidRPr="004A3C0A">
              <w:rPr>
                <w:b/>
                <w:i/>
              </w:rPr>
              <w:t>U</w:t>
            </w:r>
            <w:r w:rsidR="00130D5C" w:rsidRPr="004A3C0A">
              <w:rPr>
                <w:b/>
                <w:i/>
              </w:rPr>
              <w:t>čiteľ</w:t>
            </w:r>
          </w:p>
        </w:tc>
        <w:tc>
          <w:tcPr>
            <w:tcW w:w="1177" w:type="dxa"/>
            <w:vAlign w:val="center"/>
          </w:tcPr>
          <w:p w:rsidR="00130D5C" w:rsidRPr="004A3C0A" w:rsidRDefault="00130D5C" w:rsidP="00524515">
            <w:pPr>
              <w:pStyle w:val="Odsekzoznamu"/>
              <w:ind w:left="0"/>
              <w:jc w:val="center"/>
              <w:rPr>
                <w:b/>
                <w:i/>
              </w:rPr>
            </w:pPr>
            <w:r w:rsidRPr="004A3C0A">
              <w:rPr>
                <w:b/>
                <w:i/>
              </w:rPr>
              <w:t>Trieda</w:t>
            </w:r>
          </w:p>
        </w:tc>
        <w:tc>
          <w:tcPr>
            <w:tcW w:w="1467" w:type="dxa"/>
            <w:vAlign w:val="center"/>
          </w:tcPr>
          <w:p w:rsidR="00130D5C" w:rsidRPr="004A3C0A" w:rsidRDefault="00130D5C" w:rsidP="00524515">
            <w:pPr>
              <w:pStyle w:val="Odsekzoznamu"/>
              <w:ind w:left="0"/>
              <w:jc w:val="center"/>
              <w:rPr>
                <w:b/>
                <w:i/>
              </w:rPr>
            </w:pPr>
            <w:r w:rsidRPr="004A3C0A">
              <w:rPr>
                <w:b/>
                <w:i/>
              </w:rPr>
              <w:t>Skupina</w:t>
            </w:r>
          </w:p>
        </w:tc>
        <w:tc>
          <w:tcPr>
            <w:tcW w:w="1131" w:type="dxa"/>
            <w:vAlign w:val="center"/>
          </w:tcPr>
          <w:p w:rsidR="00130D5C" w:rsidRPr="004A3C0A" w:rsidRDefault="00130D5C" w:rsidP="00524515">
            <w:pPr>
              <w:pStyle w:val="Odsekzoznamu"/>
              <w:ind w:left="0"/>
              <w:jc w:val="center"/>
              <w:rPr>
                <w:b/>
                <w:i/>
              </w:rPr>
            </w:pPr>
            <w:r w:rsidRPr="004A3C0A">
              <w:rPr>
                <w:b/>
                <w:i/>
              </w:rPr>
              <w:t>Predmet</w:t>
            </w:r>
          </w:p>
        </w:tc>
        <w:tc>
          <w:tcPr>
            <w:tcW w:w="1134" w:type="dxa"/>
            <w:vAlign w:val="center"/>
          </w:tcPr>
          <w:p w:rsidR="00130D5C" w:rsidRPr="004A3C0A" w:rsidRDefault="00130D5C" w:rsidP="00524515">
            <w:pPr>
              <w:pStyle w:val="Odsekzoznamu"/>
              <w:ind w:left="0"/>
              <w:jc w:val="center"/>
              <w:rPr>
                <w:b/>
                <w:i/>
              </w:rPr>
            </w:pPr>
            <w:r w:rsidRPr="004A3C0A">
              <w:rPr>
                <w:b/>
                <w:i/>
              </w:rPr>
              <w:t>Počet za týždeň</w:t>
            </w:r>
          </w:p>
        </w:tc>
        <w:tc>
          <w:tcPr>
            <w:tcW w:w="1128" w:type="dxa"/>
            <w:vAlign w:val="center"/>
          </w:tcPr>
          <w:p w:rsidR="00130D5C" w:rsidRPr="004A3C0A" w:rsidRDefault="00130D5C" w:rsidP="00524515">
            <w:pPr>
              <w:pStyle w:val="Odsekzoznamu"/>
              <w:spacing w:after="0"/>
              <w:ind w:left="0"/>
              <w:jc w:val="center"/>
              <w:rPr>
                <w:b/>
                <w:i/>
              </w:rPr>
            </w:pPr>
            <w:r w:rsidRPr="004A3C0A">
              <w:rPr>
                <w:b/>
                <w:i/>
              </w:rPr>
              <w:t>Spolu</w:t>
            </w:r>
          </w:p>
        </w:tc>
      </w:tr>
      <w:tr w:rsidR="00EE1628" w:rsidRPr="004A3C0A" w:rsidTr="00525DC8">
        <w:trPr>
          <w:trHeight w:val="283"/>
        </w:trPr>
        <w:tc>
          <w:tcPr>
            <w:tcW w:w="2813" w:type="dxa"/>
            <w:vMerge w:val="restart"/>
          </w:tcPr>
          <w:p w:rsidR="00EE1628" w:rsidRPr="004A3C0A" w:rsidRDefault="00EE1628" w:rsidP="00524515">
            <w:pPr>
              <w:pStyle w:val="Odsekzoznamu"/>
              <w:spacing w:before="240"/>
              <w:ind w:left="0"/>
              <w:rPr>
                <w:b/>
                <w:i/>
              </w:rPr>
            </w:pPr>
            <w:r w:rsidRPr="004A3C0A">
              <w:rPr>
                <w:b/>
                <w:i/>
              </w:rPr>
              <w:t>PaedDr. Lenka Vadinová</w:t>
            </w:r>
          </w:p>
        </w:tc>
        <w:tc>
          <w:tcPr>
            <w:tcW w:w="1177" w:type="dxa"/>
            <w:vAlign w:val="center"/>
          </w:tcPr>
          <w:p w:rsidR="00EE1628" w:rsidRPr="004A3C0A" w:rsidRDefault="00EE1628" w:rsidP="00524515">
            <w:pPr>
              <w:pStyle w:val="Odsekzoznamu"/>
              <w:spacing w:before="240"/>
              <w:ind w:left="0"/>
              <w:jc w:val="center"/>
              <w:rPr>
                <w:i/>
              </w:rPr>
            </w:pPr>
            <w:r w:rsidRPr="004A3C0A">
              <w:rPr>
                <w:i/>
              </w:rPr>
              <w:t>3.</w:t>
            </w:r>
          </w:p>
        </w:tc>
        <w:tc>
          <w:tcPr>
            <w:tcW w:w="1467" w:type="dxa"/>
            <w:vMerge w:val="restart"/>
            <w:vAlign w:val="center"/>
          </w:tcPr>
          <w:p w:rsidR="00EE1628" w:rsidRPr="004A3C0A" w:rsidRDefault="00EE1628" w:rsidP="00524515">
            <w:pPr>
              <w:pStyle w:val="Odsekzoznamu"/>
              <w:spacing w:before="240"/>
              <w:ind w:left="0"/>
              <w:rPr>
                <w:i/>
              </w:rPr>
            </w:pPr>
            <w:r w:rsidRPr="004A3C0A">
              <w:rPr>
                <w:i/>
              </w:rPr>
              <w:t>3. skupina</w:t>
            </w: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sidRPr="004A3C0A">
              <w:rPr>
                <w:i/>
              </w:rPr>
              <w:t>3</w:t>
            </w:r>
          </w:p>
        </w:tc>
        <w:tc>
          <w:tcPr>
            <w:tcW w:w="1128" w:type="dxa"/>
            <w:vMerge w:val="restart"/>
            <w:vAlign w:val="bottom"/>
          </w:tcPr>
          <w:p w:rsidR="00EE1628" w:rsidRPr="004A3C0A" w:rsidRDefault="00EE1628" w:rsidP="00EE1628">
            <w:pPr>
              <w:pStyle w:val="Odsekzoznamu"/>
              <w:spacing w:before="240"/>
              <w:ind w:left="0"/>
              <w:jc w:val="center"/>
              <w:rPr>
                <w:b/>
                <w:i/>
                <w:color w:val="000000" w:themeColor="text1"/>
              </w:rPr>
            </w:pPr>
            <w:r w:rsidRPr="004A3C0A">
              <w:rPr>
                <w:b/>
                <w:i/>
                <w:color w:val="000000" w:themeColor="text1"/>
              </w:rPr>
              <w:t>2</w:t>
            </w:r>
            <w:r>
              <w:rPr>
                <w:b/>
                <w:i/>
                <w:color w:val="000000" w:themeColor="text1"/>
              </w:rPr>
              <w:t>3</w:t>
            </w: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sidRPr="004A3C0A">
              <w:rPr>
                <w:i/>
              </w:rPr>
              <w:t>4.</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sidRPr="004A3C0A">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sidRPr="004A3C0A">
              <w:rPr>
                <w:i/>
              </w:rPr>
              <w:t>5.</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sidRPr="004A3C0A">
              <w:rPr>
                <w:i/>
              </w:rPr>
              <w:t>6.A</w:t>
            </w:r>
          </w:p>
        </w:tc>
        <w:tc>
          <w:tcPr>
            <w:tcW w:w="1467" w:type="dxa"/>
            <w:vMerge w:val="restart"/>
            <w:vAlign w:val="center"/>
          </w:tcPr>
          <w:p w:rsidR="00EE1628" w:rsidRPr="004A3C0A" w:rsidRDefault="00EE1628" w:rsidP="00524515">
            <w:pPr>
              <w:pStyle w:val="Odsekzoznamu"/>
              <w:spacing w:before="240"/>
              <w:ind w:left="0"/>
              <w:rPr>
                <w:i/>
              </w:rPr>
            </w:pPr>
            <w:r w:rsidRPr="004A3C0A">
              <w:rPr>
                <w:i/>
              </w:rPr>
              <w:t>Celá trieda</w:t>
            </w: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sidRPr="004A3C0A">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sidRPr="004A3C0A">
              <w:rPr>
                <w:i/>
              </w:rPr>
              <w:t>7.</w:t>
            </w:r>
            <w:r>
              <w:rPr>
                <w:i/>
              </w:rPr>
              <w:t>A</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sidRPr="004A3C0A">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524515">
            <w:pPr>
              <w:pStyle w:val="Odsekzoznamu"/>
              <w:spacing w:before="240"/>
              <w:ind w:left="0"/>
              <w:jc w:val="center"/>
              <w:rPr>
                <w:i/>
              </w:rPr>
            </w:pPr>
            <w:r w:rsidRPr="004A3C0A">
              <w:rPr>
                <w:i/>
              </w:rPr>
              <w:t>8.</w:t>
            </w:r>
            <w:r>
              <w:rPr>
                <w:i/>
              </w:rPr>
              <w:t>A</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sidRPr="004A3C0A">
              <w:rPr>
                <w:i/>
              </w:rPr>
              <w:t>ANJ</w:t>
            </w:r>
          </w:p>
        </w:tc>
        <w:tc>
          <w:tcPr>
            <w:tcW w:w="1134" w:type="dxa"/>
            <w:vAlign w:val="center"/>
          </w:tcPr>
          <w:p w:rsidR="00EE1628" w:rsidRPr="004A3C0A" w:rsidRDefault="00EE1628" w:rsidP="00524515">
            <w:pPr>
              <w:pStyle w:val="Odsekzoznamu"/>
              <w:spacing w:before="240"/>
              <w:ind w:left="0"/>
              <w:jc w:val="center"/>
              <w:rPr>
                <w:i/>
              </w:rPr>
            </w:pPr>
            <w:r w:rsidRPr="004A3C0A">
              <w:rPr>
                <w:i/>
              </w:rPr>
              <w:t>3</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vMerge/>
          </w:tcPr>
          <w:p w:rsidR="00EE1628" w:rsidRPr="004A3C0A" w:rsidRDefault="00EE1628" w:rsidP="00524515">
            <w:pPr>
              <w:pStyle w:val="Odsekzoznamu"/>
              <w:spacing w:before="240"/>
              <w:ind w:left="0"/>
              <w:rPr>
                <w:b/>
                <w:i/>
              </w:rPr>
            </w:pPr>
          </w:p>
        </w:tc>
        <w:tc>
          <w:tcPr>
            <w:tcW w:w="1177" w:type="dxa"/>
            <w:vAlign w:val="center"/>
          </w:tcPr>
          <w:p w:rsidR="00EE1628" w:rsidRPr="004A3C0A" w:rsidRDefault="00EE1628" w:rsidP="00EE1628">
            <w:pPr>
              <w:pStyle w:val="Odsekzoznamu"/>
              <w:spacing w:before="240"/>
              <w:ind w:left="0"/>
              <w:jc w:val="center"/>
              <w:rPr>
                <w:i/>
              </w:rPr>
            </w:pPr>
            <w:r>
              <w:rPr>
                <w:i/>
              </w:rPr>
              <w:t>8</w:t>
            </w:r>
            <w:r w:rsidRPr="004A3C0A">
              <w:rPr>
                <w:i/>
              </w:rPr>
              <w:t xml:space="preserve">.B </w:t>
            </w:r>
          </w:p>
        </w:tc>
        <w:tc>
          <w:tcPr>
            <w:tcW w:w="1467" w:type="dxa"/>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Pr>
                <w:i/>
              </w:rPr>
              <w:t>NEJ</w:t>
            </w:r>
          </w:p>
        </w:tc>
        <w:tc>
          <w:tcPr>
            <w:tcW w:w="1134" w:type="dxa"/>
            <w:vAlign w:val="center"/>
          </w:tcPr>
          <w:p w:rsidR="00EE1628" w:rsidRPr="004A3C0A" w:rsidRDefault="00EE1628" w:rsidP="00524515">
            <w:pPr>
              <w:pStyle w:val="Odsekzoznamu"/>
              <w:spacing w:before="240"/>
              <w:ind w:left="0"/>
              <w:jc w:val="center"/>
              <w:rPr>
                <w:i/>
              </w:rPr>
            </w:pPr>
            <w:r>
              <w:rPr>
                <w:i/>
              </w:rPr>
              <w:t>2</w:t>
            </w:r>
          </w:p>
        </w:tc>
        <w:tc>
          <w:tcPr>
            <w:tcW w:w="1128" w:type="dxa"/>
            <w:vMerge/>
            <w:vAlign w:val="bottom"/>
          </w:tcPr>
          <w:p w:rsidR="00EE1628" w:rsidRPr="004A3C0A" w:rsidRDefault="00EE1628" w:rsidP="00524515">
            <w:pPr>
              <w:pStyle w:val="Odsekzoznamu"/>
              <w:spacing w:before="240"/>
              <w:ind w:left="0"/>
              <w:jc w:val="center"/>
              <w:rPr>
                <w:b/>
                <w:i/>
                <w:color w:val="000000" w:themeColor="text1"/>
              </w:rPr>
            </w:pPr>
          </w:p>
        </w:tc>
      </w:tr>
      <w:tr w:rsidR="00A55825" w:rsidRPr="004A3C0A" w:rsidTr="00525DC8">
        <w:trPr>
          <w:trHeight w:val="283"/>
        </w:trPr>
        <w:tc>
          <w:tcPr>
            <w:tcW w:w="2813" w:type="dxa"/>
            <w:vMerge/>
          </w:tcPr>
          <w:p w:rsidR="00A55825" w:rsidRPr="004A3C0A" w:rsidRDefault="00A55825" w:rsidP="00524515">
            <w:pPr>
              <w:pStyle w:val="Odsekzoznamu"/>
              <w:spacing w:before="240"/>
              <w:ind w:left="0"/>
              <w:rPr>
                <w:b/>
                <w:i/>
              </w:rPr>
            </w:pPr>
          </w:p>
        </w:tc>
        <w:tc>
          <w:tcPr>
            <w:tcW w:w="1177" w:type="dxa"/>
            <w:vAlign w:val="center"/>
          </w:tcPr>
          <w:p w:rsidR="00A55825" w:rsidRPr="004A3C0A" w:rsidRDefault="00EE1628" w:rsidP="00524515">
            <w:pPr>
              <w:pStyle w:val="Odsekzoznamu"/>
              <w:spacing w:before="240"/>
              <w:ind w:left="0"/>
              <w:jc w:val="center"/>
              <w:rPr>
                <w:i/>
              </w:rPr>
            </w:pPr>
            <w:r w:rsidRPr="004A3C0A">
              <w:rPr>
                <w:i/>
              </w:rPr>
              <w:t>9.</w:t>
            </w:r>
          </w:p>
        </w:tc>
        <w:tc>
          <w:tcPr>
            <w:tcW w:w="1467" w:type="dxa"/>
            <w:vAlign w:val="center"/>
          </w:tcPr>
          <w:p w:rsidR="00A55825" w:rsidRPr="004A3C0A" w:rsidRDefault="00EE1628" w:rsidP="00524515">
            <w:pPr>
              <w:pStyle w:val="Odsekzoznamu"/>
              <w:spacing w:before="240"/>
              <w:ind w:left="0"/>
              <w:rPr>
                <w:i/>
              </w:rPr>
            </w:pPr>
            <w:r>
              <w:rPr>
                <w:i/>
              </w:rPr>
              <w:t>1.kupina</w:t>
            </w:r>
          </w:p>
        </w:tc>
        <w:tc>
          <w:tcPr>
            <w:tcW w:w="1131" w:type="dxa"/>
            <w:vAlign w:val="center"/>
          </w:tcPr>
          <w:p w:rsidR="00A55825" w:rsidRPr="004A3C0A" w:rsidRDefault="00EE1628" w:rsidP="00524515">
            <w:pPr>
              <w:pStyle w:val="Odsekzoznamu"/>
              <w:spacing w:before="240"/>
              <w:ind w:left="0"/>
              <w:jc w:val="center"/>
              <w:rPr>
                <w:i/>
              </w:rPr>
            </w:pPr>
            <w:r>
              <w:rPr>
                <w:i/>
              </w:rPr>
              <w:t>ANJ</w:t>
            </w:r>
          </w:p>
        </w:tc>
        <w:tc>
          <w:tcPr>
            <w:tcW w:w="1134" w:type="dxa"/>
            <w:vAlign w:val="center"/>
          </w:tcPr>
          <w:p w:rsidR="00A55825" w:rsidRPr="004A3C0A" w:rsidRDefault="00EE1628" w:rsidP="00524515">
            <w:pPr>
              <w:pStyle w:val="Odsekzoznamu"/>
              <w:spacing w:before="240"/>
              <w:ind w:left="0"/>
              <w:jc w:val="center"/>
              <w:rPr>
                <w:i/>
              </w:rPr>
            </w:pPr>
            <w:r>
              <w:rPr>
                <w:i/>
              </w:rPr>
              <w:t>3</w:t>
            </w:r>
          </w:p>
        </w:tc>
        <w:tc>
          <w:tcPr>
            <w:tcW w:w="1128" w:type="dxa"/>
            <w:vMerge/>
            <w:vAlign w:val="bottom"/>
          </w:tcPr>
          <w:p w:rsidR="00A55825" w:rsidRPr="004A3C0A" w:rsidRDefault="00A55825" w:rsidP="00524515">
            <w:pPr>
              <w:pStyle w:val="Odsekzoznamu"/>
              <w:spacing w:before="240"/>
              <w:ind w:left="0"/>
              <w:jc w:val="center"/>
              <w:rPr>
                <w:b/>
                <w:i/>
                <w:color w:val="000000" w:themeColor="text1"/>
              </w:rPr>
            </w:pPr>
          </w:p>
        </w:tc>
      </w:tr>
    </w:tbl>
    <w:p w:rsidR="00957569" w:rsidRDefault="00957569"/>
    <w:p w:rsidR="00957569" w:rsidRDefault="00957569"/>
    <w:p w:rsidR="00171E3A" w:rsidRDefault="00171E3A"/>
    <w:tbl>
      <w:tblPr>
        <w:tblStyle w:val="Mriekatabuky"/>
        <w:tblW w:w="8850" w:type="dxa"/>
        <w:tblInd w:w="3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789"/>
        <w:gridCol w:w="24"/>
        <w:gridCol w:w="1148"/>
        <w:gridCol w:w="29"/>
        <w:gridCol w:w="1433"/>
        <w:gridCol w:w="34"/>
        <w:gridCol w:w="1131"/>
        <w:gridCol w:w="11"/>
        <w:gridCol w:w="1123"/>
        <w:gridCol w:w="6"/>
        <w:gridCol w:w="1122"/>
      </w:tblGrid>
      <w:tr w:rsidR="00130D5C" w:rsidRPr="004A3C0A" w:rsidTr="0048168F">
        <w:tc>
          <w:tcPr>
            <w:tcW w:w="2813" w:type="dxa"/>
            <w:gridSpan w:val="2"/>
            <w:vAlign w:val="center"/>
          </w:tcPr>
          <w:p w:rsidR="00130D5C" w:rsidRPr="004A3C0A" w:rsidRDefault="00130D5C" w:rsidP="00524515">
            <w:pPr>
              <w:pStyle w:val="Odsekzoznamu"/>
              <w:ind w:left="0"/>
              <w:jc w:val="center"/>
              <w:rPr>
                <w:b/>
                <w:i/>
              </w:rPr>
            </w:pPr>
            <w:r w:rsidRPr="004A3C0A">
              <w:rPr>
                <w:b/>
                <w:i/>
              </w:rPr>
              <w:t>Učiteľ</w:t>
            </w:r>
          </w:p>
        </w:tc>
        <w:tc>
          <w:tcPr>
            <w:tcW w:w="1177" w:type="dxa"/>
            <w:gridSpan w:val="2"/>
            <w:vAlign w:val="center"/>
          </w:tcPr>
          <w:p w:rsidR="00130D5C" w:rsidRPr="004A3C0A" w:rsidRDefault="00130D5C" w:rsidP="00524515">
            <w:pPr>
              <w:pStyle w:val="Odsekzoznamu"/>
              <w:ind w:left="0"/>
              <w:jc w:val="center"/>
              <w:rPr>
                <w:b/>
                <w:i/>
              </w:rPr>
            </w:pPr>
            <w:r w:rsidRPr="004A3C0A">
              <w:rPr>
                <w:b/>
                <w:i/>
              </w:rPr>
              <w:t>Trieda</w:t>
            </w:r>
          </w:p>
        </w:tc>
        <w:tc>
          <w:tcPr>
            <w:tcW w:w="1467" w:type="dxa"/>
            <w:gridSpan w:val="2"/>
            <w:vAlign w:val="center"/>
          </w:tcPr>
          <w:p w:rsidR="00130D5C" w:rsidRPr="004A3C0A" w:rsidRDefault="00130D5C" w:rsidP="00524515">
            <w:pPr>
              <w:pStyle w:val="Odsekzoznamu"/>
              <w:ind w:left="0"/>
              <w:jc w:val="center"/>
              <w:rPr>
                <w:b/>
                <w:i/>
              </w:rPr>
            </w:pPr>
            <w:r w:rsidRPr="004A3C0A">
              <w:rPr>
                <w:b/>
                <w:i/>
              </w:rPr>
              <w:t>Skupina</w:t>
            </w:r>
          </w:p>
        </w:tc>
        <w:tc>
          <w:tcPr>
            <w:tcW w:w="1131" w:type="dxa"/>
            <w:vAlign w:val="center"/>
          </w:tcPr>
          <w:p w:rsidR="00130D5C" w:rsidRPr="004A3C0A" w:rsidRDefault="00130D5C" w:rsidP="00524515">
            <w:pPr>
              <w:pStyle w:val="Odsekzoznamu"/>
              <w:ind w:left="0"/>
              <w:jc w:val="center"/>
              <w:rPr>
                <w:b/>
                <w:i/>
              </w:rPr>
            </w:pPr>
            <w:r w:rsidRPr="004A3C0A">
              <w:rPr>
                <w:b/>
                <w:i/>
              </w:rPr>
              <w:t>Predmet</w:t>
            </w:r>
          </w:p>
        </w:tc>
        <w:tc>
          <w:tcPr>
            <w:tcW w:w="1134" w:type="dxa"/>
            <w:gridSpan w:val="2"/>
            <w:vAlign w:val="center"/>
          </w:tcPr>
          <w:p w:rsidR="00130D5C" w:rsidRPr="004A3C0A" w:rsidRDefault="00130D5C" w:rsidP="00524515">
            <w:pPr>
              <w:pStyle w:val="Odsekzoznamu"/>
              <w:ind w:left="0"/>
              <w:jc w:val="center"/>
              <w:rPr>
                <w:b/>
                <w:i/>
              </w:rPr>
            </w:pPr>
            <w:r w:rsidRPr="004A3C0A">
              <w:rPr>
                <w:b/>
                <w:i/>
              </w:rPr>
              <w:t>Počet za týždeň</w:t>
            </w:r>
          </w:p>
        </w:tc>
        <w:tc>
          <w:tcPr>
            <w:tcW w:w="1128" w:type="dxa"/>
            <w:gridSpan w:val="2"/>
            <w:vAlign w:val="center"/>
          </w:tcPr>
          <w:p w:rsidR="00130D5C" w:rsidRPr="004A3C0A" w:rsidRDefault="00130D5C" w:rsidP="00524515">
            <w:pPr>
              <w:pStyle w:val="Odsekzoznamu"/>
              <w:spacing w:after="0"/>
              <w:ind w:left="0"/>
              <w:jc w:val="center"/>
              <w:rPr>
                <w:b/>
                <w:i/>
              </w:rPr>
            </w:pPr>
            <w:r w:rsidRPr="004A3C0A">
              <w:rPr>
                <w:b/>
                <w:i/>
              </w:rPr>
              <w:t>Spolu</w:t>
            </w:r>
          </w:p>
        </w:tc>
      </w:tr>
      <w:tr w:rsidR="00EE1628" w:rsidRPr="004A3C0A" w:rsidTr="00525DC8">
        <w:trPr>
          <w:trHeight w:val="283"/>
        </w:trPr>
        <w:tc>
          <w:tcPr>
            <w:tcW w:w="2813" w:type="dxa"/>
            <w:gridSpan w:val="2"/>
            <w:vMerge w:val="restart"/>
          </w:tcPr>
          <w:p w:rsidR="00EE1628" w:rsidRPr="004A3C0A" w:rsidRDefault="00EE1628" w:rsidP="00524515">
            <w:pPr>
              <w:pStyle w:val="Odsekzoznamu"/>
              <w:spacing w:before="240"/>
              <w:ind w:left="0"/>
              <w:rPr>
                <w:b/>
                <w:i/>
              </w:rPr>
            </w:pPr>
            <w:r w:rsidRPr="004A3C0A">
              <w:rPr>
                <w:b/>
                <w:i/>
              </w:rPr>
              <w:t>Mgr. Slavka Benkovičová</w:t>
            </w:r>
          </w:p>
        </w:tc>
        <w:tc>
          <w:tcPr>
            <w:tcW w:w="1177" w:type="dxa"/>
            <w:gridSpan w:val="2"/>
            <w:vAlign w:val="center"/>
          </w:tcPr>
          <w:p w:rsidR="00EE1628" w:rsidRPr="004A3C0A" w:rsidRDefault="00EE1628" w:rsidP="00524515">
            <w:pPr>
              <w:pStyle w:val="Odsekzoznamu"/>
              <w:spacing w:before="240"/>
              <w:ind w:left="0"/>
              <w:jc w:val="center"/>
              <w:rPr>
                <w:i/>
              </w:rPr>
            </w:pPr>
            <w:r>
              <w:rPr>
                <w:i/>
              </w:rPr>
              <w:t>8</w:t>
            </w:r>
            <w:r w:rsidRPr="004A3C0A">
              <w:rPr>
                <w:i/>
              </w:rPr>
              <w:t>.A</w:t>
            </w:r>
          </w:p>
        </w:tc>
        <w:tc>
          <w:tcPr>
            <w:tcW w:w="1467" w:type="dxa"/>
            <w:gridSpan w:val="2"/>
            <w:vMerge w:val="restart"/>
            <w:vAlign w:val="center"/>
          </w:tcPr>
          <w:p w:rsidR="00EE1628" w:rsidRPr="004A3C0A" w:rsidRDefault="00EE1628" w:rsidP="00524515">
            <w:pPr>
              <w:pStyle w:val="Odsekzoznamu"/>
              <w:spacing w:before="240"/>
              <w:ind w:left="0"/>
              <w:rPr>
                <w:i/>
              </w:rPr>
            </w:pPr>
            <w:r w:rsidRPr="004A3C0A">
              <w:rPr>
                <w:i/>
              </w:rPr>
              <w:t>Celá trieda</w:t>
            </w:r>
          </w:p>
        </w:tc>
        <w:tc>
          <w:tcPr>
            <w:tcW w:w="1131" w:type="dxa"/>
            <w:vAlign w:val="center"/>
          </w:tcPr>
          <w:p w:rsidR="00EE1628" w:rsidRPr="004A3C0A" w:rsidRDefault="00EE1628" w:rsidP="00524515">
            <w:pPr>
              <w:pStyle w:val="Odsekzoznamu"/>
              <w:spacing w:before="240"/>
              <w:ind w:left="0"/>
              <w:jc w:val="center"/>
              <w:rPr>
                <w:i/>
              </w:rPr>
            </w:pPr>
            <w:r w:rsidRPr="004A3C0A">
              <w:rPr>
                <w:i/>
              </w:rPr>
              <w:t>MAT</w:t>
            </w:r>
          </w:p>
        </w:tc>
        <w:tc>
          <w:tcPr>
            <w:tcW w:w="1134" w:type="dxa"/>
            <w:gridSpan w:val="2"/>
            <w:vAlign w:val="center"/>
          </w:tcPr>
          <w:p w:rsidR="00EE1628" w:rsidRPr="004A3C0A" w:rsidRDefault="00EE1628" w:rsidP="00524515">
            <w:pPr>
              <w:pStyle w:val="Odsekzoznamu"/>
              <w:spacing w:before="240"/>
              <w:ind w:left="0"/>
              <w:jc w:val="center"/>
              <w:rPr>
                <w:i/>
              </w:rPr>
            </w:pPr>
            <w:r w:rsidRPr="004A3C0A">
              <w:rPr>
                <w:i/>
              </w:rPr>
              <w:t>5</w:t>
            </w:r>
          </w:p>
        </w:tc>
        <w:tc>
          <w:tcPr>
            <w:tcW w:w="1128" w:type="dxa"/>
            <w:gridSpan w:val="2"/>
            <w:vMerge w:val="restart"/>
            <w:vAlign w:val="bottom"/>
          </w:tcPr>
          <w:p w:rsidR="00EE1628" w:rsidRPr="004A3C0A" w:rsidRDefault="00EE1628" w:rsidP="00FB5352">
            <w:pPr>
              <w:pStyle w:val="Odsekzoznamu"/>
              <w:spacing w:before="240"/>
              <w:ind w:left="0"/>
              <w:jc w:val="center"/>
              <w:rPr>
                <w:b/>
                <w:i/>
                <w:color w:val="000000" w:themeColor="text1"/>
              </w:rPr>
            </w:pPr>
            <w:r>
              <w:rPr>
                <w:b/>
                <w:i/>
                <w:color w:val="000000" w:themeColor="text1"/>
              </w:rPr>
              <w:t>20</w:t>
            </w:r>
          </w:p>
        </w:tc>
      </w:tr>
      <w:tr w:rsidR="00EE1628" w:rsidRPr="004A3C0A" w:rsidTr="00525DC8">
        <w:trPr>
          <w:trHeight w:val="283"/>
        </w:trPr>
        <w:tc>
          <w:tcPr>
            <w:tcW w:w="2813" w:type="dxa"/>
            <w:gridSpan w:val="2"/>
            <w:vMerge/>
          </w:tcPr>
          <w:p w:rsidR="00EE1628" w:rsidRPr="004A3C0A" w:rsidRDefault="00EE1628" w:rsidP="00524515">
            <w:pPr>
              <w:pStyle w:val="Odsekzoznamu"/>
              <w:spacing w:before="240"/>
              <w:ind w:left="0"/>
              <w:rPr>
                <w:b/>
                <w:i/>
              </w:rPr>
            </w:pPr>
          </w:p>
        </w:tc>
        <w:tc>
          <w:tcPr>
            <w:tcW w:w="1177" w:type="dxa"/>
            <w:gridSpan w:val="2"/>
            <w:vAlign w:val="center"/>
          </w:tcPr>
          <w:p w:rsidR="00EE1628" w:rsidRPr="004A3C0A" w:rsidRDefault="00EF1D67" w:rsidP="00EF1D67">
            <w:pPr>
              <w:pStyle w:val="Odsekzoznamu"/>
              <w:spacing w:before="240"/>
              <w:ind w:left="0"/>
              <w:jc w:val="center"/>
              <w:rPr>
                <w:i/>
              </w:rPr>
            </w:pPr>
            <w:r w:rsidRPr="004A3C0A">
              <w:rPr>
                <w:i/>
              </w:rPr>
              <w:t>8.</w:t>
            </w:r>
            <w:r>
              <w:rPr>
                <w:i/>
              </w:rPr>
              <w:t xml:space="preserve">A </w:t>
            </w:r>
          </w:p>
        </w:tc>
        <w:tc>
          <w:tcPr>
            <w:tcW w:w="1467" w:type="dxa"/>
            <w:gridSpan w:val="2"/>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F1D67" w:rsidP="00EF1D67">
            <w:pPr>
              <w:pStyle w:val="Odsekzoznamu"/>
              <w:spacing w:before="240"/>
              <w:ind w:left="0"/>
              <w:jc w:val="center"/>
              <w:rPr>
                <w:i/>
              </w:rPr>
            </w:pPr>
            <w:r>
              <w:rPr>
                <w:i/>
              </w:rPr>
              <w:t>FYZ</w:t>
            </w:r>
          </w:p>
        </w:tc>
        <w:tc>
          <w:tcPr>
            <w:tcW w:w="1134" w:type="dxa"/>
            <w:gridSpan w:val="2"/>
            <w:vAlign w:val="center"/>
          </w:tcPr>
          <w:p w:rsidR="00EE1628" w:rsidRPr="004A3C0A" w:rsidRDefault="00EF1D67" w:rsidP="00524515">
            <w:pPr>
              <w:pStyle w:val="Odsekzoznamu"/>
              <w:spacing w:before="240"/>
              <w:ind w:left="0"/>
              <w:jc w:val="center"/>
              <w:rPr>
                <w:i/>
              </w:rPr>
            </w:pPr>
            <w:r>
              <w:rPr>
                <w:i/>
              </w:rPr>
              <w:t>2</w:t>
            </w:r>
          </w:p>
        </w:tc>
        <w:tc>
          <w:tcPr>
            <w:tcW w:w="1128" w:type="dxa"/>
            <w:gridSpan w:val="2"/>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gridSpan w:val="2"/>
            <w:vMerge/>
          </w:tcPr>
          <w:p w:rsidR="00EE1628" w:rsidRPr="004A3C0A" w:rsidRDefault="00EE1628" w:rsidP="00524515">
            <w:pPr>
              <w:pStyle w:val="Odsekzoznamu"/>
              <w:spacing w:before="240"/>
              <w:ind w:left="0"/>
              <w:rPr>
                <w:b/>
                <w:i/>
              </w:rPr>
            </w:pPr>
          </w:p>
        </w:tc>
        <w:tc>
          <w:tcPr>
            <w:tcW w:w="1177" w:type="dxa"/>
            <w:gridSpan w:val="2"/>
            <w:vAlign w:val="center"/>
          </w:tcPr>
          <w:p w:rsidR="00EE1628" w:rsidRPr="004A3C0A" w:rsidRDefault="00EF1D67" w:rsidP="00EF1D67">
            <w:pPr>
              <w:pStyle w:val="Odsekzoznamu"/>
              <w:spacing w:before="240"/>
              <w:ind w:left="0"/>
              <w:jc w:val="center"/>
              <w:rPr>
                <w:i/>
              </w:rPr>
            </w:pPr>
            <w:r>
              <w:rPr>
                <w:i/>
              </w:rPr>
              <w:t>8</w:t>
            </w:r>
            <w:r w:rsidRPr="004A3C0A">
              <w:rPr>
                <w:i/>
              </w:rPr>
              <w:t>.B</w:t>
            </w:r>
          </w:p>
        </w:tc>
        <w:tc>
          <w:tcPr>
            <w:tcW w:w="1467" w:type="dxa"/>
            <w:gridSpan w:val="2"/>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sidRPr="004A3C0A">
              <w:rPr>
                <w:i/>
              </w:rPr>
              <w:t>MAT</w:t>
            </w:r>
          </w:p>
        </w:tc>
        <w:tc>
          <w:tcPr>
            <w:tcW w:w="1134" w:type="dxa"/>
            <w:gridSpan w:val="2"/>
            <w:vAlign w:val="center"/>
          </w:tcPr>
          <w:p w:rsidR="00EE1628" w:rsidRPr="004A3C0A" w:rsidRDefault="00EE1628" w:rsidP="00524515">
            <w:pPr>
              <w:pStyle w:val="Odsekzoznamu"/>
              <w:spacing w:before="240"/>
              <w:ind w:left="0"/>
              <w:jc w:val="center"/>
              <w:rPr>
                <w:i/>
              </w:rPr>
            </w:pPr>
            <w:r w:rsidRPr="004A3C0A">
              <w:rPr>
                <w:i/>
              </w:rPr>
              <w:t>5</w:t>
            </w:r>
          </w:p>
        </w:tc>
        <w:tc>
          <w:tcPr>
            <w:tcW w:w="1128" w:type="dxa"/>
            <w:gridSpan w:val="2"/>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gridSpan w:val="2"/>
            <w:vMerge/>
          </w:tcPr>
          <w:p w:rsidR="00EE1628" w:rsidRPr="004A3C0A" w:rsidRDefault="00EE1628" w:rsidP="00524515">
            <w:pPr>
              <w:pStyle w:val="Odsekzoznamu"/>
              <w:spacing w:before="240"/>
              <w:ind w:left="0"/>
              <w:rPr>
                <w:b/>
                <w:i/>
              </w:rPr>
            </w:pPr>
          </w:p>
        </w:tc>
        <w:tc>
          <w:tcPr>
            <w:tcW w:w="1177" w:type="dxa"/>
            <w:gridSpan w:val="2"/>
            <w:vAlign w:val="center"/>
          </w:tcPr>
          <w:p w:rsidR="00EE1628" w:rsidRPr="004A3C0A" w:rsidRDefault="00EF1D67" w:rsidP="00524515">
            <w:pPr>
              <w:pStyle w:val="Odsekzoznamu"/>
              <w:spacing w:before="240"/>
              <w:ind w:left="0"/>
              <w:jc w:val="center"/>
              <w:rPr>
                <w:i/>
              </w:rPr>
            </w:pPr>
            <w:r w:rsidRPr="004A3C0A">
              <w:rPr>
                <w:i/>
              </w:rPr>
              <w:t>8.</w:t>
            </w:r>
            <w:r>
              <w:rPr>
                <w:i/>
              </w:rPr>
              <w:t>B</w:t>
            </w:r>
          </w:p>
        </w:tc>
        <w:tc>
          <w:tcPr>
            <w:tcW w:w="1467" w:type="dxa"/>
            <w:gridSpan w:val="2"/>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F1D67" w:rsidP="00524515">
            <w:pPr>
              <w:pStyle w:val="Odsekzoznamu"/>
              <w:spacing w:before="240"/>
              <w:ind w:left="0"/>
              <w:jc w:val="center"/>
              <w:rPr>
                <w:i/>
              </w:rPr>
            </w:pPr>
            <w:r>
              <w:rPr>
                <w:i/>
              </w:rPr>
              <w:t>FYZ</w:t>
            </w:r>
          </w:p>
        </w:tc>
        <w:tc>
          <w:tcPr>
            <w:tcW w:w="1134" w:type="dxa"/>
            <w:gridSpan w:val="2"/>
            <w:vAlign w:val="center"/>
          </w:tcPr>
          <w:p w:rsidR="00EE1628" w:rsidRPr="004A3C0A" w:rsidRDefault="00EE1628" w:rsidP="00524515">
            <w:pPr>
              <w:pStyle w:val="Odsekzoznamu"/>
              <w:spacing w:before="240"/>
              <w:ind w:left="0"/>
              <w:jc w:val="center"/>
              <w:rPr>
                <w:i/>
              </w:rPr>
            </w:pPr>
            <w:r w:rsidRPr="004A3C0A">
              <w:rPr>
                <w:i/>
              </w:rPr>
              <w:t>2</w:t>
            </w:r>
          </w:p>
        </w:tc>
        <w:tc>
          <w:tcPr>
            <w:tcW w:w="1128" w:type="dxa"/>
            <w:gridSpan w:val="2"/>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gridSpan w:val="2"/>
            <w:vMerge/>
          </w:tcPr>
          <w:p w:rsidR="00EE1628" w:rsidRPr="004A3C0A" w:rsidRDefault="00EE1628" w:rsidP="00524515">
            <w:pPr>
              <w:pStyle w:val="Odsekzoznamu"/>
              <w:spacing w:before="240"/>
              <w:ind w:left="0"/>
              <w:rPr>
                <w:b/>
                <w:i/>
              </w:rPr>
            </w:pPr>
          </w:p>
        </w:tc>
        <w:tc>
          <w:tcPr>
            <w:tcW w:w="1177" w:type="dxa"/>
            <w:gridSpan w:val="2"/>
            <w:vAlign w:val="center"/>
          </w:tcPr>
          <w:p w:rsidR="00EE1628" w:rsidRPr="004A3C0A" w:rsidRDefault="00EF1D67" w:rsidP="00524515">
            <w:pPr>
              <w:pStyle w:val="Odsekzoznamu"/>
              <w:spacing w:before="240"/>
              <w:ind w:left="0"/>
              <w:jc w:val="center"/>
              <w:rPr>
                <w:i/>
              </w:rPr>
            </w:pPr>
            <w:r>
              <w:rPr>
                <w:i/>
              </w:rPr>
              <w:t>9</w:t>
            </w:r>
            <w:r w:rsidRPr="004A3C0A">
              <w:rPr>
                <w:i/>
              </w:rPr>
              <w:t>.</w:t>
            </w:r>
          </w:p>
        </w:tc>
        <w:tc>
          <w:tcPr>
            <w:tcW w:w="1467" w:type="dxa"/>
            <w:gridSpan w:val="2"/>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F1D67" w:rsidP="00EF1D67">
            <w:pPr>
              <w:pStyle w:val="Odsekzoznamu"/>
              <w:spacing w:before="240"/>
              <w:ind w:left="0"/>
              <w:jc w:val="center"/>
              <w:rPr>
                <w:i/>
              </w:rPr>
            </w:pPr>
            <w:r w:rsidRPr="004A3C0A">
              <w:rPr>
                <w:i/>
              </w:rPr>
              <w:t>MAT</w:t>
            </w:r>
          </w:p>
        </w:tc>
        <w:tc>
          <w:tcPr>
            <w:tcW w:w="1134" w:type="dxa"/>
            <w:gridSpan w:val="2"/>
            <w:vAlign w:val="center"/>
          </w:tcPr>
          <w:p w:rsidR="00EE1628" w:rsidRPr="004A3C0A" w:rsidRDefault="00EF1D67" w:rsidP="00524515">
            <w:pPr>
              <w:pStyle w:val="Odsekzoznamu"/>
              <w:spacing w:before="240"/>
              <w:ind w:left="0"/>
              <w:jc w:val="center"/>
              <w:rPr>
                <w:i/>
              </w:rPr>
            </w:pPr>
            <w:r>
              <w:rPr>
                <w:i/>
              </w:rPr>
              <w:t>5</w:t>
            </w:r>
          </w:p>
        </w:tc>
        <w:tc>
          <w:tcPr>
            <w:tcW w:w="1128" w:type="dxa"/>
            <w:gridSpan w:val="2"/>
            <w:vMerge/>
            <w:vAlign w:val="bottom"/>
          </w:tcPr>
          <w:p w:rsidR="00EE1628" w:rsidRPr="004A3C0A" w:rsidRDefault="00EE1628" w:rsidP="00524515">
            <w:pPr>
              <w:pStyle w:val="Odsekzoznamu"/>
              <w:spacing w:before="240"/>
              <w:ind w:left="0"/>
              <w:jc w:val="center"/>
              <w:rPr>
                <w:b/>
                <w:i/>
                <w:color w:val="000000" w:themeColor="text1"/>
              </w:rPr>
            </w:pPr>
          </w:p>
        </w:tc>
      </w:tr>
      <w:tr w:rsidR="00EE1628" w:rsidRPr="004A3C0A" w:rsidTr="00525DC8">
        <w:trPr>
          <w:trHeight w:val="283"/>
        </w:trPr>
        <w:tc>
          <w:tcPr>
            <w:tcW w:w="2813" w:type="dxa"/>
            <w:gridSpan w:val="2"/>
            <w:vMerge/>
          </w:tcPr>
          <w:p w:rsidR="00EE1628" w:rsidRPr="004A3C0A" w:rsidRDefault="00EE1628" w:rsidP="00524515">
            <w:pPr>
              <w:pStyle w:val="Odsekzoznamu"/>
              <w:spacing w:before="240"/>
              <w:ind w:left="0"/>
              <w:rPr>
                <w:b/>
                <w:i/>
              </w:rPr>
            </w:pPr>
          </w:p>
        </w:tc>
        <w:tc>
          <w:tcPr>
            <w:tcW w:w="1177" w:type="dxa"/>
            <w:gridSpan w:val="2"/>
            <w:vAlign w:val="center"/>
          </w:tcPr>
          <w:p w:rsidR="00EE1628" w:rsidRPr="004A3C0A" w:rsidRDefault="00EE1628" w:rsidP="00524515">
            <w:pPr>
              <w:pStyle w:val="Odsekzoznamu"/>
              <w:spacing w:before="240"/>
              <w:ind w:left="0"/>
              <w:jc w:val="center"/>
              <w:rPr>
                <w:i/>
              </w:rPr>
            </w:pPr>
            <w:r w:rsidRPr="004A3C0A">
              <w:rPr>
                <w:i/>
              </w:rPr>
              <w:t>9.</w:t>
            </w:r>
          </w:p>
        </w:tc>
        <w:tc>
          <w:tcPr>
            <w:tcW w:w="1467" w:type="dxa"/>
            <w:gridSpan w:val="2"/>
            <w:vMerge/>
            <w:vAlign w:val="center"/>
          </w:tcPr>
          <w:p w:rsidR="00EE1628" w:rsidRPr="004A3C0A" w:rsidRDefault="00EE1628" w:rsidP="00524515">
            <w:pPr>
              <w:pStyle w:val="Odsekzoznamu"/>
              <w:spacing w:before="240"/>
              <w:ind w:left="0"/>
              <w:rPr>
                <w:i/>
              </w:rPr>
            </w:pPr>
          </w:p>
        </w:tc>
        <w:tc>
          <w:tcPr>
            <w:tcW w:w="1131" w:type="dxa"/>
            <w:vAlign w:val="center"/>
          </w:tcPr>
          <w:p w:rsidR="00EE1628" w:rsidRPr="004A3C0A" w:rsidRDefault="00EE1628" w:rsidP="00524515">
            <w:pPr>
              <w:pStyle w:val="Odsekzoznamu"/>
              <w:spacing w:before="240"/>
              <w:ind w:left="0"/>
              <w:jc w:val="center"/>
              <w:rPr>
                <w:i/>
              </w:rPr>
            </w:pPr>
            <w:r>
              <w:rPr>
                <w:i/>
              </w:rPr>
              <w:t>FYZ</w:t>
            </w:r>
          </w:p>
        </w:tc>
        <w:tc>
          <w:tcPr>
            <w:tcW w:w="1134" w:type="dxa"/>
            <w:gridSpan w:val="2"/>
            <w:vAlign w:val="center"/>
          </w:tcPr>
          <w:p w:rsidR="00EE1628" w:rsidRPr="004A3C0A" w:rsidRDefault="00EE1628" w:rsidP="00524515">
            <w:pPr>
              <w:pStyle w:val="Odsekzoznamu"/>
              <w:spacing w:before="240"/>
              <w:ind w:left="0"/>
              <w:jc w:val="center"/>
              <w:rPr>
                <w:i/>
              </w:rPr>
            </w:pPr>
            <w:r>
              <w:rPr>
                <w:i/>
              </w:rPr>
              <w:t>1</w:t>
            </w:r>
          </w:p>
        </w:tc>
        <w:tc>
          <w:tcPr>
            <w:tcW w:w="1128" w:type="dxa"/>
            <w:gridSpan w:val="2"/>
            <w:vMerge/>
            <w:vAlign w:val="bottom"/>
          </w:tcPr>
          <w:p w:rsidR="00EE1628" w:rsidRPr="004A3C0A" w:rsidRDefault="00EE1628" w:rsidP="00524515">
            <w:pPr>
              <w:pStyle w:val="Odsekzoznamu"/>
              <w:spacing w:before="240"/>
              <w:ind w:left="0"/>
              <w:jc w:val="center"/>
              <w:rPr>
                <w:b/>
                <w:i/>
                <w:color w:val="000000" w:themeColor="text1"/>
              </w:rPr>
            </w:pPr>
          </w:p>
        </w:tc>
      </w:tr>
      <w:tr w:rsidR="00130D5C" w:rsidRPr="004A3C0A" w:rsidTr="008074E4">
        <w:tc>
          <w:tcPr>
            <w:tcW w:w="2789" w:type="dxa"/>
            <w:vAlign w:val="center"/>
          </w:tcPr>
          <w:p w:rsidR="00130D5C" w:rsidRPr="004A3C0A" w:rsidRDefault="00130D5C" w:rsidP="00524515">
            <w:pPr>
              <w:pStyle w:val="Odsekzoznamu"/>
              <w:ind w:left="0"/>
              <w:jc w:val="center"/>
              <w:rPr>
                <w:b/>
                <w:i/>
              </w:rPr>
            </w:pPr>
            <w:r w:rsidRPr="004A3C0A">
              <w:rPr>
                <w:b/>
                <w:i/>
              </w:rPr>
              <w:t>Učiteľ</w:t>
            </w:r>
          </w:p>
        </w:tc>
        <w:tc>
          <w:tcPr>
            <w:tcW w:w="1172" w:type="dxa"/>
            <w:gridSpan w:val="2"/>
            <w:vAlign w:val="center"/>
          </w:tcPr>
          <w:p w:rsidR="00130D5C" w:rsidRPr="004A3C0A" w:rsidRDefault="00130D5C" w:rsidP="00524515">
            <w:pPr>
              <w:pStyle w:val="Odsekzoznamu"/>
              <w:ind w:left="0"/>
              <w:jc w:val="center"/>
              <w:rPr>
                <w:b/>
                <w:i/>
              </w:rPr>
            </w:pPr>
            <w:r w:rsidRPr="004A3C0A">
              <w:rPr>
                <w:b/>
                <w:i/>
              </w:rPr>
              <w:t>Trieda</w:t>
            </w:r>
          </w:p>
        </w:tc>
        <w:tc>
          <w:tcPr>
            <w:tcW w:w="1462" w:type="dxa"/>
            <w:gridSpan w:val="2"/>
            <w:vAlign w:val="center"/>
          </w:tcPr>
          <w:p w:rsidR="00130D5C" w:rsidRPr="004A3C0A" w:rsidRDefault="00130D5C" w:rsidP="00524515">
            <w:pPr>
              <w:pStyle w:val="Odsekzoznamu"/>
              <w:ind w:left="0"/>
              <w:jc w:val="center"/>
              <w:rPr>
                <w:b/>
                <w:i/>
              </w:rPr>
            </w:pPr>
            <w:r w:rsidRPr="004A3C0A">
              <w:rPr>
                <w:b/>
                <w:i/>
              </w:rPr>
              <w:t>Skupina</w:t>
            </w:r>
          </w:p>
        </w:tc>
        <w:tc>
          <w:tcPr>
            <w:tcW w:w="1176" w:type="dxa"/>
            <w:gridSpan w:val="3"/>
            <w:vAlign w:val="center"/>
          </w:tcPr>
          <w:p w:rsidR="00130D5C" w:rsidRPr="004A3C0A" w:rsidRDefault="00130D5C" w:rsidP="00524515">
            <w:pPr>
              <w:pStyle w:val="Odsekzoznamu"/>
              <w:ind w:left="0"/>
              <w:jc w:val="center"/>
              <w:rPr>
                <w:b/>
                <w:i/>
              </w:rPr>
            </w:pPr>
            <w:r w:rsidRPr="004A3C0A">
              <w:rPr>
                <w:b/>
                <w:i/>
              </w:rPr>
              <w:t>Predmet</w:t>
            </w:r>
          </w:p>
        </w:tc>
        <w:tc>
          <w:tcPr>
            <w:tcW w:w="1129" w:type="dxa"/>
            <w:gridSpan w:val="2"/>
            <w:vAlign w:val="center"/>
          </w:tcPr>
          <w:p w:rsidR="00130D5C" w:rsidRPr="004A3C0A" w:rsidRDefault="00130D5C" w:rsidP="00524515">
            <w:pPr>
              <w:pStyle w:val="Odsekzoznamu"/>
              <w:ind w:left="0"/>
              <w:jc w:val="center"/>
              <w:rPr>
                <w:b/>
                <w:i/>
              </w:rPr>
            </w:pPr>
            <w:r w:rsidRPr="004A3C0A">
              <w:rPr>
                <w:b/>
                <w:i/>
              </w:rPr>
              <w:t>Počet za týždeň</w:t>
            </w:r>
          </w:p>
        </w:tc>
        <w:tc>
          <w:tcPr>
            <w:tcW w:w="1122" w:type="dxa"/>
            <w:vAlign w:val="center"/>
          </w:tcPr>
          <w:p w:rsidR="00130D5C" w:rsidRPr="004A3C0A" w:rsidRDefault="00130D5C" w:rsidP="00524515">
            <w:pPr>
              <w:pStyle w:val="Odsekzoznamu"/>
              <w:spacing w:after="0"/>
              <w:ind w:left="0"/>
              <w:jc w:val="center"/>
              <w:rPr>
                <w:b/>
                <w:i/>
              </w:rPr>
            </w:pPr>
            <w:r w:rsidRPr="004A3C0A">
              <w:rPr>
                <w:b/>
                <w:i/>
              </w:rPr>
              <w:t>Spolu</w:t>
            </w:r>
          </w:p>
        </w:tc>
      </w:tr>
      <w:tr w:rsidR="000C5600" w:rsidRPr="004A3C0A" w:rsidTr="00525DC8">
        <w:trPr>
          <w:trHeight w:val="283"/>
        </w:trPr>
        <w:tc>
          <w:tcPr>
            <w:tcW w:w="2789" w:type="dxa"/>
            <w:vMerge w:val="restart"/>
          </w:tcPr>
          <w:p w:rsidR="000C5600" w:rsidRPr="004A3C0A" w:rsidRDefault="00EF1D67" w:rsidP="00524515">
            <w:pPr>
              <w:pStyle w:val="Odsekzoznamu"/>
              <w:spacing w:before="240"/>
              <w:ind w:left="0"/>
              <w:rPr>
                <w:b/>
                <w:i/>
              </w:rPr>
            </w:pPr>
            <w:r>
              <w:rPr>
                <w:b/>
                <w:i/>
              </w:rPr>
              <w:t>Ing. Monika Emrichová</w:t>
            </w:r>
          </w:p>
        </w:tc>
        <w:tc>
          <w:tcPr>
            <w:tcW w:w="1172" w:type="dxa"/>
            <w:gridSpan w:val="2"/>
            <w:vAlign w:val="center"/>
          </w:tcPr>
          <w:p w:rsidR="000C5600" w:rsidRPr="004A3C0A" w:rsidRDefault="000C5600" w:rsidP="00524515">
            <w:pPr>
              <w:pStyle w:val="Odsekzoznamu"/>
              <w:spacing w:before="240"/>
              <w:ind w:left="0"/>
              <w:jc w:val="center"/>
              <w:rPr>
                <w:i/>
              </w:rPr>
            </w:pPr>
            <w:r w:rsidRPr="004A3C0A">
              <w:rPr>
                <w:i/>
              </w:rPr>
              <w:t>5.A</w:t>
            </w:r>
          </w:p>
        </w:tc>
        <w:tc>
          <w:tcPr>
            <w:tcW w:w="1462" w:type="dxa"/>
            <w:gridSpan w:val="2"/>
            <w:vMerge w:val="restart"/>
            <w:vAlign w:val="center"/>
          </w:tcPr>
          <w:p w:rsidR="000C5600" w:rsidRPr="004A3C0A" w:rsidRDefault="00EF1D67" w:rsidP="004752C4">
            <w:pPr>
              <w:pStyle w:val="Odsekzoznamu"/>
              <w:spacing w:before="240"/>
              <w:ind w:left="0"/>
              <w:rPr>
                <w:i/>
              </w:rPr>
            </w:pPr>
            <w:r>
              <w:rPr>
                <w:i/>
              </w:rPr>
              <w:t>Celá trieda</w:t>
            </w:r>
          </w:p>
        </w:tc>
        <w:tc>
          <w:tcPr>
            <w:tcW w:w="1176" w:type="dxa"/>
            <w:gridSpan w:val="3"/>
            <w:vAlign w:val="center"/>
          </w:tcPr>
          <w:p w:rsidR="000C5600" w:rsidRPr="004A3C0A" w:rsidRDefault="000C5600" w:rsidP="00524515">
            <w:pPr>
              <w:pStyle w:val="Odsekzoznamu"/>
              <w:spacing w:before="240"/>
              <w:ind w:left="0"/>
              <w:jc w:val="center"/>
              <w:rPr>
                <w:i/>
              </w:rPr>
            </w:pPr>
            <w:r w:rsidRPr="004A3C0A">
              <w:rPr>
                <w:i/>
              </w:rPr>
              <w:t>BIO</w:t>
            </w:r>
          </w:p>
        </w:tc>
        <w:tc>
          <w:tcPr>
            <w:tcW w:w="1129" w:type="dxa"/>
            <w:gridSpan w:val="2"/>
            <w:vAlign w:val="center"/>
          </w:tcPr>
          <w:p w:rsidR="000C5600" w:rsidRPr="004A3C0A" w:rsidRDefault="000C5600" w:rsidP="00524515">
            <w:pPr>
              <w:pStyle w:val="Odsekzoznamu"/>
              <w:spacing w:before="240"/>
              <w:ind w:left="0"/>
              <w:jc w:val="center"/>
              <w:rPr>
                <w:i/>
              </w:rPr>
            </w:pPr>
            <w:r w:rsidRPr="004A3C0A">
              <w:rPr>
                <w:i/>
              </w:rPr>
              <w:t>2</w:t>
            </w:r>
          </w:p>
        </w:tc>
        <w:tc>
          <w:tcPr>
            <w:tcW w:w="1122" w:type="dxa"/>
            <w:vMerge w:val="restart"/>
            <w:vAlign w:val="bottom"/>
          </w:tcPr>
          <w:p w:rsidR="000C5600" w:rsidRPr="004A3C0A" w:rsidRDefault="00EF1D67" w:rsidP="00524515">
            <w:pPr>
              <w:pStyle w:val="Odsekzoznamu"/>
              <w:spacing w:before="240"/>
              <w:ind w:left="0"/>
              <w:jc w:val="center"/>
              <w:rPr>
                <w:b/>
                <w:i/>
                <w:color w:val="000000" w:themeColor="text1"/>
              </w:rPr>
            </w:pPr>
            <w:r>
              <w:rPr>
                <w:b/>
                <w:i/>
                <w:color w:val="000000" w:themeColor="text1"/>
              </w:rPr>
              <w:t>23</w:t>
            </w: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0C5600" w:rsidP="00524515">
            <w:pPr>
              <w:pStyle w:val="Odsekzoznamu"/>
              <w:spacing w:before="240"/>
              <w:ind w:left="0"/>
              <w:jc w:val="center"/>
              <w:rPr>
                <w:i/>
              </w:rPr>
            </w:pPr>
            <w:r w:rsidRPr="004A3C0A">
              <w:rPr>
                <w:i/>
              </w:rPr>
              <w:t>5.B</w:t>
            </w:r>
          </w:p>
        </w:tc>
        <w:tc>
          <w:tcPr>
            <w:tcW w:w="1462" w:type="dxa"/>
            <w:gridSpan w:val="2"/>
            <w:vMerge/>
            <w:vAlign w:val="center"/>
          </w:tcPr>
          <w:p w:rsidR="000C5600" w:rsidRPr="004A3C0A" w:rsidRDefault="000C5600" w:rsidP="004752C4">
            <w:pPr>
              <w:pStyle w:val="Odsekzoznamu"/>
              <w:spacing w:before="240"/>
              <w:ind w:left="0"/>
              <w:rPr>
                <w:i/>
              </w:rPr>
            </w:pPr>
          </w:p>
        </w:tc>
        <w:tc>
          <w:tcPr>
            <w:tcW w:w="1176" w:type="dxa"/>
            <w:gridSpan w:val="3"/>
            <w:vAlign w:val="center"/>
          </w:tcPr>
          <w:p w:rsidR="000C5600" w:rsidRPr="004A3C0A" w:rsidRDefault="000C5600" w:rsidP="00524515">
            <w:pPr>
              <w:pStyle w:val="Odsekzoznamu"/>
              <w:spacing w:before="240"/>
              <w:ind w:left="0"/>
              <w:jc w:val="center"/>
              <w:rPr>
                <w:i/>
              </w:rPr>
            </w:pPr>
            <w:r w:rsidRPr="004A3C0A">
              <w:rPr>
                <w:i/>
              </w:rPr>
              <w:t>BIO</w:t>
            </w:r>
          </w:p>
        </w:tc>
        <w:tc>
          <w:tcPr>
            <w:tcW w:w="1129" w:type="dxa"/>
            <w:gridSpan w:val="2"/>
            <w:vAlign w:val="center"/>
          </w:tcPr>
          <w:p w:rsidR="000C5600" w:rsidRPr="004A3C0A" w:rsidRDefault="000C5600" w:rsidP="00524515">
            <w:pPr>
              <w:pStyle w:val="Odsekzoznamu"/>
              <w:spacing w:before="240"/>
              <w:ind w:left="0"/>
              <w:jc w:val="center"/>
              <w:rPr>
                <w:i/>
              </w:rPr>
            </w:pPr>
            <w:r w:rsidRPr="004A3C0A">
              <w:rPr>
                <w:i/>
              </w:rPr>
              <w:t>2</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0C5600" w:rsidP="00524515">
            <w:pPr>
              <w:pStyle w:val="Odsekzoznamu"/>
              <w:spacing w:before="240"/>
              <w:ind w:left="0"/>
              <w:jc w:val="center"/>
              <w:rPr>
                <w:i/>
              </w:rPr>
            </w:pPr>
            <w:r w:rsidRPr="004A3C0A">
              <w:rPr>
                <w:i/>
              </w:rPr>
              <w:t>6.A</w:t>
            </w:r>
          </w:p>
        </w:tc>
        <w:tc>
          <w:tcPr>
            <w:tcW w:w="1462" w:type="dxa"/>
            <w:gridSpan w:val="2"/>
            <w:vMerge/>
            <w:vAlign w:val="center"/>
          </w:tcPr>
          <w:p w:rsidR="000C5600" w:rsidRPr="004A3C0A" w:rsidRDefault="000C5600" w:rsidP="004752C4">
            <w:pPr>
              <w:pStyle w:val="Odsekzoznamu"/>
              <w:spacing w:before="240"/>
              <w:ind w:left="0"/>
              <w:rPr>
                <w:i/>
              </w:rPr>
            </w:pPr>
          </w:p>
        </w:tc>
        <w:tc>
          <w:tcPr>
            <w:tcW w:w="1176" w:type="dxa"/>
            <w:gridSpan w:val="3"/>
            <w:vAlign w:val="center"/>
          </w:tcPr>
          <w:p w:rsidR="000C5600" w:rsidRPr="004A3C0A" w:rsidRDefault="000C5600" w:rsidP="00524515">
            <w:pPr>
              <w:pStyle w:val="Odsekzoznamu"/>
              <w:spacing w:before="240"/>
              <w:ind w:left="0"/>
              <w:jc w:val="center"/>
              <w:rPr>
                <w:i/>
              </w:rPr>
            </w:pPr>
            <w:r w:rsidRPr="004A3C0A">
              <w:rPr>
                <w:i/>
              </w:rPr>
              <w:t>BIO</w:t>
            </w:r>
          </w:p>
        </w:tc>
        <w:tc>
          <w:tcPr>
            <w:tcW w:w="1129" w:type="dxa"/>
            <w:gridSpan w:val="2"/>
            <w:vAlign w:val="center"/>
          </w:tcPr>
          <w:p w:rsidR="000C5600" w:rsidRPr="004A3C0A" w:rsidRDefault="000C5600" w:rsidP="00524515">
            <w:pPr>
              <w:pStyle w:val="Odsekzoznamu"/>
              <w:spacing w:before="240"/>
              <w:ind w:left="0"/>
              <w:jc w:val="center"/>
              <w:rPr>
                <w:i/>
              </w:rPr>
            </w:pPr>
            <w:r w:rsidRPr="004A3C0A">
              <w:rPr>
                <w:i/>
              </w:rPr>
              <w:t>2</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EF1D67">
            <w:pPr>
              <w:pStyle w:val="Odsekzoznamu"/>
              <w:spacing w:before="240"/>
              <w:ind w:left="0"/>
              <w:jc w:val="center"/>
              <w:rPr>
                <w:i/>
              </w:rPr>
            </w:pPr>
            <w:r w:rsidRPr="004A3C0A">
              <w:rPr>
                <w:i/>
              </w:rPr>
              <w:t xml:space="preserve">6.A </w:t>
            </w:r>
          </w:p>
        </w:tc>
        <w:tc>
          <w:tcPr>
            <w:tcW w:w="1462" w:type="dxa"/>
            <w:gridSpan w:val="2"/>
            <w:vMerge/>
            <w:vAlign w:val="center"/>
          </w:tcPr>
          <w:p w:rsidR="000C5600" w:rsidRPr="004A3C0A" w:rsidRDefault="000C5600" w:rsidP="004752C4">
            <w:pPr>
              <w:pStyle w:val="Odsekzoznamu"/>
              <w:spacing w:before="240"/>
              <w:ind w:left="0"/>
              <w:rPr>
                <w:i/>
              </w:rPr>
            </w:pPr>
          </w:p>
        </w:tc>
        <w:tc>
          <w:tcPr>
            <w:tcW w:w="1176" w:type="dxa"/>
            <w:gridSpan w:val="3"/>
            <w:vAlign w:val="center"/>
          </w:tcPr>
          <w:p w:rsidR="000C5600" w:rsidRPr="004A3C0A" w:rsidRDefault="00EF1D67" w:rsidP="00524515">
            <w:pPr>
              <w:pStyle w:val="Odsekzoznamu"/>
              <w:spacing w:before="240"/>
              <w:ind w:left="0"/>
              <w:jc w:val="center"/>
              <w:rPr>
                <w:i/>
              </w:rPr>
            </w:pPr>
            <w:r>
              <w:rPr>
                <w:i/>
              </w:rPr>
              <w:t>FYZ</w:t>
            </w:r>
          </w:p>
        </w:tc>
        <w:tc>
          <w:tcPr>
            <w:tcW w:w="1129" w:type="dxa"/>
            <w:gridSpan w:val="2"/>
            <w:vAlign w:val="center"/>
          </w:tcPr>
          <w:p w:rsidR="000C5600" w:rsidRPr="004A3C0A" w:rsidRDefault="000C5600" w:rsidP="00524515">
            <w:pPr>
              <w:pStyle w:val="Odsekzoznamu"/>
              <w:spacing w:before="240"/>
              <w:ind w:left="0"/>
              <w:jc w:val="center"/>
              <w:rPr>
                <w:i/>
              </w:rPr>
            </w:pPr>
            <w:r w:rsidRPr="004A3C0A">
              <w:rPr>
                <w:i/>
              </w:rPr>
              <w:t>2</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EF1D67">
            <w:pPr>
              <w:pStyle w:val="Odsekzoznamu"/>
              <w:spacing w:before="240"/>
              <w:ind w:left="0"/>
              <w:jc w:val="center"/>
              <w:rPr>
                <w:i/>
              </w:rPr>
            </w:pPr>
            <w:r w:rsidRPr="004A3C0A">
              <w:rPr>
                <w:i/>
              </w:rPr>
              <w:t xml:space="preserve">6.B </w:t>
            </w:r>
          </w:p>
        </w:tc>
        <w:tc>
          <w:tcPr>
            <w:tcW w:w="1462" w:type="dxa"/>
            <w:gridSpan w:val="2"/>
            <w:vMerge/>
            <w:vAlign w:val="center"/>
          </w:tcPr>
          <w:p w:rsidR="000C5600" w:rsidRPr="004A3C0A" w:rsidRDefault="000C5600" w:rsidP="004752C4">
            <w:pPr>
              <w:pStyle w:val="Odsekzoznamu"/>
              <w:spacing w:before="240"/>
              <w:ind w:left="0"/>
              <w:rPr>
                <w:i/>
              </w:rPr>
            </w:pPr>
          </w:p>
        </w:tc>
        <w:tc>
          <w:tcPr>
            <w:tcW w:w="1176" w:type="dxa"/>
            <w:gridSpan w:val="3"/>
            <w:vAlign w:val="center"/>
          </w:tcPr>
          <w:p w:rsidR="000C5600" w:rsidRPr="004A3C0A" w:rsidRDefault="000C5600" w:rsidP="00524515">
            <w:pPr>
              <w:pStyle w:val="Odsekzoznamu"/>
              <w:spacing w:before="240"/>
              <w:ind w:left="0"/>
              <w:jc w:val="center"/>
              <w:rPr>
                <w:i/>
              </w:rPr>
            </w:pPr>
            <w:r w:rsidRPr="004A3C0A">
              <w:rPr>
                <w:i/>
              </w:rPr>
              <w:t>BIO</w:t>
            </w:r>
          </w:p>
        </w:tc>
        <w:tc>
          <w:tcPr>
            <w:tcW w:w="1129" w:type="dxa"/>
            <w:gridSpan w:val="2"/>
            <w:vAlign w:val="center"/>
          </w:tcPr>
          <w:p w:rsidR="000C5600" w:rsidRPr="004A3C0A" w:rsidRDefault="000C5600" w:rsidP="00524515">
            <w:pPr>
              <w:pStyle w:val="Odsekzoznamu"/>
              <w:spacing w:before="240"/>
              <w:ind w:left="0"/>
              <w:jc w:val="center"/>
              <w:rPr>
                <w:i/>
              </w:rPr>
            </w:pPr>
            <w:r w:rsidRPr="004A3C0A">
              <w:rPr>
                <w:i/>
              </w:rPr>
              <w:t>2</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524515">
            <w:pPr>
              <w:pStyle w:val="Odsekzoznamu"/>
              <w:spacing w:before="240"/>
              <w:ind w:left="0"/>
              <w:jc w:val="center"/>
              <w:rPr>
                <w:i/>
              </w:rPr>
            </w:pPr>
            <w:r w:rsidRPr="004A3C0A">
              <w:rPr>
                <w:i/>
              </w:rPr>
              <w:t>6.B</w:t>
            </w:r>
          </w:p>
        </w:tc>
        <w:tc>
          <w:tcPr>
            <w:tcW w:w="1462" w:type="dxa"/>
            <w:gridSpan w:val="2"/>
            <w:vMerge/>
            <w:vAlign w:val="center"/>
          </w:tcPr>
          <w:p w:rsidR="000C5600" w:rsidRPr="004A3C0A" w:rsidRDefault="000C5600" w:rsidP="004752C4">
            <w:pPr>
              <w:pStyle w:val="Odsekzoznamu"/>
              <w:spacing w:before="240"/>
              <w:ind w:left="0"/>
              <w:rPr>
                <w:i/>
              </w:rPr>
            </w:pPr>
          </w:p>
        </w:tc>
        <w:tc>
          <w:tcPr>
            <w:tcW w:w="1176" w:type="dxa"/>
            <w:gridSpan w:val="3"/>
            <w:vAlign w:val="center"/>
          </w:tcPr>
          <w:p w:rsidR="000C5600" w:rsidRPr="004A3C0A" w:rsidRDefault="00EF1D67" w:rsidP="00524515">
            <w:pPr>
              <w:pStyle w:val="Odsekzoznamu"/>
              <w:spacing w:before="240"/>
              <w:ind w:left="0"/>
              <w:jc w:val="center"/>
              <w:rPr>
                <w:i/>
              </w:rPr>
            </w:pPr>
            <w:r>
              <w:rPr>
                <w:i/>
              </w:rPr>
              <w:t>FYZ</w:t>
            </w:r>
          </w:p>
        </w:tc>
        <w:tc>
          <w:tcPr>
            <w:tcW w:w="1129" w:type="dxa"/>
            <w:gridSpan w:val="2"/>
            <w:vAlign w:val="center"/>
          </w:tcPr>
          <w:p w:rsidR="000C5600" w:rsidRPr="004A3C0A" w:rsidRDefault="000C5600" w:rsidP="00524515">
            <w:pPr>
              <w:pStyle w:val="Odsekzoznamu"/>
              <w:spacing w:before="240"/>
              <w:ind w:left="0"/>
              <w:jc w:val="center"/>
              <w:rPr>
                <w:i/>
              </w:rPr>
            </w:pPr>
            <w:r w:rsidRPr="004A3C0A">
              <w:rPr>
                <w:i/>
              </w:rPr>
              <w:t>2</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EF1D67">
            <w:pPr>
              <w:pStyle w:val="Odsekzoznamu"/>
              <w:spacing w:before="240"/>
              <w:ind w:left="0"/>
              <w:jc w:val="center"/>
              <w:rPr>
                <w:i/>
              </w:rPr>
            </w:pPr>
            <w:r>
              <w:rPr>
                <w:i/>
              </w:rPr>
              <w:t>7.</w:t>
            </w:r>
            <w:r w:rsidRPr="004A3C0A">
              <w:rPr>
                <w:i/>
              </w:rPr>
              <w:t>A</w:t>
            </w:r>
          </w:p>
        </w:tc>
        <w:tc>
          <w:tcPr>
            <w:tcW w:w="1462" w:type="dxa"/>
            <w:gridSpan w:val="2"/>
            <w:vMerge/>
            <w:vAlign w:val="center"/>
          </w:tcPr>
          <w:p w:rsidR="000C5600" w:rsidRPr="004A3C0A" w:rsidRDefault="000C5600" w:rsidP="00524515">
            <w:pPr>
              <w:pStyle w:val="Odsekzoznamu"/>
              <w:spacing w:before="240"/>
              <w:ind w:left="0"/>
              <w:rPr>
                <w:i/>
              </w:rPr>
            </w:pPr>
          </w:p>
        </w:tc>
        <w:tc>
          <w:tcPr>
            <w:tcW w:w="1176" w:type="dxa"/>
            <w:gridSpan w:val="3"/>
            <w:vAlign w:val="center"/>
          </w:tcPr>
          <w:p w:rsidR="000C5600" w:rsidRPr="004A3C0A" w:rsidRDefault="000C5600" w:rsidP="00524515">
            <w:pPr>
              <w:pStyle w:val="Odsekzoznamu"/>
              <w:spacing w:before="240"/>
              <w:ind w:left="0"/>
              <w:jc w:val="center"/>
              <w:rPr>
                <w:i/>
              </w:rPr>
            </w:pPr>
            <w:r w:rsidRPr="004A3C0A">
              <w:rPr>
                <w:i/>
              </w:rPr>
              <w:t>BIO</w:t>
            </w:r>
          </w:p>
        </w:tc>
        <w:tc>
          <w:tcPr>
            <w:tcW w:w="1129" w:type="dxa"/>
            <w:gridSpan w:val="2"/>
            <w:vAlign w:val="center"/>
          </w:tcPr>
          <w:p w:rsidR="000C5600" w:rsidRPr="004A3C0A" w:rsidRDefault="00EF1D67" w:rsidP="00524515">
            <w:pPr>
              <w:pStyle w:val="Odsekzoznamu"/>
              <w:spacing w:before="240"/>
              <w:ind w:left="0"/>
              <w:jc w:val="center"/>
              <w:rPr>
                <w:i/>
              </w:rPr>
            </w:pPr>
            <w:r>
              <w:rPr>
                <w:i/>
              </w:rPr>
              <w:t>2</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EF1D67" w:rsidRPr="004A3C0A" w:rsidTr="00525DC8">
        <w:trPr>
          <w:trHeight w:val="283"/>
        </w:trPr>
        <w:tc>
          <w:tcPr>
            <w:tcW w:w="2789" w:type="dxa"/>
            <w:vMerge/>
          </w:tcPr>
          <w:p w:rsidR="00EF1D67" w:rsidRPr="004A3C0A" w:rsidRDefault="00EF1D67" w:rsidP="00524515">
            <w:pPr>
              <w:pStyle w:val="Odsekzoznamu"/>
              <w:spacing w:before="240"/>
              <w:ind w:left="0"/>
              <w:rPr>
                <w:b/>
                <w:i/>
              </w:rPr>
            </w:pPr>
          </w:p>
        </w:tc>
        <w:tc>
          <w:tcPr>
            <w:tcW w:w="1172" w:type="dxa"/>
            <w:gridSpan w:val="2"/>
            <w:vAlign w:val="center"/>
          </w:tcPr>
          <w:p w:rsidR="00EF1D67" w:rsidRPr="004A3C0A" w:rsidRDefault="00EF1D67" w:rsidP="00EF1D67">
            <w:pPr>
              <w:pStyle w:val="Odsekzoznamu"/>
              <w:spacing w:before="240"/>
              <w:ind w:left="0"/>
              <w:jc w:val="center"/>
              <w:rPr>
                <w:i/>
              </w:rPr>
            </w:pPr>
            <w:r w:rsidRPr="004A3C0A">
              <w:rPr>
                <w:i/>
              </w:rPr>
              <w:t>7.A</w:t>
            </w:r>
          </w:p>
        </w:tc>
        <w:tc>
          <w:tcPr>
            <w:tcW w:w="1462" w:type="dxa"/>
            <w:gridSpan w:val="2"/>
            <w:vMerge/>
            <w:vAlign w:val="center"/>
          </w:tcPr>
          <w:p w:rsidR="00EF1D67" w:rsidRPr="004A3C0A" w:rsidRDefault="00EF1D67" w:rsidP="00524515">
            <w:pPr>
              <w:pStyle w:val="Odsekzoznamu"/>
              <w:spacing w:before="240"/>
              <w:ind w:left="0"/>
              <w:rPr>
                <w:i/>
              </w:rPr>
            </w:pPr>
          </w:p>
        </w:tc>
        <w:tc>
          <w:tcPr>
            <w:tcW w:w="1176" w:type="dxa"/>
            <w:gridSpan w:val="3"/>
            <w:vAlign w:val="center"/>
          </w:tcPr>
          <w:p w:rsidR="00EF1D67" w:rsidRPr="004A3C0A" w:rsidRDefault="00EF1D67" w:rsidP="006A64C2">
            <w:pPr>
              <w:pStyle w:val="Odsekzoznamu"/>
              <w:spacing w:before="240"/>
              <w:ind w:left="0"/>
              <w:jc w:val="center"/>
              <w:rPr>
                <w:i/>
              </w:rPr>
            </w:pPr>
            <w:r>
              <w:rPr>
                <w:i/>
              </w:rPr>
              <w:t>FYZ</w:t>
            </w:r>
          </w:p>
        </w:tc>
        <w:tc>
          <w:tcPr>
            <w:tcW w:w="1129" w:type="dxa"/>
            <w:gridSpan w:val="2"/>
            <w:vAlign w:val="center"/>
          </w:tcPr>
          <w:p w:rsidR="00EF1D67" w:rsidRPr="004A3C0A" w:rsidRDefault="00EF1D67" w:rsidP="00524515">
            <w:pPr>
              <w:pStyle w:val="Odsekzoznamu"/>
              <w:spacing w:before="240"/>
              <w:ind w:left="0"/>
              <w:jc w:val="center"/>
              <w:rPr>
                <w:i/>
              </w:rPr>
            </w:pPr>
            <w:r>
              <w:rPr>
                <w:i/>
              </w:rPr>
              <w:t>1</w:t>
            </w:r>
          </w:p>
        </w:tc>
        <w:tc>
          <w:tcPr>
            <w:tcW w:w="1122" w:type="dxa"/>
            <w:vMerge/>
            <w:vAlign w:val="bottom"/>
          </w:tcPr>
          <w:p w:rsidR="00EF1D67" w:rsidRPr="004A3C0A" w:rsidRDefault="00EF1D67"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EF1D67">
            <w:pPr>
              <w:pStyle w:val="Odsekzoznamu"/>
              <w:spacing w:before="240"/>
              <w:ind w:left="0"/>
              <w:jc w:val="center"/>
              <w:rPr>
                <w:i/>
              </w:rPr>
            </w:pPr>
            <w:r w:rsidRPr="004A3C0A">
              <w:rPr>
                <w:i/>
              </w:rPr>
              <w:t xml:space="preserve">7.B </w:t>
            </w:r>
          </w:p>
        </w:tc>
        <w:tc>
          <w:tcPr>
            <w:tcW w:w="1462" w:type="dxa"/>
            <w:gridSpan w:val="2"/>
            <w:vMerge/>
            <w:vAlign w:val="center"/>
          </w:tcPr>
          <w:p w:rsidR="000C5600" w:rsidRPr="004A3C0A" w:rsidRDefault="000C5600" w:rsidP="00524515">
            <w:pPr>
              <w:pStyle w:val="Odsekzoznamu"/>
              <w:spacing w:before="240"/>
              <w:ind w:left="0"/>
              <w:rPr>
                <w:i/>
              </w:rPr>
            </w:pPr>
          </w:p>
        </w:tc>
        <w:tc>
          <w:tcPr>
            <w:tcW w:w="1176" w:type="dxa"/>
            <w:gridSpan w:val="3"/>
            <w:vAlign w:val="center"/>
          </w:tcPr>
          <w:p w:rsidR="000C5600" w:rsidRPr="004A3C0A" w:rsidRDefault="000C5600" w:rsidP="006A64C2">
            <w:pPr>
              <w:pStyle w:val="Odsekzoznamu"/>
              <w:spacing w:before="240"/>
              <w:ind w:left="0"/>
              <w:jc w:val="center"/>
              <w:rPr>
                <w:i/>
              </w:rPr>
            </w:pPr>
            <w:r w:rsidRPr="004A3C0A">
              <w:rPr>
                <w:i/>
              </w:rPr>
              <w:t>BIO</w:t>
            </w:r>
          </w:p>
        </w:tc>
        <w:tc>
          <w:tcPr>
            <w:tcW w:w="1129" w:type="dxa"/>
            <w:gridSpan w:val="2"/>
            <w:vAlign w:val="center"/>
          </w:tcPr>
          <w:p w:rsidR="000C5600" w:rsidRPr="004A3C0A" w:rsidRDefault="00EF1D67" w:rsidP="00524515">
            <w:pPr>
              <w:pStyle w:val="Odsekzoznamu"/>
              <w:spacing w:before="240"/>
              <w:ind w:left="0"/>
              <w:jc w:val="center"/>
              <w:rPr>
                <w:i/>
              </w:rPr>
            </w:pPr>
            <w:r>
              <w:rPr>
                <w:i/>
              </w:rPr>
              <w:t>2</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EF1D67">
            <w:pPr>
              <w:pStyle w:val="Odsekzoznamu"/>
              <w:spacing w:before="240"/>
              <w:ind w:left="0"/>
              <w:jc w:val="center"/>
              <w:rPr>
                <w:i/>
              </w:rPr>
            </w:pPr>
            <w:r w:rsidRPr="004A3C0A">
              <w:rPr>
                <w:i/>
              </w:rPr>
              <w:t xml:space="preserve">7.B </w:t>
            </w:r>
          </w:p>
        </w:tc>
        <w:tc>
          <w:tcPr>
            <w:tcW w:w="1462" w:type="dxa"/>
            <w:gridSpan w:val="2"/>
            <w:vMerge/>
            <w:vAlign w:val="center"/>
          </w:tcPr>
          <w:p w:rsidR="000C5600" w:rsidRPr="004A3C0A" w:rsidRDefault="000C5600" w:rsidP="00524515">
            <w:pPr>
              <w:pStyle w:val="Odsekzoznamu"/>
              <w:spacing w:before="240"/>
              <w:ind w:left="0"/>
              <w:rPr>
                <w:i/>
              </w:rPr>
            </w:pPr>
          </w:p>
        </w:tc>
        <w:tc>
          <w:tcPr>
            <w:tcW w:w="1176" w:type="dxa"/>
            <w:gridSpan w:val="3"/>
            <w:vAlign w:val="center"/>
          </w:tcPr>
          <w:p w:rsidR="000C5600" w:rsidRPr="004A3C0A" w:rsidRDefault="00EF1D67" w:rsidP="00524515">
            <w:pPr>
              <w:pStyle w:val="Odsekzoznamu"/>
              <w:spacing w:before="240"/>
              <w:ind w:left="0"/>
              <w:jc w:val="center"/>
              <w:rPr>
                <w:i/>
              </w:rPr>
            </w:pPr>
            <w:r>
              <w:rPr>
                <w:i/>
              </w:rPr>
              <w:t>FYZ</w:t>
            </w:r>
          </w:p>
        </w:tc>
        <w:tc>
          <w:tcPr>
            <w:tcW w:w="1129" w:type="dxa"/>
            <w:gridSpan w:val="2"/>
            <w:vAlign w:val="center"/>
          </w:tcPr>
          <w:p w:rsidR="000C5600" w:rsidRPr="004A3C0A" w:rsidRDefault="00EF1D67" w:rsidP="00524515">
            <w:pPr>
              <w:pStyle w:val="Odsekzoznamu"/>
              <w:spacing w:before="240"/>
              <w:ind w:left="0"/>
              <w:jc w:val="center"/>
              <w:rPr>
                <w:i/>
              </w:rPr>
            </w:pPr>
            <w:r>
              <w:rPr>
                <w:i/>
              </w:rPr>
              <w:t>1</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EF1D67">
            <w:pPr>
              <w:pStyle w:val="Odsekzoznamu"/>
              <w:spacing w:before="240"/>
              <w:ind w:left="0"/>
              <w:jc w:val="center"/>
              <w:rPr>
                <w:i/>
              </w:rPr>
            </w:pPr>
            <w:r w:rsidRPr="004A3C0A">
              <w:rPr>
                <w:i/>
              </w:rPr>
              <w:t>8.</w:t>
            </w:r>
            <w:r>
              <w:rPr>
                <w:i/>
              </w:rPr>
              <w:t>A</w:t>
            </w:r>
          </w:p>
        </w:tc>
        <w:tc>
          <w:tcPr>
            <w:tcW w:w="1462" w:type="dxa"/>
            <w:gridSpan w:val="2"/>
            <w:vMerge/>
            <w:vAlign w:val="center"/>
          </w:tcPr>
          <w:p w:rsidR="000C5600" w:rsidRPr="004A3C0A" w:rsidRDefault="000C5600" w:rsidP="00524515">
            <w:pPr>
              <w:pStyle w:val="Odsekzoznamu"/>
              <w:spacing w:before="240"/>
              <w:ind w:left="0"/>
              <w:rPr>
                <w:i/>
              </w:rPr>
            </w:pPr>
          </w:p>
        </w:tc>
        <w:tc>
          <w:tcPr>
            <w:tcW w:w="1176" w:type="dxa"/>
            <w:gridSpan w:val="3"/>
            <w:vAlign w:val="center"/>
          </w:tcPr>
          <w:p w:rsidR="000C5600" w:rsidRPr="004A3C0A" w:rsidRDefault="00EF1D67" w:rsidP="00524515">
            <w:pPr>
              <w:pStyle w:val="Odsekzoznamu"/>
              <w:spacing w:before="240"/>
              <w:ind w:left="0"/>
              <w:jc w:val="center"/>
              <w:rPr>
                <w:i/>
              </w:rPr>
            </w:pPr>
            <w:r>
              <w:rPr>
                <w:i/>
              </w:rPr>
              <w:t>BIO</w:t>
            </w:r>
          </w:p>
        </w:tc>
        <w:tc>
          <w:tcPr>
            <w:tcW w:w="1129" w:type="dxa"/>
            <w:gridSpan w:val="2"/>
            <w:vAlign w:val="center"/>
          </w:tcPr>
          <w:p w:rsidR="000C5600" w:rsidRPr="004A3C0A" w:rsidRDefault="000C5600" w:rsidP="00524515">
            <w:pPr>
              <w:pStyle w:val="Odsekzoznamu"/>
              <w:spacing w:before="240"/>
              <w:ind w:left="0"/>
              <w:jc w:val="center"/>
              <w:rPr>
                <w:i/>
              </w:rPr>
            </w:pPr>
            <w:r w:rsidRPr="004A3C0A">
              <w:rPr>
                <w:i/>
              </w:rPr>
              <w:t>1</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524515">
            <w:pPr>
              <w:pStyle w:val="Odsekzoznamu"/>
              <w:spacing w:before="240"/>
              <w:ind w:left="0"/>
              <w:jc w:val="center"/>
              <w:rPr>
                <w:i/>
              </w:rPr>
            </w:pPr>
            <w:r>
              <w:rPr>
                <w:i/>
              </w:rPr>
              <w:t>8.B</w:t>
            </w:r>
          </w:p>
        </w:tc>
        <w:tc>
          <w:tcPr>
            <w:tcW w:w="1462" w:type="dxa"/>
            <w:gridSpan w:val="2"/>
            <w:vMerge/>
            <w:vAlign w:val="center"/>
          </w:tcPr>
          <w:p w:rsidR="000C5600" w:rsidRPr="004A3C0A" w:rsidRDefault="000C5600" w:rsidP="00524515">
            <w:pPr>
              <w:pStyle w:val="Odsekzoznamu"/>
              <w:spacing w:before="240"/>
              <w:ind w:left="0"/>
              <w:rPr>
                <w:i/>
              </w:rPr>
            </w:pPr>
          </w:p>
        </w:tc>
        <w:tc>
          <w:tcPr>
            <w:tcW w:w="1176" w:type="dxa"/>
            <w:gridSpan w:val="3"/>
            <w:vAlign w:val="center"/>
          </w:tcPr>
          <w:p w:rsidR="000C5600" w:rsidRPr="004A3C0A" w:rsidRDefault="00EF1D67" w:rsidP="00524515">
            <w:pPr>
              <w:pStyle w:val="Odsekzoznamu"/>
              <w:spacing w:before="240"/>
              <w:ind w:left="0"/>
              <w:jc w:val="center"/>
              <w:rPr>
                <w:i/>
              </w:rPr>
            </w:pPr>
            <w:r>
              <w:rPr>
                <w:i/>
              </w:rPr>
              <w:t>BIO</w:t>
            </w:r>
          </w:p>
        </w:tc>
        <w:tc>
          <w:tcPr>
            <w:tcW w:w="1129" w:type="dxa"/>
            <w:gridSpan w:val="2"/>
            <w:vAlign w:val="center"/>
          </w:tcPr>
          <w:p w:rsidR="000C5600" w:rsidRPr="004A3C0A" w:rsidRDefault="000C5600" w:rsidP="00524515">
            <w:pPr>
              <w:pStyle w:val="Odsekzoznamu"/>
              <w:spacing w:before="240"/>
              <w:ind w:left="0"/>
              <w:jc w:val="center"/>
              <w:rPr>
                <w:i/>
              </w:rPr>
            </w:pPr>
            <w:r w:rsidRPr="004A3C0A">
              <w:rPr>
                <w:i/>
              </w:rPr>
              <w:t>1</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524515">
            <w:pPr>
              <w:pStyle w:val="Odsekzoznamu"/>
              <w:spacing w:before="240"/>
              <w:ind w:left="0"/>
              <w:jc w:val="center"/>
              <w:rPr>
                <w:i/>
              </w:rPr>
            </w:pPr>
            <w:r>
              <w:rPr>
                <w:i/>
              </w:rPr>
              <w:t>8.B</w:t>
            </w:r>
          </w:p>
        </w:tc>
        <w:tc>
          <w:tcPr>
            <w:tcW w:w="1462" w:type="dxa"/>
            <w:gridSpan w:val="2"/>
            <w:vMerge/>
            <w:vAlign w:val="center"/>
          </w:tcPr>
          <w:p w:rsidR="000C5600" w:rsidRPr="004A3C0A" w:rsidRDefault="000C5600" w:rsidP="00524515">
            <w:pPr>
              <w:pStyle w:val="Odsekzoznamu"/>
              <w:spacing w:before="240"/>
              <w:ind w:left="0"/>
              <w:rPr>
                <w:i/>
              </w:rPr>
            </w:pPr>
          </w:p>
        </w:tc>
        <w:tc>
          <w:tcPr>
            <w:tcW w:w="1176" w:type="dxa"/>
            <w:gridSpan w:val="3"/>
            <w:vAlign w:val="center"/>
          </w:tcPr>
          <w:p w:rsidR="000C5600" w:rsidRPr="004A3C0A" w:rsidRDefault="00EF1D67" w:rsidP="00524515">
            <w:pPr>
              <w:pStyle w:val="Odsekzoznamu"/>
              <w:spacing w:before="240"/>
              <w:ind w:left="0"/>
              <w:jc w:val="center"/>
              <w:rPr>
                <w:i/>
              </w:rPr>
            </w:pPr>
            <w:r>
              <w:rPr>
                <w:i/>
              </w:rPr>
              <w:t>ETV</w:t>
            </w:r>
          </w:p>
        </w:tc>
        <w:tc>
          <w:tcPr>
            <w:tcW w:w="1129" w:type="dxa"/>
            <w:gridSpan w:val="2"/>
            <w:vAlign w:val="center"/>
          </w:tcPr>
          <w:p w:rsidR="000C5600" w:rsidRPr="004A3C0A" w:rsidRDefault="000C5600" w:rsidP="00524515">
            <w:pPr>
              <w:pStyle w:val="Odsekzoznamu"/>
              <w:spacing w:before="240"/>
              <w:ind w:left="0"/>
              <w:jc w:val="center"/>
              <w:rPr>
                <w:i/>
              </w:rPr>
            </w:pPr>
            <w:r w:rsidRPr="004A3C0A">
              <w:rPr>
                <w:i/>
              </w:rPr>
              <w:t>1</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789" w:type="dxa"/>
            <w:vMerge/>
          </w:tcPr>
          <w:p w:rsidR="000C5600" w:rsidRPr="004A3C0A" w:rsidRDefault="000C5600" w:rsidP="00524515">
            <w:pPr>
              <w:pStyle w:val="Odsekzoznamu"/>
              <w:spacing w:before="240"/>
              <w:ind w:left="0"/>
              <w:rPr>
                <w:b/>
                <w:i/>
              </w:rPr>
            </w:pPr>
          </w:p>
        </w:tc>
        <w:tc>
          <w:tcPr>
            <w:tcW w:w="1172" w:type="dxa"/>
            <w:gridSpan w:val="2"/>
            <w:vAlign w:val="center"/>
          </w:tcPr>
          <w:p w:rsidR="000C5600" w:rsidRPr="004A3C0A" w:rsidRDefault="00EF1D67" w:rsidP="00524515">
            <w:pPr>
              <w:pStyle w:val="Odsekzoznamu"/>
              <w:spacing w:before="240"/>
              <w:ind w:left="0"/>
              <w:jc w:val="center"/>
              <w:rPr>
                <w:i/>
              </w:rPr>
            </w:pPr>
            <w:r w:rsidRPr="004A3C0A">
              <w:rPr>
                <w:i/>
              </w:rPr>
              <w:t>9.</w:t>
            </w:r>
          </w:p>
        </w:tc>
        <w:tc>
          <w:tcPr>
            <w:tcW w:w="1462" w:type="dxa"/>
            <w:gridSpan w:val="2"/>
            <w:vMerge/>
            <w:vAlign w:val="center"/>
          </w:tcPr>
          <w:p w:rsidR="000C5600" w:rsidRPr="004A3C0A" w:rsidRDefault="000C5600" w:rsidP="00524515">
            <w:pPr>
              <w:pStyle w:val="Odsekzoznamu"/>
              <w:spacing w:before="240"/>
              <w:ind w:left="0"/>
              <w:rPr>
                <w:i/>
              </w:rPr>
            </w:pPr>
          </w:p>
        </w:tc>
        <w:tc>
          <w:tcPr>
            <w:tcW w:w="1176" w:type="dxa"/>
            <w:gridSpan w:val="3"/>
            <w:vAlign w:val="center"/>
          </w:tcPr>
          <w:p w:rsidR="000C5600" w:rsidRPr="004A3C0A" w:rsidRDefault="00EF1D67" w:rsidP="004752C4">
            <w:pPr>
              <w:pStyle w:val="Odsekzoznamu"/>
              <w:spacing w:before="240"/>
              <w:ind w:left="0"/>
              <w:jc w:val="center"/>
              <w:rPr>
                <w:i/>
              </w:rPr>
            </w:pPr>
            <w:r>
              <w:rPr>
                <w:i/>
              </w:rPr>
              <w:t>BIO</w:t>
            </w:r>
          </w:p>
        </w:tc>
        <w:tc>
          <w:tcPr>
            <w:tcW w:w="1129" w:type="dxa"/>
            <w:gridSpan w:val="2"/>
            <w:vAlign w:val="center"/>
          </w:tcPr>
          <w:p w:rsidR="000C5600" w:rsidRPr="004A3C0A" w:rsidRDefault="00EF1D67" w:rsidP="004752C4">
            <w:pPr>
              <w:pStyle w:val="Odsekzoznamu"/>
              <w:spacing w:before="240"/>
              <w:ind w:left="0"/>
              <w:jc w:val="center"/>
              <w:rPr>
                <w:i/>
              </w:rPr>
            </w:pPr>
            <w:r>
              <w:rPr>
                <w:i/>
              </w:rPr>
              <w:t>2</w:t>
            </w:r>
          </w:p>
        </w:tc>
        <w:tc>
          <w:tcPr>
            <w:tcW w:w="1122" w:type="dxa"/>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48168F">
        <w:tc>
          <w:tcPr>
            <w:tcW w:w="2813" w:type="dxa"/>
            <w:gridSpan w:val="2"/>
            <w:vAlign w:val="center"/>
          </w:tcPr>
          <w:p w:rsidR="000C5600" w:rsidRPr="004A3C0A" w:rsidRDefault="000C5600" w:rsidP="00524515">
            <w:pPr>
              <w:pStyle w:val="Odsekzoznamu"/>
              <w:ind w:left="0"/>
              <w:jc w:val="center"/>
              <w:rPr>
                <w:b/>
                <w:i/>
              </w:rPr>
            </w:pPr>
            <w:r w:rsidRPr="004A3C0A">
              <w:rPr>
                <w:b/>
                <w:i/>
              </w:rPr>
              <w:t>Učiteľ</w:t>
            </w:r>
          </w:p>
        </w:tc>
        <w:tc>
          <w:tcPr>
            <w:tcW w:w="1177" w:type="dxa"/>
            <w:gridSpan w:val="2"/>
            <w:vAlign w:val="center"/>
          </w:tcPr>
          <w:p w:rsidR="000C5600" w:rsidRPr="004A3C0A" w:rsidRDefault="000C5600" w:rsidP="00524515">
            <w:pPr>
              <w:pStyle w:val="Odsekzoznamu"/>
              <w:ind w:left="0"/>
              <w:jc w:val="center"/>
              <w:rPr>
                <w:b/>
                <w:i/>
              </w:rPr>
            </w:pPr>
            <w:r w:rsidRPr="004A3C0A">
              <w:rPr>
                <w:b/>
                <w:i/>
              </w:rPr>
              <w:t>Trieda</w:t>
            </w:r>
          </w:p>
        </w:tc>
        <w:tc>
          <w:tcPr>
            <w:tcW w:w="1467" w:type="dxa"/>
            <w:gridSpan w:val="2"/>
            <w:vAlign w:val="center"/>
          </w:tcPr>
          <w:p w:rsidR="000C5600" w:rsidRPr="004A3C0A" w:rsidRDefault="000C5600" w:rsidP="00524515">
            <w:pPr>
              <w:pStyle w:val="Odsekzoznamu"/>
              <w:ind w:left="0"/>
              <w:jc w:val="center"/>
              <w:rPr>
                <w:b/>
                <w:i/>
              </w:rPr>
            </w:pPr>
            <w:r w:rsidRPr="004A3C0A">
              <w:rPr>
                <w:b/>
                <w:i/>
              </w:rPr>
              <w:t>Skupina</w:t>
            </w:r>
          </w:p>
        </w:tc>
        <w:tc>
          <w:tcPr>
            <w:tcW w:w="1131" w:type="dxa"/>
            <w:vAlign w:val="center"/>
          </w:tcPr>
          <w:p w:rsidR="000C5600" w:rsidRPr="004A3C0A" w:rsidRDefault="000C5600" w:rsidP="00524515">
            <w:pPr>
              <w:pStyle w:val="Odsekzoznamu"/>
              <w:ind w:left="0"/>
              <w:jc w:val="center"/>
              <w:rPr>
                <w:b/>
                <w:i/>
              </w:rPr>
            </w:pPr>
            <w:r w:rsidRPr="004A3C0A">
              <w:rPr>
                <w:b/>
                <w:i/>
              </w:rPr>
              <w:t>Predmet</w:t>
            </w:r>
          </w:p>
        </w:tc>
        <w:tc>
          <w:tcPr>
            <w:tcW w:w="1134" w:type="dxa"/>
            <w:gridSpan w:val="2"/>
            <w:vAlign w:val="center"/>
          </w:tcPr>
          <w:p w:rsidR="000C5600" w:rsidRPr="004A3C0A" w:rsidRDefault="000C5600" w:rsidP="00524515">
            <w:pPr>
              <w:pStyle w:val="Odsekzoznamu"/>
              <w:ind w:left="0"/>
              <w:jc w:val="center"/>
              <w:rPr>
                <w:b/>
                <w:i/>
              </w:rPr>
            </w:pPr>
            <w:r w:rsidRPr="004A3C0A">
              <w:rPr>
                <w:b/>
                <w:i/>
              </w:rPr>
              <w:t>Počet za týždeň</w:t>
            </w:r>
          </w:p>
        </w:tc>
        <w:tc>
          <w:tcPr>
            <w:tcW w:w="1128" w:type="dxa"/>
            <w:gridSpan w:val="2"/>
            <w:vAlign w:val="center"/>
          </w:tcPr>
          <w:p w:rsidR="000C5600" w:rsidRPr="004A3C0A" w:rsidRDefault="000C5600" w:rsidP="00524515">
            <w:pPr>
              <w:pStyle w:val="Odsekzoznamu"/>
              <w:spacing w:after="0"/>
              <w:ind w:left="0"/>
              <w:jc w:val="center"/>
              <w:rPr>
                <w:b/>
                <w:i/>
              </w:rPr>
            </w:pPr>
            <w:r w:rsidRPr="004A3C0A">
              <w:rPr>
                <w:b/>
                <w:i/>
              </w:rPr>
              <w:t>Spolu</w:t>
            </w:r>
          </w:p>
        </w:tc>
      </w:tr>
      <w:tr w:rsidR="000C5600" w:rsidRPr="004A3C0A" w:rsidTr="00525DC8">
        <w:trPr>
          <w:trHeight w:val="283"/>
        </w:trPr>
        <w:tc>
          <w:tcPr>
            <w:tcW w:w="2813" w:type="dxa"/>
            <w:gridSpan w:val="2"/>
            <w:vMerge w:val="restart"/>
          </w:tcPr>
          <w:p w:rsidR="000C5600" w:rsidRPr="004A3C0A" w:rsidRDefault="000C5600" w:rsidP="00524515">
            <w:pPr>
              <w:pStyle w:val="Odsekzoznamu"/>
              <w:spacing w:before="240"/>
              <w:ind w:left="0"/>
              <w:rPr>
                <w:b/>
                <w:i/>
              </w:rPr>
            </w:pPr>
            <w:r w:rsidRPr="004A3C0A">
              <w:rPr>
                <w:b/>
                <w:i/>
              </w:rPr>
              <w:t>Ing. Valéria Motlíková</w:t>
            </w:r>
          </w:p>
        </w:tc>
        <w:tc>
          <w:tcPr>
            <w:tcW w:w="1177" w:type="dxa"/>
            <w:gridSpan w:val="2"/>
            <w:vAlign w:val="center"/>
          </w:tcPr>
          <w:p w:rsidR="000C5600" w:rsidRPr="004A3C0A" w:rsidRDefault="00EF1D67" w:rsidP="00524515">
            <w:pPr>
              <w:pStyle w:val="Odsekzoznamu"/>
              <w:spacing w:before="240"/>
              <w:ind w:left="0"/>
              <w:jc w:val="center"/>
              <w:rPr>
                <w:i/>
              </w:rPr>
            </w:pPr>
            <w:r>
              <w:rPr>
                <w:i/>
              </w:rPr>
              <w:t>7.A</w:t>
            </w:r>
          </w:p>
        </w:tc>
        <w:tc>
          <w:tcPr>
            <w:tcW w:w="1467" w:type="dxa"/>
            <w:gridSpan w:val="2"/>
            <w:vMerge w:val="restart"/>
            <w:vAlign w:val="center"/>
          </w:tcPr>
          <w:p w:rsidR="000C5600" w:rsidRPr="004A3C0A" w:rsidRDefault="000C5600" w:rsidP="00524515">
            <w:pPr>
              <w:pStyle w:val="Odsekzoznamu"/>
              <w:spacing w:before="240"/>
              <w:ind w:left="0"/>
              <w:rPr>
                <w:i/>
              </w:rPr>
            </w:pPr>
            <w:r w:rsidRPr="004A3C0A">
              <w:rPr>
                <w:i/>
              </w:rPr>
              <w:t>Celá trieda</w:t>
            </w:r>
          </w:p>
        </w:tc>
        <w:tc>
          <w:tcPr>
            <w:tcW w:w="1131" w:type="dxa"/>
            <w:vAlign w:val="center"/>
          </w:tcPr>
          <w:p w:rsidR="000C5600" w:rsidRPr="004A3C0A" w:rsidRDefault="00EF1D67" w:rsidP="00524515">
            <w:pPr>
              <w:pStyle w:val="Odsekzoznamu"/>
              <w:spacing w:before="240"/>
              <w:ind w:left="0"/>
              <w:jc w:val="center"/>
              <w:rPr>
                <w:i/>
              </w:rPr>
            </w:pPr>
            <w:r>
              <w:rPr>
                <w:i/>
              </w:rPr>
              <w:t>CHE</w:t>
            </w:r>
          </w:p>
        </w:tc>
        <w:tc>
          <w:tcPr>
            <w:tcW w:w="1134" w:type="dxa"/>
            <w:gridSpan w:val="2"/>
            <w:vAlign w:val="center"/>
          </w:tcPr>
          <w:p w:rsidR="000C5600" w:rsidRPr="004A3C0A" w:rsidRDefault="000C5600" w:rsidP="00524515">
            <w:pPr>
              <w:pStyle w:val="Odsekzoznamu"/>
              <w:spacing w:before="240"/>
              <w:ind w:left="0"/>
              <w:jc w:val="center"/>
              <w:rPr>
                <w:i/>
              </w:rPr>
            </w:pPr>
            <w:r w:rsidRPr="004A3C0A">
              <w:rPr>
                <w:i/>
              </w:rPr>
              <w:t>2</w:t>
            </w:r>
          </w:p>
        </w:tc>
        <w:tc>
          <w:tcPr>
            <w:tcW w:w="1128" w:type="dxa"/>
            <w:gridSpan w:val="2"/>
            <w:vMerge w:val="restart"/>
            <w:vAlign w:val="bottom"/>
          </w:tcPr>
          <w:p w:rsidR="000C5600" w:rsidRPr="004A3C0A" w:rsidRDefault="00EF1D67" w:rsidP="00524515">
            <w:pPr>
              <w:pStyle w:val="Odsekzoznamu"/>
              <w:spacing w:before="240"/>
              <w:ind w:left="0"/>
              <w:jc w:val="center"/>
              <w:rPr>
                <w:b/>
                <w:i/>
                <w:color w:val="000000" w:themeColor="text1"/>
              </w:rPr>
            </w:pPr>
            <w:r>
              <w:rPr>
                <w:b/>
                <w:i/>
                <w:color w:val="000000" w:themeColor="text1"/>
              </w:rPr>
              <w:t>10</w:t>
            </w:r>
          </w:p>
        </w:tc>
      </w:tr>
      <w:tr w:rsidR="000C5600" w:rsidRPr="004A3C0A" w:rsidTr="00525DC8">
        <w:trPr>
          <w:trHeight w:val="283"/>
        </w:trPr>
        <w:tc>
          <w:tcPr>
            <w:tcW w:w="2813" w:type="dxa"/>
            <w:gridSpan w:val="2"/>
            <w:vMerge/>
          </w:tcPr>
          <w:p w:rsidR="000C5600" w:rsidRPr="004A3C0A" w:rsidRDefault="000C5600" w:rsidP="00524515">
            <w:pPr>
              <w:pStyle w:val="Odsekzoznamu"/>
              <w:spacing w:before="240"/>
              <w:ind w:left="0"/>
              <w:rPr>
                <w:b/>
                <w:i/>
              </w:rPr>
            </w:pPr>
          </w:p>
        </w:tc>
        <w:tc>
          <w:tcPr>
            <w:tcW w:w="1177" w:type="dxa"/>
            <w:gridSpan w:val="2"/>
            <w:vAlign w:val="center"/>
          </w:tcPr>
          <w:p w:rsidR="000C5600" w:rsidRPr="004A3C0A" w:rsidRDefault="00EF1D67" w:rsidP="00524515">
            <w:pPr>
              <w:pStyle w:val="Odsekzoznamu"/>
              <w:spacing w:before="240"/>
              <w:ind w:left="0"/>
              <w:jc w:val="center"/>
              <w:rPr>
                <w:i/>
              </w:rPr>
            </w:pPr>
            <w:r>
              <w:rPr>
                <w:i/>
              </w:rPr>
              <w:t>7</w:t>
            </w:r>
            <w:r w:rsidR="000C5600" w:rsidRPr="004A3C0A">
              <w:rPr>
                <w:i/>
              </w:rPr>
              <w:t>.B</w:t>
            </w:r>
          </w:p>
        </w:tc>
        <w:tc>
          <w:tcPr>
            <w:tcW w:w="1467" w:type="dxa"/>
            <w:gridSpan w:val="2"/>
            <w:vMerge/>
            <w:vAlign w:val="center"/>
          </w:tcPr>
          <w:p w:rsidR="000C5600" w:rsidRPr="004A3C0A" w:rsidRDefault="000C5600" w:rsidP="00524515">
            <w:pPr>
              <w:pStyle w:val="Odsekzoznamu"/>
              <w:spacing w:before="240"/>
              <w:ind w:left="0"/>
              <w:rPr>
                <w:i/>
              </w:rPr>
            </w:pPr>
          </w:p>
        </w:tc>
        <w:tc>
          <w:tcPr>
            <w:tcW w:w="1131" w:type="dxa"/>
            <w:vAlign w:val="center"/>
          </w:tcPr>
          <w:p w:rsidR="000C5600" w:rsidRPr="004A3C0A" w:rsidRDefault="00EF1D67" w:rsidP="00524515">
            <w:pPr>
              <w:pStyle w:val="Odsekzoznamu"/>
              <w:spacing w:before="240"/>
              <w:ind w:left="0"/>
              <w:jc w:val="center"/>
              <w:rPr>
                <w:i/>
              </w:rPr>
            </w:pPr>
            <w:r>
              <w:rPr>
                <w:i/>
              </w:rPr>
              <w:t>CHE</w:t>
            </w:r>
          </w:p>
        </w:tc>
        <w:tc>
          <w:tcPr>
            <w:tcW w:w="1134" w:type="dxa"/>
            <w:gridSpan w:val="2"/>
            <w:vAlign w:val="center"/>
          </w:tcPr>
          <w:p w:rsidR="000C5600" w:rsidRPr="004A3C0A" w:rsidRDefault="000C5600" w:rsidP="00524515">
            <w:pPr>
              <w:pStyle w:val="Odsekzoznamu"/>
              <w:spacing w:before="240"/>
              <w:ind w:left="0"/>
              <w:jc w:val="center"/>
              <w:rPr>
                <w:i/>
              </w:rPr>
            </w:pPr>
            <w:r w:rsidRPr="004A3C0A">
              <w:rPr>
                <w:i/>
              </w:rPr>
              <w:t>2</w:t>
            </w:r>
          </w:p>
        </w:tc>
        <w:tc>
          <w:tcPr>
            <w:tcW w:w="1128" w:type="dxa"/>
            <w:gridSpan w:val="2"/>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813" w:type="dxa"/>
            <w:gridSpan w:val="2"/>
            <w:vMerge/>
          </w:tcPr>
          <w:p w:rsidR="000C5600" w:rsidRPr="004A3C0A" w:rsidRDefault="000C5600" w:rsidP="00524515">
            <w:pPr>
              <w:pStyle w:val="Odsekzoznamu"/>
              <w:spacing w:before="240"/>
              <w:ind w:left="0"/>
              <w:rPr>
                <w:b/>
                <w:i/>
              </w:rPr>
            </w:pPr>
          </w:p>
        </w:tc>
        <w:tc>
          <w:tcPr>
            <w:tcW w:w="1177" w:type="dxa"/>
            <w:gridSpan w:val="2"/>
            <w:vAlign w:val="center"/>
          </w:tcPr>
          <w:p w:rsidR="000C5600" w:rsidRPr="004A3C0A" w:rsidRDefault="00EF1D67" w:rsidP="00524515">
            <w:pPr>
              <w:pStyle w:val="Odsekzoznamu"/>
              <w:spacing w:before="240"/>
              <w:ind w:left="0"/>
              <w:jc w:val="center"/>
              <w:rPr>
                <w:i/>
              </w:rPr>
            </w:pPr>
            <w:r>
              <w:rPr>
                <w:i/>
              </w:rPr>
              <w:t>8</w:t>
            </w:r>
            <w:r w:rsidR="000C5600" w:rsidRPr="004A3C0A">
              <w:rPr>
                <w:i/>
              </w:rPr>
              <w:t>.A</w:t>
            </w:r>
          </w:p>
        </w:tc>
        <w:tc>
          <w:tcPr>
            <w:tcW w:w="1467" w:type="dxa"/>
            <w:gridSpan w:val="2"/>
            <w:vMerge/>
            <w:vAlign w:val="center"/>
          </w:tcPr>
          <w:p w:rsidR="000C5600" w:rsidRPr="004A3C0A" w:rsidRDefault="000C5600" w:rsidP="00524515">
            <w:pPr>
              <w:pStyle w:val="Odsekzoznamu"/>
              <w:spacing w:before="240"/>
              <w:ind w:left="0"/>
              <w:rPr>
                <w:i/>
              </w:rPr>
            </w:pPr>
          </w:p>
        </w:tc>
        <w:tc>
          <w:tcPr>
            <w:tcW w:w="1131" w:type="dxa"/>
            <w:vAlign w:val="center"/>
          </w:tcPr>
          <w:p w:rsidR="000C5600" w:rsidRPr="004A3C0A" w:rsidRDefault="00EF1D67" w:rsidP="00524515">
            <w:pPr>
              <w:pStyle w:val="Odsekzoznamu"/>
              <w:spacing w:before="240"/>
              <w:ind w:left="0"/>
              <w:jc w:val="center"/>
              <w:rPr>
                <w:i/>
              </w:rPr>
            </w:pPr>
            <w:r>
              <w:rPr>
                <w:i/>
              </w:rPr>
              <w:t>CHE</w:t>
            </w:r>
          </w:p>
        </w:tc>
        <w:tc>
          <w:tcPr>
            <w:tcW w:w="1134" w:type="dxa"/>
            <w:gridSpan w:val="2"/>
            <w:vAlign w:val="center"/>
          </w:tcPr>
          <w:p w:rsidR="000C5600" w:rsidRPr="004A3C0A" w:rsidRDefault="00EF1D67" w:rsidP="00524515">
            <w:pPr>
              <w:pStyle w:val="Odsekzoznamu"/>
              <w:spacing w:before="240"/>
              <w:ind w:left="0"/>
              <w:jc w:val="center"/>
              <w:rPr>
                <w:i/>
              </w:rPr>
            </w:pPr>
            <w:r>
              <w:rPr>
                <w:i/>
              </w:rPr>
              <w:t>2</w:t>
            </w:r>
          </w:p>
        </w:tc>
        <w:tc>
          <w:tcPr>
            <w:tcW w:w="1128" w:type="dxa"/>
            <w:gridSpan w:val="2"/>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813" w:type="dxa"/>
            <w:gridSpan w:val="2"/>
            <w:vMerge/>
          </w:tcPr>
          <w:p w:rsidR="000C5600" w:rsidRPr="004A3C0A" w:rsidRDefault="000C5600" w:rsidP="00524515">
            <w:pPr>
              <w:pStyle w:val="Odsekzoznamu"/>
              <w:spacing w:before="240"/>
              <w:ind w:left="0"/>
              <w:rPr>
                <w:b/>
                <w:i/>
              </w:rPr>
            </w:pPr>
          </w:p>
        </w:tc>
        <w:tc>
          <w:tcPr>
            <w:tcW w:w="1177" w:type="dxa"/>
            <w:gridSpan w:val="2"/>
            <w:vAlign w:val="center"/>
          </w:tcPr>
          <w:p w:rsidR="000C5600" w:rsidRPr="004A3C0A" w:rsidRDefault="00EF1D67" w:rsidP="00524515">
            <w:pPr>
              <w:pStyle w:val="Odsekzoznamu"/>
              <w:spacing w:before="240"/>
              <w:ind w:left="0"/>
              <w:jc w:val="center"/>
              <w:rPr>
                <w:i/>
              </w:rPr>
            </w:pPr>
            <w:r>
              <w:rPr>
                <w:i/>
              </w:rPr>
              <w:t>8</w:t>
            </w:r>
            <w:r w:rsidR="000C5600" w:rsidRPr="004A3C0A">
              <w:rPr>
                <w:i/>
              </w:rPr>
              <w:t>.B</w:t>
            </w:r>
          </w:p>
        </w:tc>
        <w:tc>
          <w:tcPr>
            <w:tcW w:w="1467" w:type="dxa"/>
            <w:gridSpan w:val="2"/>
            <w:vMerge/>
            <w:vAlign w:val="center"/>
          </w:tcPr>
          <w:p w:rsidR="000C5600" w:rsidRPr="004A3C0A" w:rsidRDefault="000C5600" w:rsidP="00524515">
            <w:pPr>
              <w:pStyle w:val="Odsekzoznamu"/>
              <w:spacing w:before="240"/>
              <w:ind w:left="0"/>
              <w:rPr>
                <w:i/>
              </w:rPr>
            </w:pPr>
          </w:p>
        </w:tc>
        <w:tc>
          <w:tcPr>
            <w:tcW w:w="1131" w:type="dxa"/>
            <w:vAlign w:val="center"/>
          </w:tcPr>
          <w:p w:rsidR="000C5600" w:rsidRPr="004A3C0A" w:rsidRDefault="00EF1D67" w:rsidP="004752C4">
            <w:pPr>
              <w:pStyle w:val="Odsekzoznamu"/>
              <w:spacing w:before="240"/>
              <w:ind w:left="0"/>
              <w:jc w:val="center"/>
              <w:rPr>
                <w:i/>
              </w:rPr>
            </w:pPr>
            <w:r>
              <w:rPr>
                <w:i/>
              </w:rPr>
              <w:t>CHE</w:t>
            </w:r>
          </w:p>
        </w:tc>
        <w:tc>
          <w:tcPr>
            <w:tcW w:w="1134" w:type="dxa"/>
            <w:gridSpan w:val="2"/>
            <w:vAlign w:val="center"/>
          </w:tcPr>
          <w:p w:rsidR="000C5600" w:rsidRPr="004A3C0A" w:rsidRDefault="00EF1D67" w:rsidP="004752C4">
            <w:pPr>
              <w:pStyle w:val="Odsekzoznamu"/>
              <w:spacing w:before="240"/>
              <w:ind w:left="0"/>
              <w:jc w:val="center"/>
              <w:rPr>
                <w:i/>
              </w:rPr>
            </w:pPr>
            <w:r>
              <w:rPr>
                <w:i/>
              </w:rPr>
              <w:t>2</w:t>
            </w:r>
          </w:p>
        </w:tc>
        <w:tc>
          <w:tcPr>
            <w:tcW w:w="1128" w:type="dxa"/>
            <w:gridSpan w:val="2"/>
            <w:vMerge/>
            <w:vAlign w:val="bottom"/>
          </w:tcPr>
          <w:p w:rsidR="000C5600" w:rsidRPr="004A3C0A" w:rsidRDefault="000C5600" w:rsidP="00524515">
            <w:pPr>
              <w:pStyle w:val="Odsekzoznamu"/>
              <w:spacing w:before="240"/>
              <w:ind w:left="0"/>
              <w:jc w:val="center"/>
              <w:rPr>
                <w:b/>
                <w:i/>
                <w:color w:val="000000" w:themeColor="text1"/>
              </w:rPr>
            </w:pPr>
          </w:p>
        </w:tc>
      </w:tr>
      <w:tr w:rsidR="000C5600" w:rsidRPr="004A3C0A" w:rsidTr="00525DC8">
        <w:trPr>
          <w:trHeight w:val="283"/>
        </w:trPr>
        <w:tc>
          <w:tcPr>
            <w:tcW w:w="2813" w:type="dxa"/>
            <w:gridSpan w:val="2"/>
            <w:vMerge/>
          </w:tcPr>
          <w:p w:rsidR="000C5600" w:rsidRPr="004A3C0A" w:rsidRDefault="000C5600" w:rsidP="00524515">
            <w:pPr>
              <w:pStyle w:val="Odsekzoznamu"/>
              <w:spacing w:before="240"/>
              <w:ind w:left="0"/>
              <w:rPr>
                <w:b/>
                <w:i/>
              </w:rPr>
            </w:pPr>
          </w:p>
        </w:tc>
        <w:tc>
          <w:tcPr>
            <w:tcW w:w="1177" w:type="dxa"/>
            <w:gridSpan w:val="2"/>
            <w:vAlign w:val="center"/>
          </w:tcPr>
          <w:p w:rsidR="000C5600" w:rsidRPr="004A3C0A" w:rsidRDefault="00EF1D67" w:rsidP="00524515">
            <w:pPr>
              <w:pStyle w:val="Odsekzoznamu"/>
              <w:spacing w:before="240"/>
              <w:ind w:left="0"/>
              <w:jc w:val="center"/>
              <w:rPr>
                <w:i/>
              </w:rPr>
            </w:pPr>
            <w:r>
              <w:rPr>
                <w:i/>
              </w:rPr>
              <w:t>9</w:t>
            </w:r>
            <w:r w:rsidR="000C5600" w:rsidRPr="004A3C0A">
              <w:rPr>
                <w:i/>
              </w:rPr>
              <w:t>.</w:t>
            </w:r>
          </w:p>
        </w:tc>
        <w:tc>
          <w:tcPr>
            <w:tcW w:w="1467" w:type="dxa"/>
            <w:gridSpan w:val="2"/>
            <w:vMerge/>
            <w:vAlign w:val="center"/>
          </w:tcPr>
          <w:p w:rsidR="000C5600" w:rsidRPr="004A3C0A" w:rsidRDefault="000C5600" w:rsidP="00524515">
            <w:pPr>
              <w:pStyle w:val="Odsekzoznamu"/>
              <w:spacing w:before="240"/>
              <w:ind w:left="0"/>
              <w:rPr>
                <w:i/>
              </w:rPr>
            </w:pPr>
          </w:p>
        </w:tc>
        <w:tc>
          <w:tcPr>
            <w:tcW w:w="1131" w:type="dxa"/>
            <w:vAlign w:val="center"/>
          </w:tcPr>
          <w:p w:rsidR="000C5600" w:rsidRPr="004A3C0A" w:rsidRDefault="00EF1D67" w:rsidP="00524515">
            <w:pPr>
              <w:pStyle w:val="Odsekzoznamu"/>
              <w:spacing w:before="240"/>
              <w:ind w:left="0"/>
              <w:jc w:val="center"/>
              <w:rPr>
                <w:i/>
              </w:rPr>
            </w:pPr>
            <w:r>
              <w:rPr>
                <w:i/>
              </w:rPr>
              <w:t>CHE</w:t>
            </w:r>
          </w:p>
        </w:tc>
        <w:tc>
          <w:tcPr>
            <w:tcW w:w="1134" w:type="dxa"/>
            <w:gridSpan w:val="2"/>
            <w:vAlign w:val="center"/>
          </w:tcPr>
          <w:p w:rsidR="000C5600" w:rsidRPr="004A3C0A" w:rsidRDefault="000C5600" w:rsidP="00524515">
            <w:pPr>
              <w:pStyle w:val="Odsekzoznamu"/>
              <w:spacing w:before="240"/>
              <w:ind w:left="0"/>
              <w:jc w:val="center"/>
              <w:rPr>
                <w:i/>
              </w:rPr>
            </w:pPr>
            <w:r w:rsidRPr="004A3C0A">
              <w:rPr>
                <w:i/>
              </w:rPr>
              <w:t>2</w:t>
            </w:r>
          </w:p>
        </w:tc>
        <w:tc>
          <w:tcPr>
            <w:tcW w:w="1128" w:type="dxa"/>
            <w:gridSpan w:val="2"/>
            <w:vMerge/>
            <w:vAlign w:val="bottom"/>
          </w:tcPr>
          <w:p w:rsidR="000C5600" w:rsidRPr="004A3C0A" w:rsidRDefault="000C5600" w:rsidP="00524515">
            <w:pPr>
              <w:pStyle w:val="Odsekzoznamu"/>
              <w:spacing w:before="240"/>
              <w:ind w:left="0"/>
              <w:jc w:val="center"/>
              <w:rPr>
                <w:b/>
                <w:i/>
                <w:color w:val="000000" w:themeColor="text1"/>
              </w:rPr>
            </w:pPr>
          </w:p>
        </w:tc>
      </w:tr>
      <w:tr w:rsidR="00130D5C" w:rsidRPr="004A3C0A" w:rsidTr="0048168F">
        <w:tc>
          <w:tcPr>
            <w:tcW w:w="2813" w:type="dxa"/>
            <w:gridSpan w:val="2"/>
            <w:vAlign w:val="center"/>
          </w:tcPr>
          <w:p w:rsidR="00130D5C" w:rsidRPr="004A3C0A" w:rsidRDefault="00130D5C" w:rsidP="00524515">
            <w:pPr>
              <w:pStyle w:val="Odsekzoznamu"/>
              <w:ind w:left="0"/>
              <w:jc w:val="center"/>
              <w:rPr>
                <w:b/>
                <w:i/>
              </w:rPr>
            </w:pPr>
            <w:r w:rsidRPr="004A3C0A">
              <w:rPr>
                <w:b/>
                <w:i/>
              </w:rPr>
              <w:t>Učiteľ</w:t>
            </w:r>
          </w:p>
        </w:tc>
        <w:tc>
          <w:tcPr>
            <w:tcW w:w="1177" w:type="dxa"/>
            <w:gridSpan w:val="2"/>
            <w:vAlign w:val="center"/>
          </w:tcPr>
          <w:p w:rsidR="00130D5C" w:rsidRPr="004A3C0A" w:rsidRDefault="00130D5C" w:rsidP="00524515">
            <w:pPr>
              <w:pStyle w:val="Odsekzoznamu"/>
              <w:ind w:left="0"/>
              <w:jc w:val="center"/>
              <w:rPr>
                <w:b/>
                <w:i/>
              </w:rPr>
            </w:pPr>
            <w:r w:rsidRPr="004A3C0A">
              <w:rPr>
                <w:b/>
                <w:i/>
              </w:rPr>
              <w:t>Trieda</w:t>
            </w:r>
          </w:p>
        </w:tc>
        <w:tc>
          <w:tcPr>
            <w:tcW w:w="1467" w:type="dxa"/>
            <w:gridSpan w:val="2"/>
            <w:vAlign w:val="center"/>
          </w:tcPr>
          <w:p w:rsidR="00130D5C" w:rsidRPr="004A3C0A" w:rsidRDefault="00130D5C" w:rsidP="00524515">
            <w:pPr>
              <w:pStyle w:val="Odsekzoznamu"/>
              <w:ind w:left="0"/>
              <w:jc w:val="center"/>
              <w:rPr>
                <w:b/>
                <w:i/>
              </w:rPr>
            </w:pPr>
            <w:r w:rsidRPr="004A3C0A">
              <w:rPr>
                <w:b/>
                <w:i/>
              </w:rPr>
              <w:t>Skupina</w:t>
            </w:r>
          </w:p>
        </w:tc>
        <w:tc>
          <w:tcPr>
            <w:tcW w:w="1131" w:type="dxa"/>
            <w:vAlign w:val="center"/>
          </w:tcPr>
          <w:p w:rsidR="00130D5C" w:rsidRPr="004A3C0A" w:rsidRDefault="00130D5C" w:rsidP="00524515">
            <w:pPr>
              <w:pStyle w:val="Odsekzoznamu"/>
              <w:ind w:left="0"/>
              <w:jc w:val="center"/>
              <w:rPr>
                <w:b/>
                <w:i/>
              </w:rPr>
            </w:pPr>
            <w:r w:rsidRPr="004A3C0A">
              <w:rPr>
                <w:b/>
                <w:i/>
              </w:rPr>
              <w:t>Predmet</w:t>
            </w:r>
          </w:p>
        </w:tc>
        <w:tc>
          <w:tcPr>
            <w:tcW w:w="1134" w:type="dxa"/>
            <w:gridSpan w:val="2"/>
            <w:vAlign w:val="center"/>
          </w:tcPr>
          <w:p w:rsidR="00130D5C" w:rsidRPr="004A3C0A" w:rsidRDefault="00130D5C" w:rsidP="00524515">
            <w:pPr>
              <w:pStyle w:val="Odsekzoznamu"/>
              <w:ind w:left="0"/>
              <w:jc w:val="center"/>
              <w:rPr>
                <w:b/>
                <w:i/>
              </w:rPr>
            </w:pPr>
            <w:r w:rsidRPr="004A3C0A">
              <w:rPr>
                <w:b/>
                <w:i/>
              </w:rPr>
              <w:t>Počet za týždeň</w:t>
            </w:r>
          </w:p>
        </w:tc>
        <w:tc>
          <w:tcPr>
            <w:tcW w:w="1128" w:type="dxa"/>
            <w:gridSpan w:val="2"/>
            <w:vAlign w:val="center"/>
          </w:tcPr>
          <w:p w:rsidR="00130D5C" w:rsidRPr="004A3C0A" w:rsidRDefault="00130D5C" w:rsidP="00524515">
            <w:pPr>
              <w:pStyle w:val="Odsekzoznamu"/>
              <w:spacing w:after="0"/>
              <w:ind w:left="0"/>
              <w:jc w:val="center"/>
              <w:rPr>
                <w:b/>
                <w:i/>
              </w:rPr>
            </w:pPr>
            <w:r w:rsidRPr="004A3C0A">
              <w:rPr>
                <w:b/>
                <w:i/>
              </w:rPr>
              <w:t>Spolu</w:t>
            </w:r>
          </w:p>
        </w:tc>
      </w:tr>
      <w:tr w:rsidR="00B93D25" w:rsidRPr="004A3C0A" w:rsidTr="00525DC8">
        <w:trPr>
          <w:trHeight w:val="283"/>
        </w:trPr>
        <w:tc>
          <w:tcPr>
            <w:tcW w:w="2813" w:type="dxa"/>
            <w:gridSpan w:val="2"/>
            <w:vMerge w:val="restart"/>
          </w:tcPr>
          <w:p w:rsidR="00B93D25" w:rsidRPr="004A3C0A" w:rsidRDefault="00B93D25" w:rsidP="00524515">
            <w:pPr>
              <w:pStyle w:val="Odsekzoznamu"/>
              <w:spacing w:before="240"/>
              <w:ind w:left="0"/>
              <w:rPr>
                <w:b/>
                <w:i/>
              </w:rPr>
            </w:pPr>
            <w:r w:rsidRPr="004A3C0A">
              <w:rPr>
                <w:b/>
                <w:i/>
              </w:rPr>
              <w:t>Mgr. Jana Brečková</w:t>
            </w:r>
          </w:p>
        </w:tc>
        <w:tc>
          <w:tcPr>
            <w:tcW w:w="1177" w:type="dxa"/>
            <w:gridSpan w:val="2"/>
            <w:vAlign w:val="center"/>
          </w:tcPr>
          <w:p w:rsidR="00B93D25" w:rsidRPr="004A3C0A" w:rsidRDefault="00B93D25" w:rsidP="00524515">
            <w:pPr>
              <w:pStyle w:val="Odsekzoznamu"/>
              <w:spacing w:before="240"/>
              <w:ind w:left="0"/>
              <w:jc w:val="center"/>
              <w:rPr>
                <w:i/>
              </w:rPr>
            </w:pPr>
            <w:r w:rsidRPr="004A3C0A">
              <w:rPr>
                <w:i/>
              </w:rPr>
              <w:t>6.A</w:t>
            </w:r>
          </w:p>
        </w:tc>
        <w:tc>
          <w:tcPr>
            <w:tcW w:w="1467" w:type="dxa"/>
            <w:gridSpan w:val="2"/>
            <w:vMerge w:val="restart"/>
            <w:vAlign w:val="center"/>
          </w:tcPr>
          <w:p w:rsidR="00B93D25" w:rsidRPr="004A3C0A" w:rsidRDefault="00B93D25" w:rsidP="00524515">
            <w:pPr>
              <w:pStyle w:val="Odsekzoznamu"/>
              <w:spacing w:before="240"/>
              <w:ind w:left="0"/>
              <w:rPr>
                <w:i/>
              </w:rPr>
            </w:pPr>
            <w:r w:rsidRPr="004A3C0A">
              <w:rPr>
                <w:i/>
              </w:rPr>
              <w:t>Celá trieda</w:t>
            </w:r>
          </w:p>
          <w:p w:rsidR="00B93D25" w:rsidRPr="004A3C0A" w:rsidRDefault="00B93D25" w:rsidP="00524515">
            <w:pPr>
              <w:pStyle w:val="Odsekzoznamu"/>
              <w:spacing w:before="240"/>
              <w:ind w:left="0"/>
              <w:rPr>
                <w:i/>
              </w:rPr>
            </w:pPr>
          </w:p>
        </w:tc>
        <w:tc>
          <w:tcPr>
            <w:tcW w:w="1131" w:type="dxa"/>
            <w:vAlign w:val="center"/>
          </w:tcPr>
          <w:p w:rsidR="00B93D25" w:rsidRPr="004A3C0A" w:rsidRDefault="00B93D25" w:rsidP="00524515">
            <w:pPr>
              <w:pStyle w:val="Odsekzoznamu"/>
              <w:spacing w:before="240"/>
              <w:ind w:left="0"/>
              <w:jc w:val="center"/>
              <w:rPr>
                <w:i/>
              </w:rPr>
            </w:pPr>
            <w:r w:rsidRPr="004A3C0A">
              <w:rPr>
                <w:i/>
              </w:rPr>
              <w:t>MAT</w:t>
            </w:r>
          </w:p>
        </w:tc>
        <w:tc>
          <w:tcPr>
            <w:tcW w:w="1134" w:type="dxa"/>
            <w:gridSpan w:val="2"/>
            <w:vAlign w:val="center"/>
          </w:tcPr>
          <w:p w:rsidR="00B93D25" w:rsidRPr="004A3C0A" w:rsidRDefault="00B93D25" w:rsidP="00524515">
            <w:pPr>
              <w:pStyle w:val="Odsekzoznamu"/>
              <w:spacing w:before="240"/>
              <w:ind w:left="0"/>
              <w:jc w:val="center"/>
              <w:rPr>
                <w:i/>
              </w:rPr>
            </w:pPr>
            <w:r w:rsidRPr="004A3C0A">
              <w:rPr>
                <w:i/>
              </w:rPr>
              <w:t>5</w:t>
            </w:r>
          </w:p>
        </w:tc>
        <w:tc>
          <w:tcPr>
            <w:tcW w:w="1128" w:type="dxa"/>
            <w:gridSpan w:val="2"/>
            <w:vMerge w:val="restart"/>
            <w:vAlign w:val="bottom"/>
          </w:tcPr>
          <w:p w:rsidR="00B93D25" w:rsidRPr="004A3C0A" w:rsidRDefault="00B93D25" w:rsidP="006F2539">
            <w:pPr>
              <w:pStyle w:val="Odsekzoznamu"/>
              <w:spacing w:before="240"/>
              <w:ind w:left="0"/>
              <w:jc w:val="center"/>
              <w:rPr>
                <w:b/>
                <w:i/>
                <w:color w:val="000000" w:themeColor="text1"/>
              </w:rPr>
            </w:pPr>
            <w:r w:rsidRPr="004A3C0A">
              <w:rPr>
                <w:b/>
                <w:i/>
                <w:color w:val="000000" w:themeColor="text1"/>
              </w:rPr>
              <w:t>24</w:t>
            </w:r>
          </w:p>
        </w:tc>
      </w:tr>
      <w:tr w:rsidR="00B93D25" w:rsidRPr="004A3C0A" w:rsidTr="00525DC8">
        <w:trPr>
          <w:trHeight w:val="283"/>
        </w:trPr>
        <w:tc>
          <w:tcPr>
            <w:tcW w:w="2813" w:type="dxa"/>
            <w:gridSpan w:val="2"/>
            <w:vMerge/>
          </w:tcPr>
          <w:p w:rsidR="00B93D25" w:rsidRPr="004A3C0A" w:rsidRDefault="00B93D25" w:rsidP="00524515">
            <w:pPr>
              <w:pStyle w:val="Odsekzoznamu"/>
              <w:spacing w:before="240"/>
              <w:ind w:left="0"/>
              <w:rPr>
                <w:b/>
                <w:i/>
              </w:rPr>
            </w:pPr>
          </w:p>
        </w:tc>
        <w:tc>
          <w:tcPr>
            <w:tcW w:w="1177" w:type="dxa"/>
            <w:gridSpan w:val="2"/>
            <w:vAlign w:val="center"/>
          </w:tcPr>
          <w:p w:rsidR="00B93D25" w:rsidRPr="004A3C0A" w:rsidRDefault="00B93D25" w:rsidP="00524515">
            <w:pPr>
              <w:pStyle w:val="Odsekzoznamu"/>
              <w:spacing w:before="240"/>
              <w:ind w:left="0"/>
              <w:jc w:val="center"/>
              <w:rPr>
                <w:i/>
              </w:rPr>
            </w:pPr>
            <w:r w:rsidRPr="004A3C0A">
              <w:rPr>
                <w:i/>
              </w:rPr>
              <w:t>6.B</w:t>
            </w:r>
          </w:p>
        </w:tc>
        <w:tc>
          <w:tcPr>
            <w:tcW w:w="1467" w:type="dxa"/>
            <w:gridSpan w:val="2"/>
            <w:vMerge/>
            <w:vAlign w:val="center"/>
          </w:tcPr>
          <w:p w:rsidR="00B93D25" w:rsidRPr="004A3C0A" w:rsidRDefault="00B93D25" w:rsidP="00524515">
            <w:pPr>
              <w:pStyle w:val="Odsekzoznamu"/>
              <w:spacing w:before="240"/>
              <w:ind w:left="0"/>
              <w:rPr>
                <w:i/>
              </w:rPr>
            </w:pPr>
          </w:p>
        </w:tc>
        <w:tc>
          <w:tcPr>
            <w:tcW w:w="1131" w:type="dxa"/>
            <w:vAlign w:val="center"/>
          </w:tcPr>
          <w:p w:rsidR="00B93D25" w:rsidRPr="004A3C0A" w:rsidRDefault="00B93D25" w:rsidP="00524515">
            <w:pPr>
              <w:pStyle w:val="Odsekzoznamu"/>
              <w:spacing w:before="240"/>
              <w:ind w:left="0"/>
              <w:jc w:val="center"/>
              <w:rPr>
                <w:i/>
              </w:rPr>
            </w:pPr>
            <w:r w:rsidRPr="004A3C0A">
              <w:rPr>
                <w:i/>
              </w:rPr>
              <w:t>MAT</w:t>
            </w:r>
          </w:p>
        </w:tc>
        <w:tc>
          <w:tcPr>
            <w:tcW w:w="1134" w:type="dxa"/>
            <w:gridSpan w:val="2"/>
            <w:vAlign w:val="center"/>
          </w:tcPr>
          <w:p w:rsidR="00B93D25" w:rsidRPr="004A3C0A" w:rsidRDefault="00B93D25" w:rsidP="00524515">
            <w:pPr>
              <w:pStyle w:val="Odsekzoznamu"/>
              <w:spacing w:before="240"/>
              <w:ind w:left="0"/>
              <w:jc w:val="center"/>
              <w:rPr>
                <w:i/>
              </w:rPr>
            </w:pPr>
            <w:r w:rsidRPr="004A3C0A">
              <w:rPr>
                <w:i/>
              </w:rPr>
              <w:t>5</w:t>
            </w:r>
          </w:p>
        </w:tc>
        <w:tc>
          <w:tcPr>
            <w:tcW w:w="1128" w:type="dxa"/>
            <w:gridSpan w:val="2"/>
            <w:vMerge/>
            <w:vAlign w:val="bottom"/>
          </w:tcPr>
          <w:p w:rsidR="00B93D25" w:rsidRPr="004A3C0A" w:rsidRDefault="00B93D25" w:rsidP="00524515">
            <w:pPr>
              <w:pStyle w:val="Odsekzoznamu"/>
              <w:spacing w:before="240"/>
              <w:ind w:left="0"/>
              <w:jc w:val="center"/>
              <w:rPr>
                <w:b/>
                <w:i/>
                <w:color w:val="000000" w:themeColor="text1"/>
              </w:rPr>
            </w:pPr>
          </w:p>
        </w:tc>
      </w:tr>
      <w:tr w:rsidR="00B93D25" w:rsidRPr="004A3C0A" w:rsidTr="00525DC8">
        <w:trPr>
          <w:trHeight w:val="283"/>
        </w:trPr>
        <w:tc>
          <w:tcPr>
            <w:tcW w:w="2813" w:type="dxa"/>
            <w:gridSpan w:val="2"/>
            <w:vMerge/>
          </w:tcPr>
          <w:p w:rsidR="00B93D25" w:rsidRPr="004A3C0A" w:rsidRDefault="00B93D25" w:rsidP="00524515">
            <w:pPr>
              <w:pStyle w:val="Odsekzoznamu"/>
              <w:spacing w:before="240"/>
              <w:ind w:left="0"/>
              <w:rPr>
                <w:b/>
                <w:i/>
              </w:rPr>
            </w:pPr>
          </w:p>
        </w:tc>
        <w:tc>
          <w:tcPr>
            <w:tcW w:w="1177" w:type="dxa"/>
            <w:gridSpan w:val="2"/>
            <w:vAlign w:val="center"/>
          </w:tcPr>
          <w:p w:rsidR="00B93D25" w:rsidRPr="004A3C0A" w:rsidRDefault="00B93D25" w:rsidP="00524515">
            <w:pPr>
              <w:pStyle w:val="Odsekzoznamu"/>
              <w:spacing w:before="240"/>
              <w:ind w:left="0"/>
              <w:jc w:val="center"/>
              <w:rPr>
                <w:i/>
              </w:rPr>
            </w:pPr>
            <w:r>
              <w:rPr>
                <w:i/>
              </w:rPr>
              <w:t>7</w:t>
            </w:r>
            <w:r w:rsidRPr="004A3C0A">
              <w:rPr>
                <w:i/>
              </w:rPr>
              <w:t>.A</w:t>
            </w:r>
          </w:p>
        </w:tc>
        <w:tc>
          <w:tcPr>
            <w:tcW w:w="1467" w:type="dxa"/>
            <w:gridSpan w:val="2"/>
            <w:vMerge/>
            <w:vAlign w:val="center"/>
          </w:tcPr>
          <w:p w:rsidR="00B93D25" w:rsidRPr="004A3C0A" w:rsidRDefault="00B93D25" w:rsidP="00524515">
            <w:pPr>
              <w:pStyle w:val="Odsekzoznamu"/>
              <w:spacing w:before="240"/>
              <w:ind w:left="0"/>
              <w:rPr>
                <w:i/>
              </w:rPr>
            </w:pPr>
          </w:p>
        </w:tc>
        <w:tc>
          <w:tcPr>
            <w:tcW w:w="1131" w:type="dxa"/>
            <w:vAlign w:val="center"/>
          </w:tcPr>
          <w:p w:rsidR="00B93D25" w:rsidRPr="004A3C0A" w:rsidRDefault="00B93D25" w:rsidP="00524515">
            <w:pPr>
              <w:pStyle w:val="Odsekzoznamu"/>
              <w:spacing w:before="240"/>
              <w:ind w:left="0"/>
              <w:jc w:val="center"/>
              <w:rPr>
                <w:i/>
              </w:rPr>
            </w:pPr>
            <w:r w:rsidRPr="004A3C0A">
              <w:rPr>
                <w:i/>
              </w:rPr>
              <w:t>MAT</w:t>
            </w:r>
          </w:p>
        </w:tc>
        <w:tc>
          <w:tcPr>
            <w:tcW w:w="1134" w:type="dxa"/>
            <w:gridSpan w:val="2"/>
            <w:vAlign w:val="center"/>
          </w:tcPr>
          <w:p w:rsidR="00B93D25" w:rsidRPr="004A3C0A" w:rsidRDefault="00B93D25" w:rsidP="00524515">
            <w:pPr>
              <w:pStyle w:val="Odsekzoznamu"/>
              <w:spacing w:before="240"/>
              <w:ind w:left="0"/>
              <w:jc w:val="center"/>
              <w:rPr>
                <w:i/>
              </w:rPr>
            </w:pPr>
            <w:r>
              <w:rPr>
                <w:i/>
              </w:rPr>
              <w:t>5</w:t>
            </w:r>
          </w:p>
        </w:tc>
        <w:tc>
          <w:tcPr>
            <w:tcW w:w="1128" w:type="dxa"/>
            <w:gridSpan w:val="2"/>
            <w:vMerge/>
            <w:vAlign w:val="bottom"/>
          </w:tcPr>
          <w:p w:rsidR="00B93D25" w:rsidRPr="004A3C0A" w:rsidRDefault="00B93D25" w:rsidP="00524515">
            <w:pPr>
              <w:pStyle w:val="Odsekzoznamu"/>
              <w:spacing w:before="240"/>
              <w:ind w:left="0"/>
              <w:jc w:val="center"/>
              <w:rPr>
                <w:b/>
                <w:i/>
                <w:color w:val="000000" w:themeColor="text1"/>
              </w:rPr>
            </w:pPr>
          </w:p>
        </w:tc>
      </w:tr>
      <w:tr w:rsidR="00B93D25" w:rsidRPr="004A3C0A" w:rsidTr="00525DC8">
        <w:trPr>
          <w:trHeight w:val="283"/>
        </w:trPr>
        <w:tc>
          <w:tcPr>
            <w:tcW w:w="2813" w:type="dxa"/>
            <w:gridSpan w:val="2"/>
            <w:vMerge/>
          </w:tcPr>
          <w:p w:rsidR="00B93D25" w:rsidRPr="004A3C0A" w:rsidRDefault="00B93D25" w:rsidP="00524515">
            <w:pPr>
              <w:pStyle w:val="Odsekzoznamu"/>
              <w:spacing w:before="240"/>
              <w:ind w:left="0"/>
              <w:rPr>
                <w:b/>
                <w:i/>
              </w:rPr>
            </w:pPr>
          </w:p>
        </w:tc>
        <w:tc>
          <w:tcPr>
            <w:tcW w:w="1177" w:type="dxa"/>
            <w:gridSpan w:val="2"/>
            <w:vAlign w:val="center"/>
          </w:tcPr>
          <w:p w:rsidR="00B93D25" w:rsidRPr="004A3C0A" w:rsidRDefault="00B93D25" w:rsidP="00524515">
            <w:pPr>
              <w:pStyle w:val="Odsekzoznamu"/>
              <w:spacing w:before="240"/>
              <w:ind w:left="0"/>
              <w:jc w:val="center"/>
              <w:rPr>
                <w:i/>
              </w:rPr>
            </w:pPr>
            <w:r>
              <w:rPr>
                <w:i/>
              </w:rPr>
              <w:t>7</w:t>
            </w:r>
            <w:r w:rsidRPr="004A3C0A">
              <w:rPr>
                <w:i/>
              </w:rPr>
              <w:t>.B</w:t>
            </w:r>
          </w:p>
        </w:tc>
        <w:tc>
          <w:tcPr>
            <w:tcW w:w="1467" w:type="dxa"/>
            <w:gridSpan w:val="2"/>
            <w:vMerge/>
            <w:vAlign w:val="center"/>
          </w:tcPr>
          <w:p w:rsidR="00B93D25" w:rsidRPr="004A3C0A" w:rsidRDefault="00B93D25" w:rsidP="00524515">
            <w:pPr>
              <w:pStyle w:val="Odsekzoznamu"/>
              <w:spacing w:before="240"/>
              <w:ind w:left="0"/>
              <w:rPr>
                <w:i/>
              </w:rPr>
            </w:pPr>
          </w:p>
        </w:tc>
        <w:tc>
          <w:tcPr>
            <w:tcW w:w="1131" w:type="dxa"/>
            <w:vAlign w:val="center"/>
          </w:tcPr>
          <w:p w:rsidR="00B93D25" w:rsidRPr="004A3C0A" w:rsidRDefault="00B93D25" w:rsidP="00524515">
            <w:pPr>
              <w:pStyle w:val="Odsekzoznamu"/>
              <w:spacing w:before="240"/>
              <w:ind w:left="0"/>
              <w:jc w:val="center"/>
              <w:rPr>
                <w:i/>
              </w:rPr>
            </w:pPr>
            <w:r w:rsidRPr="004A3C0A">
              <w:rPr>
                <w:i/>
              </w:rPr>
              <w:t>MAT</w:t>
            </w:r>
          </w:p>
        </w:tc>
        <w:tc>
          <w:tcPr>
            <w:tcW w:w="1134" w:type="dxa"/>
            <w:gridSpan w:val="2"/>
            <w:vAlign w:val="center"/>
          </w:tcPr>
          <w:p w:rsidR="00B93D25" w:rsidRPr="004A3C0A" w:rsidRDefault="00B93D25" w:rsidP="00524515">
            <w:pPr>
              <w:pStyle w:val="Odsekzoznamu"/>
              <w:spacing w:before="240"/>
              <w:ind w:left="0"/>
              <w:jc w:val="center"/>
              <w:rPr>
                <w:i/>
              </w:rPr>
            </w:pPr>
            <w:r>
              <w:rPr>
                <w:i/>
              </w:rPr>
              <w:t>5</w:t>
            </w:r>
          </w:p>
        </w:tc>
        <w:tc>
          <w:tcPr>
            <w:tcW w:w="1128" w:type="dxa"/>
            <w:gridSpan w:val="2"/>
            <w:vMerge/>
            <w:vAlign w:val="bottom"/>
          </w:tcPr>
          <w:p w:rsidR="00B93D25" w:rsidRPr="004A3C0A" w:rsidRDefault="00B93D25" w:rsidP="00524515">
            <w:pPr>
              <w:pStyle w:val="Odsekzoznamu"/>
              <w:spacing w:before="240"/>
              <w:ind w:left="0"/>
              <w:jc w:val="center"/>
              <w:rPr>
                <w:b/>
                <w:i/>
                <w:color w:val="000000" w:themeColor="text1"/>
              </w:rPr>
            </w:pPr>
          </w:p>
        </w:tc>
      </w:tr>
      <w:tr w:rsidR="006F2539" w:rsidRPr="004A3C0A" w:rsidTr="00525DC8">
        <w:trPr>
          <w:trHeight w:val="283"/>
        </w:trPr>
        <w:tc>
          <w:tcPr>
            <w:tcW w:w="2813" w:type="dxa"/>
            <w:gridSpan w:val="2"/>
            <w:vMerge/>
          </w:tcPr>
          <w:p w:rsidR="006F2539" w:rsidRPr="004A3C0A" w:rsidRDefault="006F2539" w:rsidP="00524515">
            <w:pPr>
              <w:pStyle w:val="Odsekzoznamu"/>
              <w:spacing w:before="240"/>
              <w:ind w:left="0"/>
              <w:rPr>
                <w:b/>
                <w:i/>
              </w:rPr>
            </w:pPr>
          </w:p>
        </w:tc>
        <w:tc>
          <w:tcPr>
            <w:tcW w:w="1177" w:type="dxa"/>
            <w:gridSpan w:val="2"/>
            <w:vAlign w:val="center"/>
          </w:tcPr>
          <w:p w:rsidR="006F2539" w:rsidRPr="004A3C0A" w:rsidRDefault="00EF1D67" w:rsidP="00EF1D67">
            <w:pPr>
              <w:pStyle w:val="Odsekzoznamu"/>
              <w:spacing w:before="240"/>
              <w:ind w:left="0"/>
              <w:jc w:val="center"/>
              <w:rPr>
                <w:i/>
              </w:rPr>
            </w:pPr>
            <w:r>
              <w:rPr>
                <w:i/>
              </w:rPr>
              <w:t>7.A,7.B</w:t>
            </w:r>
          </w:p>
        </w:tc>
        <w:tc>
          <w:tcPr>
            <w:tcW w:w="1467" w:type="dxa"/>
            <w:gridSpan w:val="2"/>
            <w:vAlign w:val="center"/>
          </w:tcPr>
          <w:p w:rsidR="006F2539" w:rsidRPr="004A3C0A" w:rsidRDefault="00B93D25" w:rsidP="00524515">
            <w:pPr>
              <w:pStyle w:val="Odsekzoznamu"/>
              <w:spacing w:before="240"/>
              <w:ind w:left="0"/>
              <w:rPr>
                <w:i/>
              </w:rPr>
            </w:pPr>
            <w:r>
              <w:rPr>
                <w:i/>
              </w:rPr>
              <w:t>1.skupina</w:t>
            </w:r>
          </w:p>
        </w:tc>
        <w:tc>
          <w:tcPr>
            <w:tcW w:w="1131" w:type="dxa"/>
            <w:vAlign w:val="center"/>
          </w:tcPr>
          <w:p w:rsidR="006F2539" w:rsidRPr="004A3C0A" w:rsidRDefault="00EF1D67" w:rsidP="00524515">
            <w:pPr>
              <w:pStyle w:val="Odsekzoznamu"/>
              <w:spacing w:before="240"/>
              <w:ind w:left="0"/>
              <w:jc w:val="center"/>
              <w:rPr>
                <w:i/>
              </w:rPr>
            </w:pPr>
            <w:r>
              <w:rPr>
                <w:i/>
              </w:rPr>
              <w:t>MAP</w:t>
            </w:r>
          </w:p>
        </w:tc>
        <w:tc>
          <w:tcPr>
            <w:tcW w:w="1134" w:type="dxa"/>
            <w:gridSpan w:val="2"/>
            <w:vAlign w:val="center"/>
          </w:tcPr>
          <w:p w:rsidR="006F2539" w:rsidRPr="004A3C0A" w:rsidRDefault="006F2539" w:rsidP="00524515">
            <w:pPr>
              <w:pStyle w:val="Odsekzoznamu"/>
              <w:spacing w:before="240"/>
              <w:ind w:left="0"/>
              <w:jc w:val="center"/>
              <w:rPr>
                <w:i/>
              </w:rPr>
            </w:pPr>
            <w:r w:rsidRPr="004A3C0A">
              <w:rPr>
                <w:i/>
              </w:rPr>
              <w:t>2</w:t>
            </w:r>
          </w:p>
        </w:tc>
        <w:tc>
          <w:tcPr>
            <w:tcW w:w="1128" w:type="dxa"/>
            <w:gridSpan w:val="2"/>
            <w:vMerge/>
            <w:vAlign w:val="bottom"/>
          </w:tcPr>
          <w:p w:rsidR="006F2539" w:rsidRPr="004A3C0A" w:rsidRDefault="006F2539" w:rsidP="00524515">
            <w:pPr>
              <w:pStyle w:val="Odsekzoznamu"/>
              <w:spacing w:before="240"/>
              <w:ind w:left="0"/>
              <w:jc w:val="center"/>
              <w:rPr>
                <w:b/>
                <w:i/>
                <w:color w:val="000000" w:themeColor="text1"/>
              </w:rPr>
            </w:pPr>
          </w:p>
        </w:tc>
      </w:tr>
      <w:tr w:rsidR="006F2539" w:rsidRPr="004A3C0A" w:rsidTr="00525DC8">
        <w:trPr>
          <w:trHeight w:val="283"/>
        </w:trPr>
        <w:tc>
          <w:tcPr>
            <w:tcW w:w="2813" w:type="dxa"/>
            <w:gridSpan w:val="2"/>
            <w:vMerge/>
          </w:tcPr>
          <w:p w:rsidR="006F2539" w:rsidRPr="004A3C0A" w:rsidRDefault="006F2539" w:rsidP="00524515">
            <w:pPr>
              <w:pStyle w:val="Odsekzoznamu"/>
              <w:spacing w:before="240"/>
              <w:ind w:left="0"/>
              <w:rPr>
                <w:b/>
                <w:i/>
              </w:rPr>
            </w:pPr>
          </w:p>
        </w:tc>
        <w:tc>
          <w:tcPr>
            <w:tcW w:w="1177" w:type="dxa"/>
            <w:gridSpan w:val="2"/>
            <w:vAlign w:val="center"/>
          </w:tcPr>
          <w:p w:rsidR="006F2539" w:rsidRPr="004A3C0A" w:rsidRDefault="00B93D25" w:rsidP="00524515">
            <w:pPr>
              <w:pStyle w:val="Odsekzoznamu"/>
              <w:spacing w:before="240"/>
              <w:ind w:left="0"/>
              <w:jc w:val="center"/>
              <w:rPr>
                <w:i/>
              </w:rPr>
            </w:pPr>
            <w:r>
              <w:rPr>
                <w:i/>
              </w:rPr>
              <w:t>9.</w:t>
            </w:r>
          </w:p>
        </w:tc>
        <w:tc>
          <w:tcPr>
            <w:tcW w:w="1467" w:type="dxa"/>
            <w:gridSpan w:val="2"/>
            <w:vAlign w:val="center"/>
          </w:tcPr>
          <w:p w:rsidR="006F2539" w:rsidRPr="004A3C0A" w:rsidRDefault="00B93D25" w:rsidP="00524515">
            <w:pPr>
              <w:pStyle w:val="Odsekzoznamu"/>
              <w:spacing w:before="240"/>
              <w:ind w:left="0"/>
              <w:rPr>
                <w:i/>
              </w:rPr>
            </w:pPr>
            <w:r>
              <w:rPr>
                <w:i/>
              </w:rPr>
              <w:t>1.skupina</w:t>
            </w:r>
          </w:p>
        </w:tc>
        <w:tc>
          <w:tcPr>
            <w:tcW w:w="1131" w:type="dxa"/>
            <w:vAlign w:val="center"/>
          </w:tcPr>
          <w:p w:rsidR="006F2539" w:rsidRPr="004A3C0A" w:rsidRDefault="00B93D25" w:rsidP="00524515">
            <w:pPr>
              <w:pStyle w:val="Odsekzoznamu"/>
              <w:spacing w:before="240"/>
              <w:ind w:left="0"/>
              <w:jc w:val="center"/>
              <w:rPr>
                <w:i/>
              </w:rPr>
            </w:pPr>
            <w:r>
              <w:rPr>
                <w:i/>
              </w:rPr>
              <w:t>MAP</w:t>
            </w:r>
          </w:p>
        </w:tc>
        <w:tc>
          <w:tcPr>
            <w:tcW w:w="1134" w:type="dxa"/>
            <w:gridSpan w:val="2"/>
            <w:vAlign w:val="center"/>
          </w:tcPr>
          <w:p w:rsidR="006F2539" w:rsidRPr="004A3C0A" w:rsidRDefault="00B93D25" w:rsidP="00524515">
            <w:pPr>
              <w:pStyle w:val="Odsekzoznamu"/>
              <w:spacing w:before="240"/>
              <w:ind w:left="0"/>
              <w:jc w:val="center"/>
              <w:rPr>
                <w:i/>
              </w:rPr>
            </w:pPr>
            <w:r>
              <w:rPr>
                <w:i/>
              </w:rPr>
              <w:t>2</w:t>
            </w:r>
          </w:p>
        </w:tc>
        <w:tc>
          <w:tcPr>
            <w:tcW w:w="1128" w:type="dxa"/>
            <w:gridSpan w:val="2"/>
            <w:vMerge/>
            <w:vAlign w:val="bottom"/>
          </w:tcPr>
          <w:p w:rsidR="006F2539" w:rsidRPr="004A3C0A" w:rsidRDefault="006F2539" w:rsidP="00524515">
            <w:pPr>
              <w:pStyle w:val="Odsekzoznamu"/>
              <w:spacing w:before="240"/>
              <w:ind w:left="0"/>
              <w:jc w:val="center"/>
              <w:rPr>
                <w:b/>
                <w:i/>
                <w:color w:val="000000" w:themeColor="text1"/>
              </w:rPr>
            </w:pPr>
          </w:p>
        </w:tc>
      </w:tr>
    </w:tbl>
    <w:p w:rsidR="00957569" w:rsidRDefault="00957569"/>
    <w:p w:rsidR="00957569" w:rsidRDefault="00957569"/>
    <w:tbl>
      <w:tblPr>
        <w:tblStyle w:val="Mriekatabuky"/>
        <w:tblW w:w="8850" w:type="dxa"/>
        <w:tblInd w:w="3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00"/>
        <w:gridCol w:w="213"/>
        <w:gridCol w:w="1177"/>
        <w:gridCol w:w="166"/>
        <w:gridCol w:w="1301"/>
        <w:gridCol w:w="114"/>
        <w:gridCol w:w="1017"/>
        <w:gridCol w:w="100"/>
        <w:gridCol w:w="1034"/>
        <w:gridCol w:w="54"/>
        <w:gridCol w:w="1074"/>
      </w:tblGrid>
      <w:tr w:rsidR="00877227" w:rsidRPr="004A3C0A" w:rsidTr="0048168F">
        <w:tc>
          <w:tcPr>
            <w:tcW w:w="2813" w:type="dxa"/>
            <w:gridSpan w:val="2"/>
            <w:vAlign w:val="center"/>
          </w:tcPr>
          <w:p w:rsidR="00877227" w:rsidRPr="004A3C0A" w:rsidRDefault="00877227" w:rsidP="00524515">
            <w:pPr>
              <w:pStyle w:val="Odsekzoznamu"/>
              <w:ind w:left="0"/>
              <w:jc w:val="center"/>
              <w:rPr>
                <w:b/>
                <w:i/>
              </w:rPr>
            </w:pPr>
            <w:r w:rsidRPr="004A3C0A">
              <w:rPr>
                <w:b/>
                <w:i/>
              </w:rPr>
              <w:t>Učiteľ</w:t>
            </w:r>
          </w:p>
        </w:tc>
        <w:tc>
          <w:tcPr>
            <w:tcW w:w="1177" w:type="dxa"/>
            <w:vAlign w:val="center"/>
          </w:tcPr>
          <w:p w:rsidR="00877227" w:rsidRPr="004A3C0A" w:rsidRDefault="00877227" w:rsidP="00524515">
            <w:pPr>
              <w:pStyle w:val="Odsekzoznamu"/>
              <w:ind w:left="0"/>
              <w:jc w:val="center"/>
              <w:rPr>
                <w:b/>
                <w:i/>
              </w:rPr>
            </w:pPr>
            <w:r w:rsidRPr="004A3C0A">
              <w:rPr>
                <w:b/>
                <w:i/>
              </w:rPr>
              <w:t>Trieda</w:t>
            </w:r>
          </w:p>
        </w:tc>
        <w:tc>
          <w:tcPr>
            <w:tcW w:w="1467" w:type="dxa"/>
            <w:gridSpan w:val="2"/>
            <w:vAlign w:val="center"/>
          </w:tcPr>
          <w:p w:rsidR="00877227" w:rsidRPr="004A3C0A" w:rsidRDefault="00877227" w:rsidP="00524515">
            <w:pPr>
              <w:pStyle w:val="Odsekzoznamu"/>
              <w:ind w:left="0"/>
              <w:jc w:val="center"/>
              <w:rPr>
                <w:b/>
                <w:i/>
              </w:rPr>
            </w:pPr>
            <w:r w:rsidRPr="004A3C0A">
              <w:rPr>
                <w:b/>
                <w:i/>
              </w:rPr>
              <w:t>Skupina</w:t>
            </w:r>
          </w:p>
        </w:tc>
        <w:tc>
          <w:tcPr>
            <w:tcW w:w="1131" w:type="dxa"/>
            <w:gridSpan w:val="2"/>
            <w:vAlign w:val="center"/>
          </w:tcPr>
          <w:p w:rsidR="00877227" w:rsidRPr="004A3C0A" w:rsidRDefault="00877227" w:rsidP="00524515">
            <w:pPr>
              <w:pStyle w:val="Odsekzoznamu"/>
              <w:ind w:left="0"/>
              <w:jc w:val="center"/>
              <w:rPr>
                <w:b/>
                <w:i/>
              </w:rPr>
            </w:pPr>
            <w:r w:rsidRPr="004A3C0A">
              <w:rPr>
                <w:b/>
                <w:i/>
              </w:rPr>
              <w:t>Predmet</w:t>
            </w:r>
          </w:p>
        </w:tc>
        <w:tc>
          <w:tcPr>
            <w:tcW w:w="1134" w:type="dxa"/>
            <w:gridSpan w:val="2"/>
            <w:vAlign w:val="center"/>
          </w:tcPr>
          <w:p w:rsidR="00877227" w:rsidRPr="004A3C0A" w:rsidRDefault="00877227" w:rsidP="00524515">
            <w:pPr>
              <w:pStyle w:val="Odsekzoznamu"/>
              <w:ind w:left="0"/>
              <w:jc w:val="center"/>
              <w:rPr>
                <w:b/>
                <w:i/>
              </w:rPr>
            </w:pPr>
            <w:r w:rsidRPr="004A3C0A">
              <w:rPr>
                <w:b/>
                <w:i/>
              </w:rPr>
              <w:t>Počet za týždeň</w:t>
            </w:r>
          </w:p>
        </w:tc>
        <w:tc>
          <w:tcPr>
            <w:tcW w:w="1128" w:type="dxa"/>
            <w:gridSpan w:val="2"/>
            <w:vAlign w:val="center"/>
          </w:tcPr>
          <w:p w:rsidR="00877227" w:rsidRPr="004A3C0A" w:rsidRDefault="00877227" w:rsidP="00524515">
            <w:pPr>
              <w:pStyle w:val="Odsekzoznamu"/>
              <w:spacing w:after="0"/>
              <w:ind w:left="0"/>
              <w:jc w:val="center"/>
              <w:rPr>
                <w:b/>
                <w:i/>
              </w:rPr>
            </w:pPr>
            <w:r w:rsidRPr="004A3C0A">
              <w:rPr>
                <w:b/>
                <w:i/>
              </w:rPr>
              <w:t>Spolu</w:t>
            </w:r>
          </w:p>
        </w:tc>
      </w:tr>
      <w:tr w:rsidR="00877227" w:rsidRPr="004A3C0A" w:rsidTr="00525DC8">
        <w:trPr>
          <w:trHeight w:val="283"/>
        </w:trPr>
        <w:tc>
          <w:tcPr>
            <w:tcW w:w="2813" w:type="dxa"/>
            <w:gridSpan w:val="2"/>
            <w:vMerge w:val="restart"/>
          </w:tcPr>
          <w:p w:rsidR="00877227" w:rsidRPr="004A3C0A" w:rsidRDefault="00877227" w:rsidP="00524515">
            <w:pPr>
              <w:pStyle w:val="Odsekzoznamu"/>
              <w:spacing w:before="240"/>
              <w:ind w:left="0"/>
              <w:rPr>
                <w:b/>
                <w:i/>
              </w:rPr>
            </w:pPr>
            <w:r w:rsidRPr="004A3C0A">
              <w:rPr>
                <w:b/>
                <w:i/>
              </w:rPr>
              <w:t>Mgr. Helena Daňková</w:t>
            </w:r>
          </w:p>
        </w:tc>
        <w:tc>
          <w:tcPr>
            <w:tcW w:w="1177" w:type="dxa"/>
            <w:vAlign w:val="center"/>
          </w:tcPr>
          <w:p w:rsidR="00877227" w:rsidRPr="004A3C0A" w:rsidRDefault="00B93D25" w:rsidP="00524515">
            <w:pPr>
              <w:pStyle w:val="Odsekzoznamu"/>
              <w:spacing w:before="240"/>
              <w:ind w:left="0"/>
              <w:jc w:val="center"/>
              <w:rPr>
                <w:i/>
              </w:rPr>
            </w:pPr>
            <w:r>
              <w:rPr>
                <w:i/>
              </w:rPr>
              <w:t>5</w:t>
            </w:r>
            <w:r w:rsidR="00877227" w:rsidRPr="004A3C0A">
              <w:rPr>
                <w:i/>
              </w:rPr>
              <w:t>.A</w:t>
            </w:r>
          </w:p>
        </w:tc>
        <w:tc>
          <w:tcPr>
            <w:tcW w:w="1467" w:type="dxa"/>
            <w:gridSpan w:val="2"/>
            <w:vMerge w:val="restart"/>
            <w:vAlign w:val="center"/>
          </w:tcPr>
          <w:p w:rsidR="00877227" w:rsidRPr="004A3C0A" w:rsidRDefault="00877227" w:rsidP="00524515">
            <w:pPr>
              <w:pStyle w:val="Odsekzoznamu"/>
              <w:spacing w:before="240"/>
              <w:ind w:left="0"/>
              <w:rPr>
                <w:i/>
              </w:rPr>
            </w:pPr>
            <w:r w:rsidRPr="004A3C0A">
              <w:rPr>
                <w:i/>
              </w:rPr>
              <w:t>Celá trieda</w:t>
            </w:r>
          </w:p>
        </w:tc>
        <w:tc>
          <w:tcPr>
            <w:tcW w:w="1131" w:type="dxa"/>
            <w:gridSpan w:val="2"/>
            <w:vAlign w:val="center"/>
          </w:tcPr>
          <w:p w:rsidR="00877227" w:rsidRPr="004A3C0A" w:rsidRDefault="00B93D25" w:rsidP="00524515">
            <w:pPr>
              <w:pStyle w:val="Odsekzoznamu"/>
              <w:spacing w:before="240"/>
              <w:ind w:left="0"/>
              <w:jc w:val="center"/>
              <w:rPr>
                <w:i/>
              </w:rPr>
            </w:pPr>
            <w:r>
              <w:rPr>
                <w:i/>
              </w:rPr>
              <w:t>MAT</w:t>
            </w:r>
          </w:p>
        </w:tc>
        <w:tc>
          <w:tcPr>
            <w:tcW w:w="1134" w:type="dxa"/>
            <w:gridSpan w:val="2"/>
            <w:vAlign w:val="center"/>
          </w:tcPr>
          <w:p w:rsidR="00877227" w:rsidRPr="004A3C0A" w:rsidRDefault="00B93D25" w:rsidP="00524515">
            <w:pPr>
              <w:pStyle w:val="Odsekzoznamu"/>
              <w:spacing w:before="240"/>
              <w:ind w:left="0"/>
              <w:jc w:val="center"/>
              <w:rPr>
                <w:i/>
              </w:rPr>
            </w:pPr>
            <w:r>
              <w:rPr>
                <w:i/>
              </w:rPr>
              <w:t>4</w:t>
            </w:r>
          </w:p>
        </w:tc>
        <w:tc>
          <w:tcPr>
            <w:tcW w:w="1128" w:type="dxa"/>
            <w:gridSpan w:val="2"/>
            <w:vMerge w:val="restart"/>
            <w:vAlign w:val="bottom"/>
          </w:tcPr>
          <w:p w:rsidR="00877227" w:rsidRPr="004A3C0A" w:rsidRDefault="00877227" w:rsidP="004A3C0A">
            <w:pPr>
              <w:pStyle w:val="Odsekzoznamu"/>
              <w:spacing w:before="240"/>
              <w:ind w:left="0"/>
              <w:jc w:val="center"/>
              <w:rPr>
                <w:b/>
                <w:i/>
                <w:color w:val="000000" w:themeColor="text1"/>
              </w:rPr>
            </w:pPr>
            <w:r w:rsidRPr="004A3C0A">
              <w:rPr>
                <w:b/>
                <w:i/>
                <w:color w:val="000000" w:themeColor="text1"/>
              </w:rPr>
              <w:t>2</w:t>
            </w:r>
            <w:r w:rsidR="00B93D25">
              <w:rPr>
                <w:b/>
                <w:i/>
                <w:color w:val="000000" w:themeColor="text1"/>
              </w:rPr>
              <w:t>3</w:t>
            </w:r>
          </w:p>
        </w:tc>
      </w:tr>
      <w:tr w:rsidR="00877227" w:rsidRPr="004A3C0A" w:rsidTr="00525DC8">
        <w:trPr>
          <w:trHeight w:val="283"/>
        </w:trPr>
        <w:tc>
          <w:tcPr>
            <w:tcW w:w="2813" w:type="dxa"/>
            <w:gridSpan w:val="2"/>
            <w:vMerge/>
          </w:tcPr>
          <w:p w:rsidR="00877227" w:rsidRPr="004A3C0A" w:rsidRDefault="00877227" w:rsidP="00524515">
            <w:pPr>
              <w:pStyle w:val="Odsekzoznamu"/>
              <w:spacing w:before="240"/>
              <w:ind w:left="0"/>
              <w:rPr>
                <w:b/>
                <w:i/>
              </w:rPr>
            </w:pPr>
          </w:p>
        </w:tc>
        <w:tc>
          <w:tcPr>
            <w:tcW w:w="1177" w:type="dxa"/>
            <w:vAlign w:val="center"/>
          </w:tcPr>
          <w:p w:rsidR="00877227" w:rsidRPr="004A3C0A" w:rsidRDefault="00B93D25" w:rsidP="00B93D25">
            <w:pPr>
              <w:pStyle w:val="Odsekzoznamu"/>
              <w:spacing w:before="240"/>
              <w:ind w:left="0"/>
              <w:jc w:val="center"/>
              <w:rPr>
                <w:i/>
              </w:rPr>
            </w:pPr>
            <w:r>
              <w:rPr>
                <w:i/>
              </w:rPr>
              <w:t>5</w:t>
            </w:r>
            <w:r w:rsidR="00877227" w:rsidRPr="004A3C0A">
              <w:rPr>
                <w:i/>
              </w:rPr>
              <w:t>.</w:t>
            </w:r>
            <w:r>
              <w:rPr>
                <w:i/>
              </w:rPr>
              <w:t>B</w:t>
            </w:r>
          </w:p>
        </w:tc>
        <w:tc>
          <w:tcPr>
            <w:tcW w:w="1467" w:type="dxa"/>
            <w:gridSpan w:val="2"/>
            <w:vMerge/>
            <w:vAlign w:val="center"/>
          </w:tcPr>
          <w:p w:rsidR="00877227" w:rsidRPr="004A3C0A" w:rsidRDefault="00877227" w:rsidP="00524515">
            <w:pPr>
              <w:pStyle w:val="Odsekzoznamu"/>
              <w:spacing w:before="240"/>
              <w:ind w:left="0"/>
              <w:rPr>
                <w:i/>
              </w:rPr>
            </w:pPr>
          </w:p>
        </w:tc>
        <w:tc>
          <w:tcPr>
            <w:tcW w:w="1131" w:type="dxa"/>
            <w:gridSpan w:val="2"/>
            <w:vAlign w:val="center"/>
          </w:tcPr>
          <w:p w:rsidR="00877227" w:rsidRPr="004A3C0A" w:rsidRDefault="00877227" w:rsidP="00524515">
            <w:pPr>
              <w:pStyle w:val="Odsekzoznamu"/>
              <w:spacing w:before="240"/>
              <w:ind w:left="0"/>
              <w:jc w:val="center"/>
              <w:rPr>
                <w:i/>
              </w:rPr>
            </w:pPr>
            <w:r w:rsidRPr="004A3C0A">
              <w:rPr>
                <w:i/>
              </w:rPr>
              <w:t>SJL</w:t>
            </w:r>
          </w:p>
        </w:tc>
        <w:tc>
          <w:tcPr>
            <w:tcW w:w="1134" w:type="dxa"/>
            <w:gridSpan w:val="2"/>
            <w:vAlign w:val="center"/>
          </w:tcPr>
          <w:p w:rsidR="00877227" w:rsidRPr="004A3C0A" w:rsidRDefault="00877227" w:rsidP="00524515">
            <w:pPr>
              <w:pStyle w:val="Odsekzoznamu"/>
              <w:spacing w:before="240"/>
              <w:ind w:left="0"/>
              <w:jc w:val="center"/>
              <w:rPr>
                <w:i/>
              </w:rPr>
            </w:pPr>
            <w:r w:rsidRPr="004A3C0A">
              <w:rPr>
                <w:i/>
              </w:rPr>
              <w:t>5</w:t>
            </w:r>
          </w:p>
        </w:tc>
        <w:tc>
          <w:tcPr>
            <w:tcW w:w="1128" w:type="dxa"/>
            <w:gridSpan w:val="2"/>
            <w:vMerge/>
            <w:vAlign w:val="bottom"/>
          </w:tcPr>
          <w:p w:rsidR="00877227" w:rsidRPr="004A3C0A" w:rsidRDefault="00877227" w:rsidP="00524515">
            <w:pPr>
              <w:pStyle w:val="Odsekzoznamu"/>
              <w:spacing w:before="240"/>
              <w:ind w:left="0"/>
              <w:jc w:val="center"/>
              <w:rPr>
                <w:b/>
                <w:i/>
                <w:color w:val="000000" w:themeColor="text1"/>
              </w:rPr>
            </w:pPr>
          </w:p>
        </w:tc>
      </w:tr>
      <w:tr w:rsidR="00877227" w:rsidRPr="004A3C0A" w:rsidTr="00525DC8">
        <w:trPr>
          <w:trHeight w:val="283"/>
        </w:trPr>
        <w:tc>
          <w:tcPr>
            <w:tcW w:w="2813" w:type="dxa"/>
            <w:gridSpan w:val="2"/>
            <w:vMerge/>
          </w:tcPr>
          <w:p w:rsidR="00877227" w:rsidRPr="004A3C0A" w:rsidRDefault="00877227" w:rsidP="00524515">
            <w:pPr>
              <w:pStyle w:val="Odsekzoznamu"/>
              <w:spacing w:before="240"/>
              <w:ind w:left="0"/>
              <w:rPr>
                <w:b/>
                <w:i/>
              </w:rPr>
            </w:pPr>
          </w:p>
        </w:tc>
        <w:tc>
          <w:tcPr>
            <w:tcW w:w="1177" w:type="dxa"/>
            <w:vAlign w:val="center"/>
          </w:tcPr>
          <w:p w:rsidR="00877227" w:rsidRPr="004A3C0A" w:rsidRDefault="00B93D25" w:rsidP="00B93D25">
            <w:pPr>
              <w:pStyle w:val="Odsekzoznamu"/>
              <w:spacing w:before="240"/>
              <w:ind w:left="0"/>
              <w:jc w:val="center"/>
              <w:rPr>
                <w:i/>
              </w:rPr>
            </w:pPr>
            <w:r>
              <w:rPr>
                <w:i/>
              </w:rPr>
              <w:t>5.B</w:t>
            </w:r>
          </w:p>
        </w:tc>
        <w:tc>
          <w:tcPr>
            <w:tcW w:w="1467" w:type="dxa"/>
            <w:gridSpan w:val="2"/>
            <w:vMerge/>
            <w:vAlign w:val="center"/>
          </w:tcPr>
          <w:p w:rsidR="00877227" w:rsidRPr="004A3C0A" w:rsidRDefault="00877227" w:rsidP="00524515">
            <w:pPr>
              <w:pStyle w:val="Odsekzoznamu"/>
              <w:spacing w:before="240"/>
              <w:ind w:left="0"/>
              <w:rPr>
                <w:i/>
              </w:rPr>
            </w:pPr>
          </w:p>
        </w:tc>
        <w:tc>
          <w:tcPr>
            <w:tcW w:w="1131" w:type="dxa"/>
            <w:gridSpan w:val="2"/>
            <w:vAlign w:val="center"/>
          </w:tcPr>
          <w:p w:rsidR="00877227" w:rsidRPr="004A3C0A" w:rsidRDefault="00B93D25" w:rsidP="00524515">
            <w:pPr>
              <w:pStyle w:val="Odsekzoznamu"/>
              <w:spacing w:before="240"/>
              <w:ind w:left="0"/>
              <w:jc w:val="center"/>
              <w:rPr>
                <w:i/>
              </w:rPr>
            </w:pPr>
            <w:r>
              <w:rPr>
                <w:i/>
              </w:rPr>
              <w:t>MAT</w:t>
            </w:r>
          </w:p>
        </w:tc>
        <w:tc>
          <w:tcPr>
            <w:tcW w:w="1134" w:type="dxa"/>
            <w:gridSpan w:val="2"/>
            <w:vAlign w:val="center"/>
          </w:tcPr>
          <w:p w:rsidR="00877227" w:rsidRPr="004A3C0A" w:rsidRDefault="00B93D25" w:rsidP="00524515">
            <w:pPr>
              <w:pStyle w:val="Odsekzoznamu"/>
              <w:spacing w:before="240"/>
              <w:ind w:left="0"/>
              <w:jc w:val="center"/>
              <w:rPr>
                <w:i/>
              </w:rPr>
            </w:pPr>
            <w:r>
              <w:rPr>
                <w:i/>
              </w:rPr>
              <w:t>4</w:t>
            </w:r>
          </w:p>
        </w:tc>
        <w:tc>
          <w:tcPr>
            <w:tcW w:w="1128" w:type="dxa"/>
            <w:gridSpan w:val="2"/>
            <w:vMerge/>
            <w:vAlign w:val="bottom"/>
          </w:tcPr>
          <w:p w:rsidR="00877227" w:rsidRPr="004A3C0A" w:rsidRDefault="00877227" w:rsidP="00524515">
            <w:pPr>
              <w:pStyle w:val="Odsekzoznamu"/>
              <w:spacing w:before="240"/>
              <w:ind w:left="0"/>
              <w:jc w:val="center"/>
              <w:rPr>
                <w:b/>
                <w:i/>
                <w:color w:val="000000" w:themeColor="text1"/>
              </w:rPr>
            </w:pPr>
          </w:p>
        </w:tc>
      </w:tr>
      <w:tr w:rsidR="00877227" w:rsidRPr="004A3C0A" w:rsidTr="00525DC8">
        <w:trPr>
          <w:trHeight w:val="283"/>
        </w:trPr>
        <w:tc>
          <w:tcPr>
            <w:tcW w:w="2813" w:type="dxa"/>
            <w:gridSpan w:val="2"/>
            <w:vMerge/>
          </w:tcPr>
          <w:p w:rsidR="00877227" w:rsidRPr="004A3C0A" w:rsidRDefault="00877227" w:rsidP="00524515">
            <w:pPr>
              <w:pStyle w:val="Odsekzoznamu"/>
              <w:spacing w:before="240"/>
              <w:ind w:left="0"/>
              <w:rPr>
                <w:b/>
                <w:i/>
              </w:rPr>
            </w:pPr>
          </w:p>
        </w:tc>
        <w:tc>
          <w:tcPr>
            <w:tcW w:w="1177" w:type="dxa"/>
            <w:vAlign w:val="center"/>
          </w:tcPr>
          <w:p w:rsidR="00877227" w:rsidRPr="004A3C0A" w:rsidRDefault="00B93D25" w:rsidP="00524515">
            <w:pPr>
              <w:pStyle w:val="Odsekzoznamu"/>
              <w:spacing w:before="240"/>
              <w:ind w:left="0"/>
              <w:jc w:val="center"/>
              <w:rPr>
                <w:i/>
              </w:rPr>
            </w:pPr>
            <w:r>
              <w:rPr>
                <w:i/>
              </w:rPr>
              <w:t>7</w:t>
            </w:r>
            <w:r w:rsidR="00877227" w:rsidRPr="004A3C0A">
              <w:rPr>
                <w:i/>
              </w:rPr>
              <w:t>.</w:t>
            </w:r>
            <w:r>
              <w:rPr>
                <w:i/>
              </w:rPr>
              <w:t>B</w:t>
            </w:r>
          </w:p>
        </w:tc>
        <w:tc>
          <w:tcPr>
            <w:tcW w:w="1467" w:type="dxa"/>
            <w:gridSpan w:val="2"/>
            <w:vMerge/>
            <w:vAlign w:val="center"/>
          </w:tcPr>
          <w:p w:rsidR="00877227" w:rsidRPr="004A3C0A" w:rsidRDefault="00877227" w:rsidP="00524515">
            <w:pPr>
              <w:pStyle w:val="Odsekzoznamu"/>
              <w:spacing w:before="240"/>
              <w:ind w:left="0"/>
              <w:rPr>
                <w:i/>
              </w:rPr>
            </w:pPr>
          </w:p>
        </w:tc>
        <w:tc>
          <w:tcPr>
            <w:tcW w:w="1131" w:type="dxa"/>
            <w:gridSpan w:val="2"/>
            <w:vAlign w:val="center"/>
          </w:tcPr>
          <w:p w:rsidR="00877227" w:rsidRPr="004A3C0A" w:rsidRDefault="00877227" w:rsidP="00524515">
            <w:pPr>
              <w:pStyle w:val="Odsekzoznamu"/>
              <w:spacing w:before="240"/>
              <w:ind w:left="0"/>
              <w:jc w:val="center"/>
              <w:rPr>
                <w:i/>
              </w:rPr>
            </w:pPr>
            <w:r w:rsidRPr="004A3C0A">
              <w:rPr>
                <w:i/>
              </w:rPr>
              <w:t>SJL</w:t>
            </w:r>
          </w:p>
        </w:tc>
        <w:tc>
          <w:tcPr>
            <w:tcW w:w="1134" w:type="dxa"/>
            <w:gridSpan w:val="2"/>
            <w:vAlign w:val="center"/>
          </w:tcPr>
          <w:p w:rsidR="00877227" w:rsidRPr="004A3C0A" w:rsidRDefault="00B93D25" w:rsidP="00524515">
            <w:pPr>
              <w:pStyle w:val="Odsekzoznamu"/>
              <w:spacing w:before="240"/>
              <w:ind w:left="0"/>
              <w:jc w:val="center"/>
              <w:rPr>
                <w:i/>
              </w:rPr>
            </w:pPr>
            <w:r>
              <w:rPr>
                <w:i/>
              </w:rPr>
              <w:t>4</w:t>
            </w:r>
          </w:p>
        </w:tc>
        <w:tc>
          <w:tcPr>
            <w:tcW w:w="1128" w:type="dxa"/>
            <w:gridSpan w:val="2"/>
            <w:vMerge/>
            <w:vAlign w:val="bottom"/>
          </w:tcPr>
          <w:p w:rsidR="00877227" w:rsidRPr="004A3C0A" w:rsidRDefault="00877227" w:rsidP="00524515">
            <w:pPr>
              <w:pStyle w:val="Odsekzoznamu"/>
              <w:spacing w:before="240"/>
              <w:ind w:left="0"/>
              <w:jc w:val="center"/>
              <w:rPr>
                <w:b/>
                <w:i/>
                <w:color w:val="000000" w:themeColor="text1"/>
              </w:rPr>
            </w:pPr>
          </w:p>
        </w:tc>
      </w:tr>
      <w:tr w:rsidR="00877227" w:rsidRPr="004A3C0A" w:rsidTr="00525DC8">
        <w:trPr>
          <w:trHeight w:val="283"/>
        </w:trPr>
        <w:tc>
          <w:tcPr>
            <w:tcW w:w="2813" w:type="dxa"/>
            <w:gridSpan w:val="2"/>
            <w:vMerge/>
          </w:tcPr>
          <w:p w:rsidR="00877227" w:rsidRPr="004A3C0A" w:rsidRDefault="00877227" w:rsidP="00524515">
            <w:pPr>
              <w:pStyle w:val="Odsekzoznamu"/>
              <w:spacing w:before="240"/>
              <w:ind w:left="0"/>
              <w:rPr>
                <w:b/>
                <w:i/>
              </w:rPr>
            </w:pPr>
          </w:p>
        </w:tc>
        <w:tc>
          <w:tcPr>
            <w:tcW w:w="1177" w:type="dxa"/>
            <w:vAlign w:val="center"/>
          </w:tcPr>
          <w:p w:rsidR="00877227" w:rsidRPr="004A3C0A" w:rsidRDefault="00877227" w:rsidP="00524515">
            <w:pPr>
              <w:pStyle w:val="Odsekzoznamu"/>
              <w:spacing w:before="240"/>
              <w:ind w:left="0"/>
              <w:jc w:val="center"/>
              <w:rPr>
                <w:i/>
              </w:rPr>
            </w:pPr>
            <w:r w:rsidRPr="004A3C0A">
              <w:rPr>
                <w:i/>
              </w:rPr>
              <w:t>9.</w:t>
            </w:r>
          </w:p>
        </w:tc>
        <w:tc>
          <w:tcPr>
            <w:tcW w:w="1467" w:type="dxa"/>
            <w:gridSpan w:val="2"/>
            <w:vMerge/>
            <w:vAlign w:val="center"/>
          </w:tcPr>
          <w:p w:rsidR="00877227" w:rsidRPr="004A3C0A" w:rsidRDefault="00877227" w:rsidP="00524515">
            <w:pPr>
              <w:pStyle w:val="Odsekzoznamu"/>
              <w:spacing w:before="240"/>
              <w:ind w:left="0"/>
              <w:rPr>
                <w:i/>
              </w:rPr>
            </w:pPr>
          </w:p>
        </w:tc>
        <w:tc>
          <w:tcPr>
            <w:tcW w:w="1131" w:type="dxa"/>
            <w:gridSpan w:val="2"/>
            <w:vAlign w:val="center"/>
          </w:tcPr>
          <w:p w:rsidR="00877227" w:rsidRPr="004A3C0A" w:rsidRDefault="00B93D25" w:rsidP="00965117">
            <w:pPr>
              <w:pStyle w:val="Odsekzoznamu"/>
              <w:spacing w:before="240"/>
              <w:ind w:left="0"/>
              <w:jc w:val="center"/>
              <w:rPr>
                <w:i/>
              </w:rPr>
            </w:pPr>
            <w:r>
              <w:rPr>
                <w:i/>
              </w:rPr>
              <w:t>SJL</w:t>
            </w:r>
          </w:p>
        </w:tc>
        <w:tc>
          <w:tcPr>
            <w:tcW w:w="1134" w:type="dxa"/>
            <w:gridSpan w:val="2"/>
            <w:vAlign w:val="center"/>
          </w:tcPr>
          <w:p w:rsidR="00877227" w:rsidRPr="004A3C0A" w:rsidRDefault="00B93D25" w:rsidP="00524515">
            <w:pPr>
              <w:pStyle w:val="Odsekzoznamu"/>
              <w:spacing w:before="240"/>
              <w:ind w:left="0"/>
              <w:jc w:val="center"/>
              <w:rPr>
                <w:i/>
              </w:rPr>
            </w:pPr>
            <w:r>
              <w:rPr>
                <w:i/>
              </w:rPr>
              <w:t>5</w:t>
            </w:r>
          </w:p>
        </w:tc>
        <w:tc>
          <w:tcPr>
            <w:tcW w:w="1128" w:type="dxa"/>
            <w:gridSpan w:val="2"/>
            <w:vMerge/>
            <w:vAlign w:val="bottom"/>
          </w:tcPr>
          <w:p w:rsidR="00877227" w:rsidRPr="004A3C0A" w:rsidRDefault="00877227" w:rsidP="00524515">
            <w:pPr>
              <w:pStyle w:val="Odsekzoznamu"/>
              <w:spacing w:before="240"/>
              <w:ind w:left="0"/>
              <w:jc w:val="center"/>
              <w:rPr>
                <w:b/>
                <w:i/>
                <w:color w:val="000000" w:themeColor="text1"/>
              </w:rPr>
            </w:pPr>
          </w:p>
        </w:tc>
      </w:tr>
      <w:tr w:rsidR="006F2539" w:rsidRPr="004A3C0A" w:rsidTr="00525DC8">
        <w:trPr>
          <w:trHeight w:val="283"/>
        </w:trPr>
        <w:tc>
          <w:tcPr>
            <w:tcW w:w="2813" w:type="dxa"/>
            <w:gridSpan w:val="2"/>
            <w:vMerge/>
          </w:tcPr>
          <w:p w:rsidR="006F2539" w:rsidRPr="004A3C0A" w:rsidRDefault="006F2539" w:rsidP="00524515">
            <w:pPr>
              <w:pStyle w:val="Odsekzoznamu"/>
              <w:spacing w:before="240"/>
              <w:ind w:left="0"/>
              <w:rPr>
                <w:b/>
                <w:i/>
              </w:rPr>
            </w:pPr>
          </w:p>
        </w:tc>
        <w:tc>
          <w:tcPr>
            <w:tcW w:w="1177" w:type="dxa"/>
            <w:vAlign w:val="center"/>
          </w:tcPr>
          <w:p w:rsidR="006F2539" w:rsidRPr="004A3C0A" w:rsidRDefault="00B93D25" w:rsidP="00524515">
            <w:pPr>
              <w:pStyle w:val="Odsekzoznamu"/>
              <w:spacing w:before="240"/>
              <w:ind w:left="0"/>
              <w:jc w:val="center"/>
              <w:rPr>
                <w:i/>
              </w:rPr>
            </w:pPr>
            <w:r>
              <w:rPr>
                <w:i/>
              </w:rPr>
              <w:t>9</w:t>
            </w:r>
            <w:r w:rsidR="006F2539" w:rsidRPr="004A3C0A">
              <w:rPr>
                <w:i/>
              </w:rPr>
              <w:t>.</w:t>
            </w:r>
          </w:p>
        </w:tc>
        <w:tc>
          <w:tcPr>
            <w:tcW w:w="1467" w:type="dxa"/>
            <w:gridSpan w:val="2"/>
            <w:vMerge/>
            <w:vAlign w:val="center"/>
          </w:tcPr>
          <w:p w:rsidR="006F2539" w:rsidRPr="004A3C0A" w:rsidRDefault="006F2539" w:rsidP="00524515">
            <w:pPr>
              <w:pStyle w:val="Odsekzoznamu"/>
              <w:spacing w:before="240"/>
              <w:ind w:left="0"/>
              <w:rPr>
                <w:i/>
              </w:rPr>
            </w:pPr>
          </w:p>
        </w:tc>
        <w:tc>
          <w:tcPr>
            <w:tcW w:w="1131" w:type="dxa"/>
            <w:gridSpan w:val="2"/>
            <w:vAlign w:val="center"/>
          </w:tcPr>
          <w:p w:rsidR="006F2539" w:rsidRPr="004A3C0A" w:rsidRDefault="00B93D25" w:rsidP="00965117">
            <w:pPr>
              <w:pStyle w:val="Odsekzoznamu"/>
              <w:spacing w:before="240"/>
              <w:ind w:left="0"/>
              <w:jc w:val="center"/>
              <w:rPr>
                <w:i/>
              </w:rPr>
            </w:pPr>
            <w:r>
              <w:rPr>
                <w:i/>
              </w:rPr>
              <w:t>THD</w:t>
            </w:r>
          </w:p>
        </w:tc>
        <w:tc>
          <w:tcPr>
            <w:tcW w:w="1134" w:type="dxa"/>
            <w:gridSpan w:val="2"/>
            <w:vAlign w:val="center"/>
          </w:tcPr>
          <w:p w:rsidR="006F2539" w:rsidRPr="004A3C0A" w:rsidRDefault="006F2539" w:rsidP="00524515">
            <w:pPr>
              <w:pStyle w:val="Odsekzoznamu"/>
              <w:spacing w:before="240"/>
              <w:ind w:left="0"/>
              <w:jc w:val="center"/>
              <w:rPr>
                <w:i/>
              </w:rPr>
            </w:pPr>
            <w:r w:rsidRPr="004A3C0A">
              <w:rPr>
                <w:i/>
              </w:rPr>
              <w:t>1</w:t>
            </w:r>
          </w:p>
        </w:tc>
        <w:tc>
          <w:tcPr>
            <w:tcW w:w="1128" w:type="dxa"/>
            <w:gridSpan w:val="2"/>
            <w:vMerge/>
            <w:vAlign w:val="bottom"/>
          </w:tcPr>
          <w:p w:rsidR="006F2539" w:rsidRPr="004A3C0A" w:rsidRDefault="006F2539" w:rsidP="00524515">
            <w:pPr>
              <w:pStyle w:val="Odsekzoznamu"/>
              <w:spacing w:before="240"/>
              <w:ind w:left="0"/>
              <w:jc w:val="center"/>
              <w:rPr>
                <w:b/>
                <w:i/>
                <w:color w:val="000000" w:themeColor="text1"/>
              </w:rPr>
            </w:pPr>
          </w:p>
        </w:tc>
      </w:tr>
      <w:tr w:rsidR="00877227" w:rsidRPr="004A3C0A" w:rsidTr="0048168F">
        <w:tc>
          <w:tcPr>
            <w:tcW w:w="2813" w:type="dxa"/>
            <w:gridSpan w:val="2"/>
            <w:vAlign w:val="center"/>
          </w:tcPr>
          <w:p w:rsidR="00877227" w:rsidRPr="004A3C0A" w:rsidRDefault="00877227" w:rsidP="00524515">
            <w:pPr>
              <w:pStyle w:val="Odsekzoznamu"/>
              <w:ind w:left="0"/>
              <w:jc w:val="center"/>
              <w:rPr>
                <w:b/>
                <w:i/>
              </w:rPr>
            </w:pPr>
            <w:r w:rsidRPr="004A3C0A">
              <w:rPr>
                <w:b/>
                <w:i/>
              </w:rPr>
              <w:t>Učiteľ</w:t>
            </w:r>
          </w:p>
        </w:tc>
        <w:tc>
          <w:tcPr>
            <w:tcW w:w="1177" w:type="dxa"/>
            <w:vAlign w:val="center"/>
          </w:tcPr>
          <w:p w:rsidR="00877227" w:rsidRPr="004A3C0A" w:rsidRDefault="00877227" w:rsidP="00524515">
            <w:pPr>
              <w:pStyle w:val="Odsekzoznamu"/>
              <w:ind w:left="0"/>
              <w:jc w:val="center"/>
              <w:rPr>
                <w:b/>
                <w:i/>
              </w:rPr>
            </w:pPr>
            <w:r w:rsidRPr="004A3C0A">
              <w:rPr>
                <w:b/>
                <w:i/>
              </w:rPr>
              <w:t>Trieda</w:t>
            </w:r>
          </w:p>
        </w:tc>
        <w:tc>
          <w:tcPr>
            <w:tcW w:w="1467" w:type="dxa"/>
            <w:gridSpan w:val="2"/>
            <w:vAlign w:val="center"/>
          </w:tcPr>
          <w:p w:rsidR="00877227" w:rsidRPr="004A3C0A" w:rsidRDefault="00877227" w:rsidP="00524515">
            <w:pPr>
              <w:pStyle w:val="Odsekzoznamu"/>
              <w:ind w:left="0"/>
              <w:jc w:val="center"/>
              <w:rPr>
                <w:b/>
                <w:i/>
              </w:rPr>
            </w:pPr>
            <w:r w:rsidRPr="004A3C0A">
              <w:rPr>
                <w:b/>
                <w:i/>
              </w:rPr>
              <w:t>Skupina</w:t>
            </w:r>
          </w:p>
        </w:tc>
        <w:tc>
          <w:tcPr>
            <w:tcW w:w="1131" w:type="dxa"/>
            <w:gridSpan w:val="2"/>
            <w:vAlign w:val="center"/>
          </w:tcPr>
          <w:p w:rsidR="00877227" w:rsidRPr="004A3C0A" w:rsidRDefault="00877227" w:rsidP="00524515">
            <w:pPr>
              <w:pStyle w:val="Odsekzoznamu"/>
              <w:ind w:left="0"/>
              <w:jc w:val="center"/>
              <w:rPr>
                <w:b/>
                <w:i/>
              </w:rPr>
            </w:pPr>
            <w:r w:rsidRPr="004A3C0A">
              <w:rPr>
                <w:b/>
                <w:i/>
              </w:rPr>
              <w:t>Predmet</w:t>
            </w:r>
          </w:p>
        </w:tc>
        <w:tc>
          <w:tcPr>
            <w:tcW w:w="1134" w:type="dxa"/>
            <w:gridSpan w:val="2"/>
            <w:vAlign w:val="center"/>
          </w:tcPr>
          <w:p w:rsidR="00877227" w:rsidRPr="004A3C0A" w:rsidRDefault="00877227" w:rsidP="00524515">
            <w:pPr>
              <w:pStyle w:val="Odsekzoznamu"/>
              <w:ind w:left="0"/>
              <w:jc w:val="center"/>
              <w:rPr>
                <w:b/>
                <w:i/>
              </w:rPr>
            </w:pPr>
            <w:r w:rsidRPr="004A3C0A">
              <w:rPr>
                <w:b/>
                <w:i/>
              </w:rPr>
              <w:t>Počet za týždeň</w:t>
            </w:r>
          </w:p>
        </w:tc>
        <w:tc>
          <w:tcPr>
            <w:tcW w:w="1128" w:type="dxa"/>
            <w:gridSpan w:val="2"/>
            <w:vAlign w:val="center"/>
          </w:tcPr>
          <w:p w:rsidR="00877227" w:rsidRPr="004A3C0A" w:rsidRDefault="00877227" w:rsidP="00524515">
            <w:pPr>
              <w:pStyle w:val="Odsekzoznamu"/>
              <w:spacing w:after="0"/>
              <w:ind w:left="0"/>
              <w:jc w:val="center"/>
              <w:rPr>
                <w:b/>
                <w:i/>
              </w:rPr>
            </w:pPr>
            <w:r w:rsidRPr="004A3C0A">
              <w:rPr>
                <w:b/>
                <w:i/>
              </w:rPr>
              <w:t>Spolu</w:t>
            </w:r>
          </w:p>
        </w:tc>
      </w:tr>
      <w:tr w:rsidR="002305AE" w:rsidRPr="004A3C0A" w:rsidTr="00525DC8">
        <w:trPr>
          <w:trHeight w:val="283"/>
        </w:trPr>
        <w:tc>
          <w:tcPr>
            <w:tcW w:w="2813" w:type="dxa"/>
            <w:gridSpan w:val="2"/>
            <w:vMerge w:val="restart"/>
          </w:tcPr>
          <w:p w:rsidR="002305AE" w:rsidRPr="004A3C0A" w:rsidRDefault="002305AE" w:rsidP="00524515">
            <w:pPr>
              <w:pStyle w:val="Odsekzoznamu"/>
              <w:spacing w:before="240"/>
              <w:ind w:left="0"/>
              <w:rPr>
                <w:b/>
                <w:i/>
              </w:rPr>
            </w:pPr>
            <w:r w:rsidRPr="004A3C0A">
              <w:rPr>
                <w:b/>
                <w:i/>
              </w:rPr>
              <w:t>Mgr. Eva Trajlínková</w:t>
            </w:r>
          </w:p>
        </w:tc>
        <w:tc>
          <w:tcPr>
            <w:tcW w:w="1177" w:type="dxa"/>
            <w:vAlign w:val="center"/>
          </w:tcPr>
          <w:p w:rsidR="002305AE" w:rsidRPr="004A3C0A" w:rsidRDefault="002305AE" w:rsidP="00524515">
            <w:pPr>
              <w:pStyle w:val="Odsekzoznamu"/>
              <w:spacing w:before="240"/>
              <w:ind w:left="0"/>
              <w:jc w:val="center"/>
              <w:rPr>
                <w:i/>
              </w:rPr>
            </w:pPr>
            <w:r w:rsidRPr="004A3C0A">
              <w:rPr>
                <w:i/>
              </w:rPr>
              <w:t>5.A</w:t>
            </w:r>
          </w:p>
        </w:tc>
        <w:tc>
          <w:tcPr>
            <w:tcW w:w="1467" w:type="dxa"/>
            <w:gridSpan w:val="2"/>
            <w:vMerge w:val="restart"/>
            <w:vAlign w:val="center"/>
          </w:tcPr>
          <w:p w:rsidR="002305AE" w:rsidRPr="004A3C0A" w:rsidRDefault="00B93D25" w:rsidP="00525DC8">
            <w:pPr>
              <w:pStyle w:val="Odsekzoznamu"/>
              <w:spacing w:after="0"/>
              <w:ind w:left="0"/>
              <w:rPr>
                <w:i/>
              </w:rPr>
            </w:pPr>
            <w:r>
              <w:rPr>
                <w:i/>
              </w:rPr>
              <w:t>Celá trieda</w:t>
            </w:r>
          </w:p>
        </w:tc>
        <w:tc>
          <w:tcPr>
            <w:tcW w:w="1131" w:type="dxa"/>
            <w:gridSpan w:val="2"/>
            <w:vAlign w:val="center"/>
          </w:tcPr>
          <w:p w:rsidR="002305AE" w:rsidRPr="004A3C0A" w:rsidRDefault="002305AE" w:rsidP="00524515">
            <w:pPr>
              <w:pStyle w:val="Odsekzoznamu"/>
              <w:spacing w:before="240"/>
              <w:ind w:left="0"/>
              <w:jc w:val="center"/>
              <w:rPr>
                <w:i/>
              </w:rPr>
            </w:pPr>
            <w:r w:rsidRPr="004A3C0A">
              <w:rPr>
                <w:i/>
              </w:rPr>
              <w:t>VYV</w:t>
            </w:r>
          </w:p>
        </w:tc>
        <w:tc>
          <w:tcPr>
            <w:tcW w:w="1134" w:type="dxa"/>
            <w:gridSpan w:val="2"/>
            <w:vAlign w:val="center"/>
          </w:tcPr>
          <w:p w:rsidR="002305AE" w:rsidRPr="004A3C0A" w:rsidRDefault="002305AE" w:rsidP="00524515">
            <w:pPr>
              <w:pStyle w:val="Odsekzoznamu"/>
              <w:spacing w:before="240"/>
              <w:ind w:left="0"/>
              <w:jc w:val="center"/>
              <w:rPr>
                <w:i/>
              </w:rPr>
            </w:pPr>
            <w:r w:rsidRPr="004A3C0A">
              <w:rPr>
                <w:i/>
              </w:rPr>
              <w:t>2</w:t>
            </w:r>
          </w:p>
        </w:tc>
        <w:tc>
          <w:tcPr>
            <w:tcW w:w="1128" w:type="dxa"/>
            <w:gridSpan w:val="2"/>
            <w:vMerge w:val="restart"/>
            <w:vAlign w:val="bottom"/>
          </w:tcPr>
          <w:p w:rsidR="002305AE" w:rsidRPr="004A3C0A" w:rsidRDefault="002305AE" w:rsidP="002305AE">
            <w:pPr>
              <w:pStyle w:val="Odsekzoznamu"/>
              <w:spacing w:before="240"/>
              <w:ind w:left="0"/>
              <w:jc w:val="center"/>
              <w:rPr>
                <w:b/>
                <w:i/>
                <w:color w:val="000000" w:themeColor="text1"/>
              </w:rPr>
            </w:pPr>
          </w:p>
          <w:p w:rsidR="002305AE" w:rsidRPr="004A3C0A" w:rsidRDefault="002305AE" w:rsidP="002305AE">
            <w:pPr>
              <w:pStyle w:val="Odsekzoznamu"/>
              <w:spacing w:before="240"/>
              <w:ind w:left="0"/>
              <w:jc w:val="center"/>
              <w:rPr>
                <w:b/>
                <w:i/>
                <w:color w:val="000000" w:themeColor="text1"/>
              </w:rPr>
            </w:pPr>
          </w:p>
          <w:p w:rsidR="002305AE" w:rsidRPr="004A3C0A" w:rsidRDefault="00B93D25" w:rsidP="00525DC8">
            <w:pPr>
              <w:pStyle w:val="Odsekzoznamu"/>
              <w:spacing w:after="0"/>
              <w:ind w:left="0"/>
              <w:jc w:val="center"/>
              <w:rPr>
                <w:b/>
                <w:i/>
                <w:color w:val="000000" w:themeColor="text1"/>
              </w:rPr>
            </w:pPr>
            <w:r>
              <w:rPr>
                <w:b/>
                <w:i/>
                <w:color w:val="000000" w:themeColor="text1"/>
              </w:rPr>
              <w:t>5</w:t>
            </w:r>
          </w:p>
        </w:tc>
      </w:tr>
      <w:tr w:rsidR="002305AE" w:rsidRPr="004A3C0A" w:rsidTr="00525DC8">
        <w:trPr>
          <w:trHeight w:val="283"/>
        </w:trPr>
        <w:tc>
          <w:tcPr>
            <w:tcW w:w="2813" w:type="dxa"/>
            <w:gridSpan w:val="2"/>
            <w:vMerge/>
          </w:tcPr>
          <w:p w:rsidR="002305AE" w:rsidRPr="004A3C0A" w:rsidRDefault="002305AE" w:rsidP="00524515">
            <w:pPr>
              <w:pStyle w:val="Odsekzoznamu"/>
              <w:spacing w:before="240"/>
              <w:ind w:left="0"/>
              <w:rPr>
                <w:b/>
                <w:i/>
              </w:rPr>
            </w:pPr>
          </w:p>
        </w:tc>
        <w:tc>
          <w:tcPr>
            <w:tcW w:w="1177" w:type="dxa"/>
            <w:vAlign w:val="center"/>
          </w:tcPr>
          <w:p w:rsidR="002305AE" w:rsidRPr="004A3C0A" w:rsidRDefault="00B93D25" w:rsidP="00B93D25">
            <w:pPr>
              <w:pStyle w:val="Odsekzoznamu"/>
              <w:spacing w:before="240"/>
              <w:ind w:left="0"/>
              <w:jc w:val="center"/>
              <w:rPr>
                <w:i/>
              </w:rPr>
            </w:pPr>
            <w:r>
              <w:rPr>
                <w:i/>
              </w:rPr>
              <w:t>5.B</w:t>
            </w:r>
          </w:p>
        </w:tc>
        <w:tc>
          <w:tcPr>
            <w:tcW w:w="1467" w:type="dxa"/>
            <w:gridSpan w:val="2"/>
            <w:vMerge/>
            <w:vAlign w:val="center"/>
          </w:tcPr>
          <w:p w:rsidR="002305AE" w:rsidRPr="004A3C0A" w:rsidRDefault="002305AE" w:rsidP="00524515">
            <w:pPr>
              <w:pStyle w:val="Odsekzoznamu"/>
              <w:spacing w:before="240"/>
              <w:ind w:left="0"/>
              <w:rPr>
                <w:i/>
              </w:rPr>
            </w:pPr>
          </w:p>
        </w:tc>
        <w:tc>
          <w:tcPr>
            <w:tcW w:w="1131" w:type="dxa"/>
            <w:gridSpan w:val="2"/>
            <w:vAlign w:val="center"/>
          </w:tcPr>
          <w:p w:rsidR="002305AE" w:rsidRPr="004A3C0A" w:rsidRDefault="002305AE" w:rsidP="00524515">
            <w:pPr>
              <w:pStyle w:val="Odsekzoznamu"/>
              <w:spacing w:before="240"/>
              <w:ind w:left="0"/>
              <w:jc w:val="center"/>
              <w:rPr>
                <w:i/>
              </w:rPr>
            </w:pPr>
            <w:r w:rsidRPr="004A3C0A">
              <w:rPr>
                <w:i/>
              </w:rPr>
              <w:t>VYV</w:t>
            </w:r>
          </w:p>
        </w:tc>
        <w:tc>
          <w:tcPr>
            <w:tcW w:w="1134" w:type="dxa"/>
            <w:gridSpan w:val="2"/>
            <w:vAlign w:val="center"/>
          </w:tcPr>
          <w:p w:rsidR="002305AE" w:rsidRPr="004A3C0A" w:rsidRDefault="00B93D25" w:rsidP="00524515">
            <w:pPr>
              <w:pStyle w:val="Odsekzoznamu"/>
              <w:spacing w:before="240"/>
              <w:ind w:left="0"/>
              <w:jc w:val="center"/>
              <w:rPr>
                <w:i/>
              </w:rPr>
            </w:pPr>
            <w:r>
              <w:rPr>
                <w:i/>
              </w:rPr>
              <w:t>2</w:t>
            </w:r>
          </w:p>
        </w:tc>
        <w:tc>
          <w:tcPr>
            <w:tcW w:w="1128" w:type="dxa"/>
            <w:gridSpan w:val="2"/>
            <w:vMerge/>
            <w:vAlign w:val="bottom"/>
          </w:tcPr>
          <w:p w:rsidR="002305AE" w:rsidRPr="004A3C0A" w:rsidRDefault="002305AE" w:rsidP="00524515">
            <w:pPr>
              <w:pStyle w:val="Odsekzoznamu"/>
              <w:spacing w:before="240"/>
              <w:ind w:left="0"/>
              <w:jc w:val="center"/>
              <w:rPr>
                <w:b/>
                <w:i/>
                <w:color w:val="000000" w:themeColor="text1"/>
              </w:rPr>
            </w:pPr>
          </w:p>
        </w:tc>
      </w:tr>
      <w:tr w:rsidR="002305AE" w:rsidRPr="004A3C0A" w:rsidTr="00525DC8">
        <w:trPr>
          <w:trHeight w:val="283"/>
        </w:trPr>
        <w:tc>
          <w:tcPr>
            <w:tcW w:w="2813" w:type="dxa"/>
            <w:gridSpan w:val="2"/>
            <w:vMerge/>
          </w:tcPr>
          <w:p w:rsidR="002305AE" w:rsidRPr="004A3C0A" w:rsidRDefault="002305AE" w:rsidP="00524515">
            <w:pPr>
              <w:pStyle w:val="Odsekzoznamu"/>
              <w:spacing w:before="240"/>
              <w:ind w:left="0"/>
              <w:rPr>
                <w:b/>
                <w:i/>
              </w:rPr>
            </w:pPr>
          </w:p>
        </w:tc>
        <w:tc>
          <w:tcPr>
            <w:tcW w:w="1177" w:type="dxa"/>
            <w:vAlign w:val="center"/>
          </w:tcPr>
          <w:p w:rsidR="002305AE" w:rsidRPr="004A3C0A" w:rsidRDefault="002305AE" w:rsidP="00525DC8">
            <w:pPr>
              <w:pStyle w:val="Odsekzoznamu"/>
              <w:spacing w:after="0"/>
              <w:ind w:left="0"/>
              <w:jc w:val="center"/>
              <w:rPr>
                <w:i/>
              </w:rPr>
            </w:pPr>
            <w:r w:rsidRPr="004A3C0A">
              <w:rPr>
                <w:i/>
              </w:rPr>
              <w:t>6.</w:t>
            </w:r>
            <w:r w:rsidR="00B93D25">
              <w:rPr>
                <w:i/>
              </w:rPr>
              <w:t>A</w:t>
            </w:r>
          </w:p>
        </w:tc>
        <w:tc>
          <w:tcPr>
            <w:tcW w:w="1467" w:type="dxa"/>
            <w:gridSpan w:val="2"/>
            <w:vMerge/>
            <w:vAlign w:val="center"/>
          </w:tcPr>
          <w:p w:rsidR="002305AE" w:rsidRPr="004A3C0A" w:rsidRDefault="002305AE" w:rsidP="00524515">
            <w:pPr>
              <w:pStyle w:val="Odsekzoznamu"/>
              <w:spacing w:before="240"/>
              <w:ind w:left="0"/>
              <w:rPr>
                <w:i/>
              </w:rPr>
            </w:pPr>
          </w:p>
        </w:tc>
        <w:tc>
          <w:tcPr>
            <w:tcW w:w="1131" w:type="dxa"/>
            <w:gridSpan w:val="2"/>
            <w:vAlign w:val="center"/>
          </w:tcPr>
          <w:p w:rsidR="002305AE" w:rsidRPr="004A3C0A" w:rsidRDefault="002305AE" w:rsidP="00525DC8">
            <w:pPr>
              <w:pStyle w:val="Odsekzoznamu"/>
              <w:spacing w:after="0"/>
              <w:ind w:left="0"/>
              <w:jc w:val="center"/>
              <w:rPr>
                <w:i/>
              </w:rPr>
            </w:pPr>
            <w:r w:rsidRPr="004A3C0A">
              <w:rPr>
                <w:i/>
              </w:rPr>
              <w:t>VYV</w:t>
            </w:r>
          </w:p>
        </w:tc>
        <w:tc>
          <w:tcPr>
            <w:tcW w:w="1134" w:type="dxa"/>
            <w:gridSpan w:val="2"/>
            <w:vAlign w:val="center"/>
          </w:tcPr>
          <w:p w:rsidR="002305AE" w:rsidRPr="004A3C0A" w:rsidRDefault="002305AE" w:rsidP="00525DC8">
            <w:pPr>
              <w:pStyle w:val="Odsekzoznamu"/>
              <w:spacing w:after="0"/>
              <w:ind w:left="0"/>
              <w:jc w:val="center"/>
              <w:rPr>
                <w:i/>
              </w:rPr>
            </w:pPr>
            <w:r w:rsidRPr="004A3C0A">
              <w:rPr>
                <w:i/>
              </w:rPr>
              <w:t>1</w:t>
            </w:r>
          </w:p>
        </w:tc>
        <w:tc>
          <w:tcPr>
            <w:tcW w:w="1128" w:type="dxa"/>
            <w:gridSpan w:val="2"/>
            <w:vMerge/>
            <w:vAlign w:val="bottom"/>
          </w:tcPr>
          <w:p w:rsidR="002305AE" w:rsidRPr="004A3C0A" w:rsidRDefault="002305AE" w:rsidP="00524515">
            <w:pPr>
              <w:pStyle w:val="Odsekzoznamu"/>
              <w:spacing w:before="240"/>
              <w:ind w:left="0"/>
              <w:jc w:val="center"/>
              <w:rPr>
                <w:b/>
                <w:i/>
                <w:color w:val="000000" w:themeColor="text1"/>
              </w:rPr>
            </w:pPr>
          </w:p>
        </w:tc>
      </w:tr>
      <w:tr w:rsidR="00877227" w:rsidRPr="004A3C0A" w:rsidTr="0048168F">
        <w:tc>
          <w:tcPr>
            <w:tcW w:w="2813" w:type="dxa"/>
            <w:gridSpan w:val="2"/>
            <w:vAlign w:val="center"/>
          </w:tcPr>
          <w:p w:rsidR="00877227" w:rsidRPr="004A3C0A" w:rsidRDefault="00877227" w:rsidP="00524515">
            <w:pPr>
              <w:pStyle w:val="Odsekzoznamu"/>
              <w:ind w:left="0"/>
              <w:jc w:val="center"/>
              <w:rPr>
                <w:b/>
                <w:i/>
              </w:rPr>
            </w:pPr>
            <w:r w:rsidRPr="004A3C0A">
              <w:rPr>
                <w:b/>
                <w:i/>
              </w:rPr>
              <w:t>Učiteľ</w:t>
            </w:r>
          </w:p>
        </w:tc>
        <w:tc>
          <w:tcPr>
            <w:tcW w:w="1177" w:type="dxa"/>
            <w:vAlign w:val="center"/>
          </w:tcPr>
          <w:p w:rsidR="00877227" w:rsidRPr="004A3C0A" w:rsidRDefault="00877227" w:rsidP="00524515">
            <w:pPr>
              <w:pStyle w:val="Odsekzoznamu"/>
              <w:ind w:left="0"/>
              <w:jc w:val="center"/>
              <w:rPr>
                <w:b/>
                <w:i/>
              </w:rPr>
            </w:pPr>
            <w:r w:rsidRPr="004A3C0A">
              <w:rPr>
                <w:b/>
                <w:i/>
              </w:rPr>
              <w:t>Trieda</w:t>
            </w:r>
          </w:p>
        </w:tc>
        <w:tc>
          <w:tcPr>
            <w:tcW w:w="1467" w:type="dxa"/>
            <w:gridSpan w:val="2"/>
            <w:vAlign w:val="center"/>
          </w:tcPr>
          <w:p w:rsidR="00877227" w:rsidRPr="004A3C0A" w:rsidRDefault="00877227" w:rsidP="00524515">
            <w:pPr>
              <w:pStyle w:val="Odsekzoznamu"/>
              <w:ind w:left="0"/>
              <w:jc w:val="center"/>
              <w:rPr>
                <w:b/>
                <w:i/>
              </w:rPr>
            </w:pPr>
            <w:r w:rsidRPr="004A3C0A">
              <w:rPr>
                <w:b/>
                <w:i/>
              </w:rPr>
              <w:t>Skupina</w:t>
            </w:r>
          </w:p>
        </w:tc>
        <w:tc>
          <w:tcPr>
            <w:tcW w:w="1131" w:type="dxa"/>
            <w:gridSpan w:val="2"/>
            <w:vAlign w:val="center"/>
          </w:tcPr>
          <w:p w:rsidR="00877227" w:rsidRPr="004A3C0A" w:rsidRDefault="00877227" w:rsidP="00524515">
            <w:pPr>
              <w:pStyle w:val="Odsekzoznamu"/>
              <w:ind w:left="0"/>
              <w:jc w:val="center"/>
              <w:rPr>
                <w:b/>
                <w:i/>
              </w:rPr>
            </w:pPr>
            <w:r w:rsidRPr="004A3C0A">
              <w:rPr>
                <w:b/>
                <w:i/>
              </w:rPr>
              <w:t>Predmet</w:t>
            </w:r>
          </w:p>
        </w:tc>
        <w:tc>
          <w:tcPr>
            <w:tcW w:w="1134" w:type="dxa"/>
            <w:gridSpan w:val="2"/>
            <w:vAlign w:val="center"/>
          </w:tcPr>
          <w:p w:rsidR="00877227" w:rsidRPr="004A3C0A" w:rsidRDefault="00877227" w:rsidP="00524515">
            <w:pPr>
              <w:pStyle w:val="Odsekzoznamu"/>
              <w:ind w:left="0"/>
              <w:jc w:val="center"/>
              <w:rPr>
                <w:b/>
                <w:i/>
              </w:rPr>
            </w:pPr>
            <w:r w:rsidRPr="004A3C0A">
              <w:rPr>
                <w:b/>
                <w:i/>
              </w:rPr>
              <w:t>Počet za týždeň</w:t>
            </w:r>
          </w:p>
        </w:tc>
        <w:tc>
          <w:tcPr>
            <w:tcW w:w="1128" w:type="dxa"/>
            <w:gridSpan w:val="2"/>
            <w:vAlign w:val="center"/>
          </w:tcPr>
          <w:p w:rsidR="00877227" w:rsidRPr="004A3C0A" w:rsidRDefault="00877227" w:rsidP="00524515">
            <w:pPr>
              <w:pStyle w:val="Odsekzoznamu"/>
              <w:spacing w:after="0"/>
              <w:ind w:left="0"/>
              <w:jc w:val="center"/>
              <w:rPr>
                <w:b/>
                <w:i/>
              </w:rPr>
            </w:pPr>
            <w:r w:rsidRPr="004A3C0A">
              <w:rPr>
                <w:b/>
                <w:i/>
              </w:rPr>
              <w:t>Spolu</w:t>
            </w:r>
          </w:p>
        </w:tc>
      </w:tr>
      <w:tr w:rsidR="00B93D25" w:rsidRPr="004A3C0A" w:rsidTr="00525DC8">
        <w:trPr>
          <w:trHeight w:val="283"/>
        </w:trPr>
        <w:tc>
          <w:tcPr>
            <w:tcW w:w="2813" w:type="dxa"/>
            <w:gridSpan w:val="2"/>
            <w:vMerge w:val="restart"/>
          </w:tcPr>
          <w:p w:rsidR="00B93D25" w:rsidRPr="004A3C0A" w:rsidRDefault="00B93D25" w:rsidP="00B93D25">
            <w:pPr>
              <w:pStyle w:val="Odsekzoznamu"/>
              <w:spacing w:before="240"/>
              <w:ind w:left="0"/>
              <w:rPr>
                <w:b/>
                <w:i/>
              </w:rPr>
            </w:pPr>
            <w:r w:rsidRPr="004A3C0A">
              <w:rPr>
                <w:b/>
                <w:i/>
              </w:rPr>
              <w:t xml:space="preserve">Mgr. </w:t>
            </w:r>
            <w:r>
              <w:rPr>
                <w:b/>
                <w:i/>
              </w:rPr>
              <w:t>Lenka Strnisková</w:t>
            </w:r>
          </w:p>
        </w:tc>
        <w:tc>
          <w:tcPr>
            <w:tcW w:w="1177" w:type="dxa"/>
            <w:vAlign w:val="center"/>
          </w:tcPr>
          <w:p w:rsidR="00B93D25" w:rsidRPr="004A3C0A" w:rsidRDefault="00B93D25" w:rsidP="00524515">
            <w:pPr>
              <w:pStyle w:val="Odsekzoznamu"/>
              <w:spacing w:before="240"/>
              <w:ind w:left="0"/>
              <w:jc w:val="center"/>
              <w:rPr>
                <w:i/>
              </w:rPr>
            </w:pPr>
            <w:r>
              <w:rPr>
                <w:i/>
              </w:rPr>
              <w:t>3</w:t>
            </w:r>
            <w:r w:rsidRPr="004A3C0A">
              <w:rPr>
                <w:i/>
              </w:rPr>
              <w:t>.</w:t>
            </w:r>
          </w:p>
        </w:tc>
        <w:tc>
          <w:tcPr>
            <w:tcW w:w="1467" w:type="dxa"/>
            <w:gridSpan w:val="2"/>
            <w:vMerge w:val="restart"/>
            <w:vAlign w:val="center"/>
          </w:tcPr>
          <w:p w:rsidR="00B93D25" w:rsidRPr="004A3C0A" w:rsidRDefault="00B93D25" w:rsidP="00524515">
            <w:pPr>
              <w:pStyle w:val="Odsekzoznamu"/>
              <w:spacing w:before="240"/>
              <w:ind w:left="0"/>
              <w:rPr>
                <w:i/>
              </w:rPr>
            </w:pPr>
            <w:r>
              <w:rPr>
                <w:i/>
              </w:rPr>
              <w:t>1.skupina</w:t>
            </w:r>
          </w:p>
        </w:tc>
        <w:tc>
          <w:tcPr>
            <w:tcW w:w="1131" w:type="dxa"/>
            <w:gridSpan w:val="2"/>
            <w:vAlign w:val="center"/>
          </w:tcPr>
          <w:p w:rsidR="00B93D25" w:rsidRPr="004A3C0A" w:rsidRDefault="009B50AE" w:rsidP="00524515">
            <w:pPr>
              <w:pStyle w:val="Odsekzoznamu"/>
              <w:spacing w:before="240"/>
              <w:ind w:left="0"/>
              <w:jc w:val="center"/>
              <w:rPr>
                <w:i/>
              </w:rPr>
            </w:pPr>
            <w:r>
              <w:rPr>
                <w:i/>
              </w:rPr>
              <w:t>ANJ</w:t>
            </w:r>
          </w:p>
        </w:tc>
        <w:tc>
          <w:tcPr>
            <w:tcW w:w="1134" w:type="dxa"/>
            <w:gridSpan w:val="2"/>
            <w:vAlign w:val="center"/>
          </w:tcPr>
          <w:p w:rsidR="00B93D25" w:rsidRPr="004A3C0A" w:rsidRDefault="00B93D25" w:rsidP="00524515">
            <w:pPr>
              <w:pStyle w:val="Odsekzoznamu"/>
              <w:spacing w:before="240"/>
              <w:ind w:left="0"/>
              <w:jc w:val="center"/>
              <w:rPr>
                <w:i/>
              </w:rPr>
            </w:pPr>
            <w:r w:rsidRPr="004A3C0A">
              <w:rPr>
                <w:i/>
              </w:rPr>
              <w:t>3</w:t>
            </w:r>
          </w:p>
        </w:tc>
        <w:tc>
          <w:tcPr>
            <w:tcW w:w="1128" w:type="dxa"/>
            <w:gridSpan w:val="2"/>
            <w:vMerge w:val="restart"/>
            <w:vAlign w:val="bottom"/>
          </w:tcPr>
          <w:p w:rsidR="00B93D25" w:rsidRPr="004A3C0A" w:rsidRDefault="009B50AE" w:rsidP="007E22EB">
            <w:pPr>
              <w:pStyle w:val="Odsekzoznamu"/>
              <w:spacing w:before="240"/>
              <w:ind w:left="0"/>
              <w:rPr>
                <w:b/>
                <w:i/>
                <w:color w:val="000000" w:themeColor="text1"/>
              </w:rPr>
            </w:pPr>
            <w:r>
              <w:rPr>
                <w:b/>
                <w:i/>
                <w:color w:val="000000" w:themeColor="text1"/>
              </w:rPr>
              <w:t>23</w:t>
            </w:r>
          </w:p>
        </w:tc>
      </w:tr>
      <w:tr w:rsidR="00B93D25" w:rsidRPr="004A3C0A" w:rsidTr="00525DC8">
        <w:trPr>
          <w:trHeight w:val="283"/>
        </w:trPr>
        <w:tc>
          <w:tcPr>
            <w:tcW w:w="2813" w:type="dxa"/>
            <w:gridSpan w:val="2"/>
            <w:vMerge/>
          </w:tcPr>
          <w:p w:rsidR="00B93D25" w:rsidRPr="004A3C0A" w:rsidRDefault="00B93D25" w:rsidP="00B93D25">
            <w:pPr>
              <w:pStyle w:val="Odsekzoznamu"/>
              <w:spacing w:before="240"/>
              <w:ind w:left="0"/>
              <w:rPr>
                <w:b/>
                <w:i/>
              </w:rPr>
            </w:pPr>
          </w:p>
        </w:tc>
        <w:tc>
          <w:tcPr>
            <w:tcW w:w="1177" w:type="dxa"/>
            <w:vAlign w:val="center"/>
          </w:tcPr>
          <w:p w:rsidR="00B93D25" w:rsidRDefault="00B93D25" w:rsidP="00524515">
            <w:pPr>
              <w:pStyle w:val="Odsekzoznamu"/>
              <w:spacing w:before="240"/>
              <w:ind w:left="0"/>
              <w:jc w:val="center"/>
              <w:rPr>
                <w:i/>
              </w:rPr>
            </w:pPr>
            <w:r>
              <w:rPr>
                <w:i/>
              </w:rPr>
              <w:t>4.</w:t>
            </w:r>
          </w:p>
        </w:tc>
        <w:tc>
          <w:tcPr>
            <w:tcW w:w="1467" w:type="dxa"/>
            <w:gridSpan w:val="2"/>
            <w:vMerge/>
            <w:vAlign w:val="center"/>
          </w:tcPr>
          <w:p w:rsidR="00B93D25" w:rsidRPr="004A3C0A" w:rsidRDefault="00B93D25" w:rsidP="00524515">
            <w:pPr>
              <w:pStyle w:val="Odsekzoznamu"/>
              <w:spacing w:before="240"/>
              <w:ind w:left="0"/>
              <w:rPr>
                <w:i/>
              </w:rPr>
            </w:pPr>
          </w:p>
        </w:tc>
        <w:tc>
          <w:tcPr>
            <w:tcW w:w="1131" w:type="dxa"/>
            <w:gridSpan w:val="2"/>
            <w:vAlign w:val="center"/>
          </w:tcPr>
          <w:p w:rsidR="00B93D25" w:rsidRPr="004A3C0A" w:rsidRDefault="009B50AE" w:rsidP="00524515">
            <w:pPr>
              <w:pStyle w:val="Odsekzoznamu"/>
              <w:spacing w:before="240"/>
              <w:ind w:left="0"/>
              <w:jc w:val="center"/>
              <w:rPr>
                <w:i/>
              </w:rPr>
            </w:pPr>
            <w:r>
              <w:rPr>
                <w:i/>
              </w:rPr>
              <w:t>ANJ</w:t>
            </w:r>
          </w:p>
        </w:tc>
        <w:tc>
          <w:tcPr>
            <w:tcW w:w="1134" w:type="dxa"/>
            <w:gridSpan w:val="2"/>
            <w:vAlign w:val="center"/>
          </w:tcPr>
          <w:p w:rsidR="00B93D25" w:rsidRPr="004A3C0A" w:rsidRDefault="009B50AE" w:rsidP="00524515">
            <w:pPr>
              <w:pStyle w:val="Odsekzoznamu"/>
              <w:spacing w:before="240"/>
              <w:ind w:left="0"/>
              <w:jc w:val="center"/>
              <w:rPr>
                <w:i/>
              </w:rPr>
            </w:pPr>
            <w:r>
              <w:rPr>
                <w:i/>
              </w:rPr>
              <w:t>3</w:t>
            </w:r>
          </w:p>
        </w:tc>
        <w:tc>
          <w:tcPr>
            <w:tcW w:w="1128" w:type="dxa"/>
            <w:gridSpan w:val="2"/>
            <w:vMerge/>
            <w:vAlign w:val="bottom"/>
          </w:tcPr>
          <w:p w:rsidR="00B93D25" w:rsidRPr="004A3C0A" w:rsidRDefault="00B93D25" w:rsidP="007E22EB">
            <w:pPr>
              <w:pStyle w:val="Odsekzoznamu"/>
              <w:spacing w:before="240"/>
              <w:ind w:left="0"/>
              <w:rPr>
                <w:b/>
                <w:i/>
                <w:color w:val="000000" w:themeColor="text1"/>
              </w:rPr>
            </w:pPr>
          </w:p>
        </w:tc>
      </w:tr>
      <w:tr w:rsidR="00B93D25" w:rsidRPr="004A3C0A" w:rsidTr="00525DC8">
        <w:trPr>
          <w:trHeight w:val="283"/>
        </w:trPr>
        <w:tc>
          <w:tcPr>
            <w:tcW w:w="2813" w:type="dxa"/>
            <w:gridSpan w:val="2"/>
            <w:vMerge/>
          </w:tcPr>
          <w:p w:rsidR="00B93D25" w:rsidRPr="004A3C0A" w:rsidRDefault="00B93D25" w:rsidP="00B93D25">
            <w:pPr>
              <w:pStyle w:val="Odsekzoznamu"/>
              <w:spacing w:before="240"/>
              <w:ind w:left="0"/>
              <w:rPr>
                <w:b/>
                <w:i/>
              </w:rPr>
            </w:pPr>
          </w:p>
        </w:tc>
        <w:tc>
          <w:tcPr>
            <w:tcW w:w="1177" w:type="dxa"/>
            <w:vAlign w:val="center"/>
          </w:tcPr>
          <w:p w:rsidR="00B93D25" w:rsidRDefault="00B93D25" w:rsidP="00524515">
            <w:pPr>
              <w:pStyle w:val="Odsekzoznamu"/>
              <w:spacing w:before="240"/>
              <w:ind w:left="0"/>
              <w:jc w:val="center"/>
              <w:rPr>
                <w:i/>
              </w:rPr>
            </w:pPr>
            <w:r>
              <w:rPr>
                <w:i/>
              </w:rPr>
              <w:t>5.</w:t>
            </w:r>
          </w:p>
        </w:tc>
        <w:tc>
          <w:tcPr>
            <w:tcW w:w="1467" w:type="dxa"/>
            <w:gridSpan w:val="2"/>
            <w:vMerge/>
            <w:vAlign w:val="center"/>
          </w:tcPr>
          <w:p w:rsidR="00B93D25" w:rsidRPr="004A3C0A" w:rsidRDefault="00B93D25" w:rsidP="00524515">
            <w:pPr>
              <w:pStyle w:val="Odsekzoznamu"/>
              <w:spacing w:before="240"/>
              <w:ind w:left="0"/>
              <w:rPr>
                <w:i/>
              </w:rPr>
            </w:pPr>
          </w:p>
        </w:tc>
        <w:tc>
          <w:tcPr>
            <w:tcW w:w="1131" w:type="dxa"/>
            <w:gridSpan w:val="2"/>
            <w:vAlign w:val="center"/>
          </w:tcPr>
          <w:p w:rsidR="00B93D25" w:rsidRPr="004A3C0A" w:rsidRDefault="009B50AE" w:rsidP="00524515">
            <w:pPr>
              <w:pStyle w:val="Odsekzoznamu"/>
              <w:spacing w:before="240"/>
              <w:ind w:left="0"/>
              <w:jc w:val="center"/>
              <w:rPr>
                <w:i/>
              </w:rPr>
            </w:pPr>
            <w:r>
              <w:rPr>
                <w:i/>
              </w:rPr>
              <w:t>ANJ</w:t>
            </w:r>
          </w:p>
        </w:tc>
        <w:tc>
          <w:tcPr>
            <w:tcW w:w="1134" w:type="dxa"/>
            <w:gridSpan w:val="2"/>
            <w:vAlign w:val="center"/>
          </w:tcPr>
          <w:p w:rsidR="00B93D25" w:rsidRPr="004A3C0A" w:rsidRDefault="009B50AE" w:rsidP="00524515">
            <w:pPr>
              <w:pStyle w:val="Odsekzoznamu"/>
              <w:spacing w:before="240"/>
              <w:ind w:left="0"/>
              <w:jc w:val="center"/>
              <w:rPr>
                <w:i/>
              </w:rPr>
            </w:pPr>
            <w:r>
              <w:rPr>
                <w:i/>
              </w:rPr>
              <w:t>3</w:t>
            </w:r>
          </w:p>
        </w:tc>
        <w:tc>
          <w:tcPr>
            <w:tcW w:w="1128" w:type="dxa"/>
            <w:gridSpan w:val="2"/>
            <w:vMerge/>
            <w:vAlign w:val="bottom"/>
          </w:tcPr>
          <w:p w:rsidR="00B93D25" w:rsidRPr="004A3C0A" w:rsidRDefault="00B93D25" w:rsidP="007E22EB">
            <w:pPr>
              <w:pStyle w:val="Odsekzoznamu"/>
              <w:spacing w:before="240"/>
              <w:ind w:left="0"/>
              <w:rPr>
                <w:b/>
                <w:i/>
                <w:color w:val="000000" w:themeColor="text1"/>
              </w:rPr>
            </w:pPr>
          </w:p>
        </w:tc>
      </w:tr>
      <w:tr w:rsidR="00B93D25" w:rsidRPr="004A3C0A" w:rsidTr="00525DC8">
        <w:trPr>
          <w:trHeight w:val="283"/>
        </w:trPr>
        <w:tc>
          <w:tcPr>
            <w:tcW w:w="2813" w:type="dxa"/>
            <w:gridSpan w:val="2"/>
            <w:vMerge/>
          </w:tcPr>
          <w:p w:rsidR="00B93D25" w:rsidRPr="004A3C0A" w:rsidRDefault="00B93D25" w:rsidP="00B93D25">
            <w:pPr>
              <w:pStyle w:val="Odsekzoznamu"/>
              <w:spacing w:before="240"/>
              <w:ind w:left="0"/>
              <w:rPr>
                <w:b/>
                <w:i/>
              </w:rPr>
            </w:pPr>
          </w:p>
        </w:tc>
        <w:tc>
          <w:tcPr>
            <w:tcW w:w="1177" w:type="dxa"/>
            <w:vAlign w:val="center"/>
          </w:tcPr>
          <w:p w:rsidR="00B93D25" w:rsidRDefault="00B93D25" w:rsidP="00524515">
            <w:pPr>
              <w:pStyle w:val="Odsekzoznamu"/>
              <w:spacing w:before="240"/>
              <w:ind w:left="0"/>
              <w:jc w:val="center"/>
              <w:rPr>
                <w:i/>
              </w:rPr>
            </w:pPr>
            <w:r>
              <w:rPr>
                <w:i/>
              </w:rPr>
              <w:t>7.A</w:t>
            </w:r>
          </w:p>
        </w:tc>
        <w:tc>
          <w:tcPr>
            <w:tcW w:w="1467" w:type="dxa"/>
            <w:gridSpan w:val="2"/>
            <w:vMerge w:val="restart"/>
            <w:vAlign w:val="center"/>
          </w:tcPr>
          <w:p w:rsidR="00B93D25" w:rsidRPr="004A3C0A" w:rsidRDefault="00B93D25" w:rsidP="00221886">
            <w:pPr>
              <w:pStyle w:val="Odsekzoznamu"/>
              <w:spacing w:before="240"/>
              <w:ind w:left="0"/>
              <w:rPr>
                <w:i/>
              </w:rPr>
            </w:pPr>
            <w:r w:rsidRPr="004A3C0A">
              <w:rPr>
                <w:i/>
              </w:rPr>
              <w:t>Celá trieda</w:t>
            </w:r>
          </w:p>
        </w:tc>
        <w:tc>
          <w:tcPr>
            <w:tcW w:w="1131" w:type="dxa"/>
            <w:gridSpan w:val="2"/>
            <w:vAlign w:val="center"/>
          </w:tcPr>
          <w:p w:rsidR="00B93D25" w:rsidRPr="004A3C0A" w:rsidRDefault="009B50AE" w:rsidP="00524515">
            <w:pPr>
              <w:pStyle w:val="Odsekzoznamu"/>
              <w:spacing w:before="240"/>
              <w:ind w:left="0"/>
              <w:jc w:val="center"/>
              <w:rPr>
                <w:i/>
              </w:rPr>
            </w:pPr>
            <w:r>
              <w:rPr>
                <w:i/>
              </w:rPr>
              <w:t>SJL</w:t>
            </w:r>
          </w:p>
        </w:tc>
        <w:tc>
          <w:tcPr>
            <w:tcW w:w="1134" w:type="dxa"/>
            <w:gridSpan w:val="2"/>
            <w:vAlign w:val="center"/>
          </w:tcPr>
          <w:p w:rsidR="00B93D25" w:rsidRPr="004A3C0A" w:rsidRDefault="009B50AE" w:rsidP="00524515">
            <w:pPr>
              <w:pStyle w:val="Odsekzoznamu"/>
              <w:spacing w:before="240"/>
              <w:ind w:left="0"/>
              <w:jc w:val="center"/>
              <w:rPr>
                <w:i/>
              </w:rPr>
            </w:pPr>
            <w:r>
              <w:rPr>
                <w:i/>
              </w:rPr>
              <w:t>4</w:t>
            </w:r>
          </w:p>
        </w:tc>
        <w:tc>
          <w:tcPr>
            <w:tcW w:w="1128" w:type="dxa"/>
            <w:gridSpan w:val="2"/>
            <w:vMerge/>
            <w:vAlign w:val="bottom"/>
          </w:tcPr>
          <w:p w:rsidR="00B93D25" w:rsidRPr="004A3C0A" w:rsidRDefault="00B93D25" w:rsidP="007E22EB">
            <w:pPr>
              <w:pStyle w:val="Odsekzoznamu"/>
              <w:spacing w:before="240"/>
              <w:ind w:left="0"/>
              <w:rPr>
                <w:b/>
                <w:i/>
                <w:color w:val="000000" w:themeColor="text1"/>
              </w:rPr>
            </w:pPr>
          </w:p>
        </w:tc>
      </w:tr>
      <w:tr w:rsidR="00B93D25" w:rsidRPr="004A3C0A" w:rsidTr="00525DC8">
        <w:trPr>
          <w:trHeight w:val="283"/>
        </w:trPr>
        <w:tc>
          <w:tcPr>
            <w:tcW w:w="2813" w:type="dxa"/>
            <w:gridSpan w:val="2"/>
            <w:vMerge/>
          </w:tcPr>
          <w:p w:rsidR="00B93D25" w:rsidRPr="004A3C0A" w:rsidRDefault="00B93D25" w:rsidP="00524515">
            <w:pPr>
              <w:pStyle w:val="Odsekzoznamu"/>
              <w:spacing w:before="240"/>
              <w:ind w:left="0"/>
              <w:rPr>
                <w:b/>
                <w:i/>
              </w:rPr>
            </w:pPr>
          </w:p>
        </w:tc>
        <w:tc>
          <w:tcPr>
            <w:tcW w:w="1177" w:type="dxa"/>
            <w:vAlign w:val="center"/>
          </w:tcPr>
          <w:p w:rsidR="00B93D25" w:rsidRPr="004A3C0A" w:rsidRDefault="00B93D25" w:rsidP="00B93D25">
            <w:pPr>
              <w:pStyle w:val="Odsekzoznamu"/>
              <w:spacing w:before="240"/>
              <w:ind w:left="0"/>
              <w:jc w:val="center"/>
              <w:rPr>
                <w:i/>
              </w:rPr>
            </w:pPr>
            <w:r>
              <w:rPr>
                <w:i/>
              </w:rPr>
              <w:t>8.A</w:t>
            </w:r>
          </w:p>
        </w:tc>
        <w:tc>
          <w:tcPr>
            <w:tcW w:w="1467" w:type="dxa"/>
            <w:gridSpan w:val="2"/>
            <w:vMerge/>
            <w:vAlign w:val="center"/>
          </w:tcPr>
          <w:p w:rsidR="00B93D25" w:rsidRPr="004A3C0A" w:rsidRDefault="00B93D25" w:rsidP="00524515">
            <w:pPr>
              <w:pStyle w:val="Odsekzoznamu"/>
              <w:spacing w:before="240"/>
              <w:ind w:left="0"/>
              <w:rPr>
                <w:i/>
              </w:rPr>
            </w:pPr>
          </w:p>
        </w:tc>
        <w:tc>
          <w:tcPr>
            <w:tcW w:w="1131" w:type="dxa"/>
            <w:gridSpan w:val="2"/>
            <w:vAlign w:val="center"/>
          </w:tcPr>
          <w:p w:rsidR="00B93D25" w:rsidRPr="004A3C0A" w:rsidRDefault="009B50AE" w:rsidP="00524515">
            <w:pPr>
              <w:pStyle w:val="Odsekzoznamu"/>
              <w:spacing w:before="240"/>
              <w:ind w:left="0"/>
              <w:jc w:val="center"/>
              <w:rPr>
                <w:i/>
              </w:rPr>
            </w:pPr>
            <w:r>
              <w:rPr>
                <w:i/>
              </w:rPr>
              <w:t>SJL</w:t>
            </w:r>
          </w:p>
        </w:tc>
        <w:tc>
          <w:tcPr>
            <w:tcW w:w="1134" w:type="dxa"/>
            <w:gridSpan w:val="2"/>
            <w:vAlign w:val="center"/>
          </w:tcPr>
          <w:p w:rsidR="00B93D25" w:rsidRPr="004A3C0A" w:rsidRDefault="009B50AE" w:rsidP="00524515">
            <w:pPr>
              <w:pStyle w:val="Odsekzoznamu"/>
              <w:spacing w:before="240"/>
              <w:ind w:left="0"/>
              <w:jc w:val="center"/>
              <w:rPr>
                <w:i/>
              </w:rPr>
            </w:pPr>
            <w:r>
              <w:rPr>
                <w:i/>
              </w:rPr>
              <w:t>5</w:t>
            </w:r>
          </w:p>
        </w:tc>
        <w:tc>
          <w:tcPr>
            <w:tcW w:w="1128" w:type="dxa"/>
            <w:gridSpan w:val="2"/>
            <w:vMerge/>
            <w:vAlign w:val="bottom"/>
          </w:tcPr>
          <w:p w:rsidR="00B93D25" w:rsidRPr="004A3C0A" w:rsidRDefault="00B93D25" w:rsidP="00524515">
            <w:pPr>
              <w:pStyle w:val="Odsekzoznamu"/>
              <w:spacing w:before="240"/>
              <w:ind w:left="0"/>
              <w:jc w:val="center"/>
              <w:rPr>
                <w:b/>
                <w:i/>
                <w:color w:val="000000" w:themeColor="text1"/>
              </w:rPr>
            </w:pPr>
          </w:p>
        </w:tc>
      </w:tr>
      <w:tr w:rsidR="00B93D25" w:rsidRPr="004A3C0A" w:rsidTr="00525DC8">
        <w:trPr>
          <w:trHeight w:val="283"/>
        </w:trPr>
        <w:tc>
          <w:tcPr>
            <w:tcW w:w="2813" w:type="dxa"/>
            <w:gridSpan w:val="2"/>
            <w:vMerge/>
          </w:tcPr>
          <w:p w:rsidR="00B93D25" w:rsidRPr="004A3C0A" w:rsidRDefault="00B93D25" w:rsidP="00524515">
            <w:pPr>
              <w:pStyle w:val="Odsekzoznamu"/>
              <w:spacing w:before="240"/>
              <w:ind w:left="0"/>
              <w:rPr>
                <w:b/>
                <w:i/>
              </w:rPr>
            </w:pPr>
          </w:p>
        </w:tc>
        <w:tc>
          <w:tcPr>
            <w:tcW w:w="1177" w:type="dxa"/>
            <w:vAlign w:val="center"/>
          </w:tcPr>
          <w:p w:rsidR="00B93D25" w:rsidRPr="004A3C0A" w:rsidRDefault="00B93D25" w:rsidP="005555B5">
            <w:pPr>
              <w:pStyle w:val="Odsekzoznamu"/>
              <w:spacing w:before="240"/>
              <w:ind w:left="0"/>
              <w:jc w:val="center"/>
              <w:rPr>
                <w:i/>
              </w:rPr>
            </w:pPr>
            <w:r>
              <w:rPr>
                <w:i/>
              </w:rPr>
              <w:t>8</w:t>
            </w:r>
            <w:r w:rsidRPr="004A3C0A">
              <w:rPr>
                <w:i/>
              </w:rPr>
              <w:t>.B</w:t>
            </w:r>
          </w:p>
        </w:tc>
        <w:tc>
          <w:tcPr>
            <w:tcW w:w="1467" w:type="dxa"/>
            <w:gridSpan w:val="2"/>
            <w:vMerge/>
            <w:vAlign w:val="center"/>
          </w:tcPr>
          <w:p w:rsidR="00B93D25" w:rsidRPr="004A3C0A" w:rsidRDefault="00B93D25" w:rsidP="00524515">
            <w:pPr>
              <w:pStyle w:val="Odsekzoznamu"/>
              <w:spacing w:before="240"/>
              <w:ind w:left="0"/>
              <w:rPr>
                <w:i/>
              </w:rPr>
            </w:pPr>
          </w:p>
        </w:tc>
        <w:tc>
          <w:tcPr>
            <w:tcW w:w="1131" w:type="dxa"/>
            <w:gridSpan w:val="2"/>
            <w:vAlign w:val="center"/>
          </w:tcPr>
          <w:p w:rsidR="00B93D25" w:rsidRPr="004A3C0A" w:rsidRDefault="009B50AE" w:rsidP="00524515">
            <w:pPr>
              <w:pStyle w:val="Odsekzoznamu"/>
              <w:spacing w:before="240"/>
              <w:ind w:left="0"/>
              <w:jc w:val="center"/>
              <w:rPr>
                <w:i/>
              </w:rPr>
            </w:pPr>
            <w:r>
              <w:rPr>
                <w:i/>
              </w:rPr>
              <w:t>SJL</w:t>
            </w:r>
          </w:p>
        </w:tc>
        <w:tc>
          <w:tcPr>
            <w:tcW w:w="1134" w:type="dxa"/>
            <w:gridSpan w:val="2"/>
            <w:vAlign w:val="center"/>
          </w:tcPr>
          <w:p w:rsidR="00B93D25" w:rsidRPr="004A3C0A" w:rsidRDefault="009B50AE" w:rsidP="00524515">
            <w:pPr>
              <w:pStyle w:val="Odsekzoznamu"/>
              <w:spacing w:before="240"/>
              <w:ind w:left="0"/>
              <w:jc w:val="center"/>
              <w:rPr>
                <w:i/>
              </w:rPr>
            </w:pPr>
            <w:r>
              <w:rPr>
                <w:i/>
              </w:rPr>
              <w:t>5</w:t>
            </w:r>
          </w:p>
        </w:tc>
        <w:tc>
          <w:tcPr>
            <w:tcW w:w="1128" w:type="dxa"/>
            <w:gridSpan w:val="2"/>
            <w:vMerge/>
            <w:vAlign w:val="bottom"/>
          </w:tcPr>
          <w:p w:rsidR="00B93D25" w:rsidRPr="004A3C0A" w:rsidRDefault="00B93D25" w:rsidP="00524515">
            <w:pPr>
              <w:pStyle w:val="Odsekzoznamu"/>
              <w:spacing w:before="240"/>
              <w:ind w:left="0"/>
              <w:jc w:val="center"/>
              <w:rPr>
                <w:b/>
                <w:i/>
                <w:color w:val="000000" w:themeColor="text1"/>
              </w:rPr>
            </w:pPr>
          </w:p>
        </w:tc>
      </w:tr>
      <w:tr w:rsidR="00130D5C" w:rsidRPr="004A3C0A" w:rsidTr="00214B4A">
        <w:tc>
          <w:tcPr>
            <w:tcW w:w="2600" w:type="dxa"/>
            <w:vAlign w:val="center"/>
          </w:tcPr>
          <w:p w:rsidR="00130D5C" w:rsidRPr="004A3C0A" w:rsidRDefault="00130D5C" w:rsidP="00524515">
            <w:pPr>
              <w:pStyle w:val="Odsekzoznamu"/>
              <w:ind w:left="0"/>
              <w:jc w:val="center"/>
              <w:rPr>
                <w:b/>
                <w:i/>
              </w:rPr>
            </w:pPr>
            <w:r w:rsidRPr="004A3C0A">
              <w:rPr>
                <w:b/>
                <w:i/>
              </w:rPr>
              <w:t>Učiteľ</w:t>
            </w:r>
          </w:p>
        </w:tc>
        <w:tc>
          <w:tcPr>
            <w:tcW w:w="1556" w:type="dxa"/>
            <w:gridSpan w:val="3"/>
            <w:vAlign w:val="center"/>
          </w:tcPr>
          <w:p w:rsidR="00130D5C" w:rsidRPr="004A3C0A" w:rsidRDefault="00130D5C" w:rsidP="00524515">
            <w:pPr>
              <w:pStyle w:val="Odsekzoznamu"/>
              <w:ind w:left="0"/>
              <w:jc w:val="center"/>
              <w:rPr>
                <w:b/>
                <w:i/>
              </w:rPr>
            </w:pPr>
            <w:r w:rsidRPr="004A3C0A">
              <w:rPr>
                <w:b/>
                <w:i/>
              </w:rPr>
              <w:t>Trieda</w:t>
            </w:r>
          </w:p>
        </w:tc>
        <w:tc>
          <w:tcPr>
            <w:tcW w:w="1415" w:type="dxa"/>
            <w:gridSpan w:val="2"/>
            <w:vAlign w:val="center"/>
          </w:tcPr>
          <w:p w:rsidR="00130D5C" w:rsidRPr="004A3C0A" w:rsidRDefault="00130D5C" w:rsidP="00524515">
            <w:pPr>
              <w:pStyle w:val="Odsekzoznamu"/>
              <w:ind w:left="0"/>
              <w:jc w:val="center"/>
              <w:rPr>
                <w:b/>
                <w:i/>
              </w:rPr>
            </w:pPr>
            <w:r w:rsidRPr="004A3C0A">
              <w:rPr>
                <w:b/>
                <w:i/>
              </w:rPr>
              <w:t>Skupina</w:t>
            </w:r>
          </w:p>
        </w:tc>
        <w:tc>
          <w:tcPr>
            <w:tcW w:w="1117" w:type="dxa"/>
            <w:gridSpan w:val="2"/>
            <w:vAlign w:val="center"/>
          </w:tcPr>
          <w:p w:rsidR="00130D5C" w:rsidRPr="004A3C0A" w:rsidRDefault="00130D5C" w:rsidP="00524515">
            <w:pPr>
              <w:pStyle w:val="Odsekzoznamu"/>
              <w:ind w:left="0"/>
              <w:jc w:val="center"/>
              <w:rPr>
                <w:b/>
                <w:i/>
              </w:rPr>
            </w:pPr>
            <w:r w:rsidRPr="004A3C0A">
              <w:rPr>
                <w:b/>
                <w:i/>
              </w:rPr>
              <w:t>Predmet</w:t>
            </w:r>
          </w:p>
        </w:tc>
        <w:tc>
          <w:tcPr>
            <w:tcW w:w="1088" w:type="dxa"/>
            <w:gridSpan w:val="2"/>
            <w:vAlign w:val="center"/>
          </w:tcPr>
          <w:p w:rsidR="00130D5C" w:rsidRPr="004A3C0A" w:rsidRDefault="00130D5C" w:rsidP="00524515">
            <w:pPr>
              <w:pStyle w:val="Odsekzoznamu"/>
              <w:ind w:left="0"/>
              <w:jc w:val="center"/>
              <w:rPr>
                <w:b/>
                <w:i/>
              </w:rPr>
            </w:pPr>
            <w:r w:rsidRPr="004A3C0A">
              <w:rPr>
                <w:b/>
                <w:i/>
              </w:rPr>
              <w:t>Počet za týždeň</w:t>
            </w:r>
          </w:p>
        </w:tc>
        <w:tc>
          <w:tcPr>
            <w:tcW w:w="1074" w:type="dxa"/>
            <w:vAlign w:val="center"/>
          </w:tcPr>
          <w:p w:rsidR="00130D5C" w:rsidRPr="004A3C0A" w:rsidRDefault="00130D5C" w:rsidP="00524515">
            <w:pPr>
              <w:pStyle w:val="Odsekzoznamu"/>
              <w:spacing w:after="0"/>
              <w:ind w:left="0"/>
              <w:jc w:val="center"/>
              <w:rPr>
                <w:b/>
                <w:i/>
              </w:rPr>
            </w:pPr>
            <w:r w:rsidRPr="004A3C0A">
              <w:rPr>
                <w:b/>
                <w:i/>
              </w:rPr>
              <w:t>Spolu</w:t>
            </w:r>
          </w:p>
        </w:tc>
      </w:tr>
      <w:tr w:rsidR="009B50AE" w:rsidRPr="004A3C0A" w:rsidTr="00525DC8">
        <w:trPr>
          <w:trHeight w:val="283"/>
        </w:trPr>
        <w:tc>
          <w:tcPr>
            <w:tcW w:w="2600" w:type="dxa"/>
            <w:vMerge w:val="restart"/>
          </w:tcPr>
          <w:p w:rsidR="009B50AE" w:rsidRPr="004A3C0A" w:rsidRDefault="009B50AE" w:rsidP="005555B5">
            <w:pPr>
              <w:pStyle w:val="Odsekzoznamu"/>
              <w:spacing w:before="240"/>
              <w:ind w:left="0"/>
              <w:rPr>
                <w:b/>
                <w:i/>
              </w:rPr>
            </w:pPr>
            <w:r w:rsidRPr="004A3C0A">
              <w:rPr>
                <w:b/>
                <w:i/>
              </w:rPr>
              <w:t>Mgr. Katarína Gelingerová</w:t>
            </w:r>
          </w:p>
        </w:tc>
        <w:tc>
          <w:tcPr>
            <w:tcW w:w="1556" w:type="dxa"/>
            <w:gridSpan w:val="3"/>
            <w:vAlign w:val="center"/>
          </w:tcPr>
          <w:p w:rsidR="009B50AE" w:rsidRPr="004A3C0A" w:rsidRDefault="009B50AE" w:rsidP="00524515">
            <w:pPr>
              <w:pStyle w:val="Odsekzoznamu"/>
              <w:spacing w:before="240"/>
              <w:ind w:left="0"/>
              <w:jc w:val="center"/>
              <w:rPr>
                <w:i/>
              </w:rPr>
            </w:pPr>
            <w:r>
              <w:rPr>
                <w:i/>
              </w:rPr>
              <w:t>1.A</w:t>
            </w:r>
          </w:p>
        </w:tc>
        <w:tc>
          <w:tcPr>
            <w:tcW w:w="1415" w:type="dxa"/>
            <w:gridSpan w:val="2"/>
            <w:vMerge w:val="restart"/>
            <w:vAlign w:val="center"/>
          </w:tcPr>
          <w:p w:rsidR="009B50AE" w:rsidRPr="004A3C0A" w:rsidRDefault="009B50AE" w:rsidP="00524515">
            <w:pPr>
              <w:pStyle w:val="Odsekzoznamu"/>
              <w:spacing w:before="240"/>
              <w:ind w:left="0"/>
              <w:rPr>
                <w:i/>
              </w:rPr>
            </w:pPr>
            <w:r w:rsidRPr="004A3C0A">
              <w:rPr>
                <w:i/>
              </w:rPr>
              <w:t>Celá trieda</w:t>
            </w:r>
          </w:p>
        </w:tc>
        <w:tc>
          <w:tcPr>
            <w:tcW w:w="1117" w:type="dxa"/>
            <w:gridSpan w:val="2"/>
            <w:vAlign w:val="center"/>
          </w:tcPr>
          <w:p w:rsidR="009B50AE" w:rsidRPr="004A3C0A" w:rsidRDefault="009B50AE" w:rsidP="00524515">
            <w:pPr>
              <w:pStyle w:val="Odsekzoznamu"/>
              <w:spacing w:before="240"/>
              <w:ind w:left="0"/>
              <w:jc w:val="center"/>
              <w:rPr>
                <w:i/>
              </w:rPr>
            </w:pPr>
            <w:r>
              <w:rPr>
                <w:i/>
              </w:rPr>
              <w:t>NBV</w:t>
            </w:r>
          </w:p>
        </w:tc>
        <w:tc>
          <w:tcPr>
            <w:tcW w:w="1088" w:type="dxa"/>
            <w:gridSpan w:val="2"/>
            <w:vAlign w:val="center"/>
          </w:tcPr>
          <w:p w:rsidR="009B50AE" w:rsidRPr="004A3C0A" w:rsidRDefault="009B50AE" w:rsidP="00524515">
            <w:pPr>
              <w:pStyle w:val="Odsekzoznamu"/>
              <w:spacing w:before="240"/>
              <w:ind w:left="0"/>
              <w:jc w:val="center"/>
              <w:rPr>
                <w:i/>
              </w:rPr>
            </w:pPr>
            <w:r>
              <w:rPr>
                <w:i/>
              </w:rPr>
              <w:t>1</w:t>
            </w:r>
          </w:p>
        </w:tc>
        <w:tc>
          <w:tcPr>
            <w:tcW w:w="1074" w:type="dxa"/>
            <w:vMerge w:val="restart"/>
            <w:vAlign w:val="bottom"/>
          </w:tcPr>
          <w:p w:rsidR="009B50AE" w:rsidRPr="004A3C0A" w:rsidRDefault="009B50AE" w:rsidP="004752C4">
            <w:pPr>
              <w:pStyle w:val="Odsekzoznamu"/>
              <w:spacing w:before="240"/>
              <w:ind w:left="0"/>
              <w:jc w:val="center"/>
              <w:rPr>
                <w:b/>
                <w:i/>
                <w:color w:val="000000" w:themeColor="text1"/>
              </w:rPr>
            </w:pPr>
            <w:r>
              <w:rPr>
                <w:b/>
                <w:i/>
                <w:color w:val="000000" w:themeColor="text1"/>
              </w:rPr>
              <w:t>23</w:t>
            </w: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9B50AE">
            <w:pPr>
              <w:pStyle w:val="Odsekzoznamu"/>
              <w:spacing w:before="240"/>
              <w:ind w:left="0"/>
              <w:jc w:val="center"/>
              <w:rPr>
                <w:i/>
              </w:rPr>
            </w:pPr>
            <w:r>
              <w:rPr>
                <w:i/>
              </w:rPr>
              <w:t>1.B</w:t>
            </w:r>
          </w:p>
        </w:tc>
        <w:tc>
          <w:tcPr>
            <w:tcW w:w="1415" w:type="dxa"/>
            <w:gridSpan w:val="2"/>
            <w:vMerge/>
            <w:vAlign w:val="center"/>
          </w:tcPr>
          <w:p w:rsidR="009B50AE" w:rsidRPr="004A3C0A" w:rsidRDefault="009B50AE" w:rsidP="00524515">
            <w:pPr>
              <w:pStyle w:val="Odsekzoznamu"/>
              <w:spacing w:before="240"/>
              <w:ind w:left="0"/>
              <w:rPr>
                <w:i/>
              </w:rPr>
            </w:pPr>
          </w:p>
        </w:tc>
        <w:tc>
          <w:tcPr>
            <w:tcW w:w="1117" w:type="dxa"/>
            <w:gridSpan w:val="2"/>
            <w:vAlign w:val="center"/>
          </w:tcPr>
          <w:p w:rsidR="009B50AE" w:rsidRDefault="009B50AE" w:rsidP="00524515">
            <w:pPr>
              <w:pStyle w:val="Odsekzoznamu"/>
              <w:spacing w:before="240"/>
              <w:ind w:left="0"/>
              <w:jc w:val="center"/>
              <w:rPr>
                <w:i/>
              </w:rPr>
            </w:pPr>
            <w:r>
              <w:rPr>
                <w:i/>
              </w:rPr>
              <w:t>NBV</w:t>
            </w:r>
          </w:p>
        </w:tc>
        <w:tc>
          <w:tcPr>
            <w:tcW w:w="1088" w:type="dxa"/>
            <w:gridSpan w:val="2"/>
            <w:vAlign w:val="center"/>
          </w:tcPr>
          <w:p w:rsidR="009B50AE" w:rsidRDefault="009B50AE" w:rsidP="00524515">
            <w:pPr>
              <w:pStyle w:val="Odsekzoznamu"/>
              <w:spacing w:before="240"/>
              <w:ind w:left="0"/>
              <w:jc w:val="center"/>
              <w:rPr>
                <w:i/>
              </w:rPr>
            </w:pPr>
            <w:r>
              <w:rPr>
                <w:i/>
              </w:rPr>
              <w:t>1</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9B50AE">
            <w:pPr>
              <w:pStyle w:val="Odsekzoznamu"/>
              <w:spacing w:before="240"/>
              <w:ind w:left="0"/>
              <w:jc w:val="center"/>
              <w:rPr>
                <w:i/>
              </w:rPr>
            </w:pPr>
            <w:r w:rsidRPr="004A3C0A">
              <w:rPr>
                <w:i/>
              </w:rPr>
              <w:t>5.A</w:t>
            </w:r>
          </w:p>
        </w:tc>
        <w:tc>
          <w:tcPr>
            <w:tcW w:w="1415" w:type="dxa"/>
            <w:gridSpan w:val="2"/>
            <w:vMerge/>
            <w:vAlign w:val="center"/>
          </w:tcPr>
          <w:p w:rsidR="009B50AE" w:rsidRPr="004A3C0A" w:rsidRDefault="009B50AE" w:rsidP="00524515">
            <w:pPr>
              <w:pStyle w:val="Odsekzoznamu"/>
              <w:spacing w:before="240"/>
              <w:ind w:left="0"/>
              <w:rPr>
                <w:i/>
              </w:rPr>
            </w:pPr>
          </w:p>
        </w:tc>
        <w:tc>
          <w:tcPr>
            <w:tcW w:w="1117" w:type="dxa"/>
            <w:gridSpan w:val="2"/>
            <w:vAlign w:val="center"/>
          </w:tcPr>
          <w:p w:rsidR="009B50AE" w:rsidRPr="004A3C0A" w:rsidRDefault="009B50AE" w:rsidP="00221886">
            <w:pPr>
              <w:pStyle w:val="Odsekzoznamu"/>
              <w:spacing w:before="240"/>
              <w:ind w:left="0"/>
              <w:jc w:val="center"/>
              <w:rPr>
                <w:i/>
              </w:rPr>
            </w:pPr>
            <w:r w:rsidRPr="004A3C0A">
              <w:rPr>
                <w:i/>
              </w:rPr>
              <w:t>SJL</w:t>
            </w:r>
          </w:p>
        </w:tc>
        <w:tc>
          <w:tcPr>
            <w:tcW w:w="1088" w:type="dxa"/>
            <w:gridSpan w:val="2"/>
            <w:vAlign w:val="center"/>
          </w:tcPr>
          <w:p w:rsidR="009B50AE" w:rsidRPr="004A3C0A" w:rsidRDefault="009B50AE" w:rsidP="00221886">
            <w:pPr>
              <w:pStyle w:val="Odsekzoznamu"/>
              <w:spacing w:before="240"/>
              <w:ind w:left="0"/>
              <w:jc w:val="center"/>
              <w:rPr>
                <w:i/>
              </w:rPr>
            </w:pPr>
            <w:r w:rsidRPr="004A3C0A">
              <w:rPr>
                <w:i/>
              </w:rPr>
              <w:t>5</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9B50AE">
            <w:pPr>
              <w:pStyle w:val="Odsekzoznamu"/>
              <w:spacing w:before="240"/>
              <w:ind w:left="0"/>
              <w:jc w:val="center"/>
              <w:rPr>
                <w:i/>
              </w:rPr>
            </w:pPr>
            <w:r w:rsidRPr="004A3C0A">
              <w:rPr>
                <w:i/>
              </w:rPr>
              <w:t>5.</w:t>
            </w:r>
            <w:r>
              <w:rPr>
                <w:i/>
              </w:rPr>
              <w:t>A</w:t>
            </w:r>
          </w:p>
        </w:tc>
        <w:tc>
          <w:tcPr>
            <w:tcW w:w="1415" w:type="dxa"/>
            <w:gridSpan w:val="2"/>
            <w:vMerge/>
            <w:vAlign w:val="center"/>
          </w:tcPr>
          <w:p w:rsidR="009B50AE" w:rsidRPr="004A3C0A" w:rsidRDefault="009B50AE" w:rsidP="00524515">
            <w:pPr>
              <w:pStyle w:val="Odsekzoznamu"/>
              <w:spacing w:before="240"/>
              <w:ind w:left="0"/>
              <w:rPr>
                <w:i/>
              </w:rPr>
            </w:pPr>
          </w:p>
        </w:tc>
        <w:tc>
          <w:tcPr>
            <w:tcW w:w="1117" w:type="dxa"/>
            <w:gridSpan w:val="2"/>
            <w:vAlign w:val="center"/>
          </w:tcPr>
          <w:p w:rsidR="009B50AE" w:rsidRPr="004A3C0A" w:rsidRDefault="009B50AE" w:rsidP="00524515">
            <w:pPr>
              <w:pStyle w:val="Odsekzoznamu"/>
              <w:spacing w:before="240"/>
              <w:ind w:left="0"/>
              <w:jc w:val="center"/>
              <w:rPr>
                <w:i/>
              </w:rPr>
            </w:pPr>
            <w:r>
              <w:rPr>
                <w:i/>
              </w:rPr>
              <w:t>ETV</w:t>
            </w:r>
          </w:p>
        </w:tc>
        <w:tc>
          <w:tcPr>
            <w:tcW w:w="1088" w:type="dxa"/>
            <w:gridSpan w:val="2"/>
            <w:vAlign w:val="center"/>
          </w:tcPr>
          <w:p w:rsidR="009B50AE" w:rsidRPr="004A3C0A" w:rsidRDefault="009B50AE" w:rsidP="00524515">
            <w:pPr>
              <w:pStyle w:val="Odsekzoznamu"/>
              <w:spacing w:before="240"/>
              <w:ind w:left="0"/>
              <w:jc w:val="center"/>
              <w:rPr>
                <w:i/>
              </w:rPr>
            </w:pPr>
            <w:r>
              <w:rPr>
                <w:i/>
              </w:rPr>
              <w:t>1</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524515">
            <w:pPr>
              <w:pStyle w:val="Odsekzoznamu"/>
              <w:spacing w:before="240"/>
              <w:ind w:left="0"/>
              <w:jc w:val="center"/>
              <w:rPr>
                <w:i/>
              </w:rPr>
            </w:pPr>
            <w:r>
              <w:rPr>
                <w:i/>
              </w:rPr>
              <w:t>5.B</w:t>
            </w:r>
          </w:p>
        </w:tc>
        <w:tc>
          <w:tcPr>
            <w:tcW w:w="1415" w:type="dxa"/>
            <w:gridSpan w:val="2"/>
            <w:vMerge/>
            <w:vAlign w:val="center"/>
          </w:tcPr>
          <w:p w:rsidR="009B50AE" w:rsidRPr="004A3C0A" w:rsidRDefault="009B50AE" w:rsidP="00524515">
            <w:pPr>
              <w:pStyle w:val="Odsekzoznamu"/>
              <w:spacing w:before="240"/>
              <w:ind w:left="0"/>
              <w:rPr>
                <w:i/>
              </w:rPr>
            </w:pPr>
          </w:p>
        </w:tc>
        <w:tc>
          <w:tcPr>
            <w:tcW w:w="1117" w:type="dxa"/>
            <w:gridSpan w:val="2"/>
            <w:vAlign w:val="center"/>
          </w:tcPr>
          <w:p w:rsidR="009B50AE" w:rsidRPr="004A3C0A" w:rsidRDefault="009B50AE" w:rsidP="00524515">
            <w:pPr>
              <w:pStyle w:val="Odsekzoznamu"/>
              <w:spacing w:before="240"/>
              <w:ind w:left="0"/>
              <w:jc w:val="center"/>
              <w:rPr>
                <w:i/>
              </w:rPr>
            </w:pPr>
            <w:r>
              <w:rPr>
                <w:i/>
              </w:rPr>
              <w:t>ETV</w:t>
            </w:r>
          </w:p>
        </w:tc>
        <w:tc>
          <w:tcPr>
            <w:tcW w:w="1088" w:type="dxa"/>
            <w:gridSpan w:val="2"/>
            <w:vAlign w:val="center"/>
          </w:tcPr>
          <w:p w:rsidR="009B50AE" w:rsidRPr="004A3C0A" w:rsidRDefault="009B50AE" w:rsidP="00524515">
            <w:pPr>
              <w:pStyle w:val="Odsekzoznamu"/>
              <w:spacing w:before="240"/>
              <w:ind w:left="0"/>
              <w:jc w:val="center"/>
              <w:rPr>
                <w:i/>
              </w:rPr>
            </w:pPr>
            <w:r>
              <w:rPr>
                <w:i/>
              </w:rPr>
              <w:t>1</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524515">
            <w:pPr>
              <w:pStyle w:val="Odsekzoznamu"/>
              <w:spacing w:before="240"/>
              <w:ind w:left="0"/>
              <w:jc w:val="center"/>
              <w:rPr>
                <w:i/>
              </w:rPr>
            </w:pPr>
            <w:r>
              <w:rPr>
                <w:i/>
              </w:rPr>
              <w:t>6.A</w:t>
            </w:r>
          </w:p>
        </w:tc>
        <w:tc>
          <w:tcPr>
            <w:tcW w:w="1415" w:type="dxa"/>
            <w:gridSpan w:val="2"/>
            <w:vMerge/>
            <w:vAlign w:val="center"/>
          </w:tcPr>
          <w:p w:rsidR="009B50AE" w:rsidRPr="004A3C0A" w:rsidRDefault="009B50AE" w:rsidP="00524515">
            <w:pPr>
              <w:pStyle w:val="Odsekzoznamu"/>
              <w:spacing w:before="240"/>
              <w:ind w:left="0"/>
              <w:rPr>
                <w:i/>
              </w:rPr>
            </w:pPr>
          </w:p>
        </w:tc>
        <w:tc>
          <w:tcPr>
            <w:tcW w:w="1117" w:type="dxa"/>
            <w:gridSpan w:val="2"/>
            <w:vAlign w:val="center"/>
          </w:tcPr>
          <w:p w:rsidR="009B50AE" w:rsidRPr="004A3C0A" w:rsidRDefault="009B50AE" w:rsidP="00524515">
            <w:pPr>
              <w:pStyle w:val="Odsekzoznamu"/>
              <w:spacing w:before="240"/>
              <w:ind w:left="0"/>
              <w:jc w:val="center"/>
              <w:rPr>
                <w:i/>
              </w:rPr>
            </w:pPr>
            <w:r w:rsidRPr="004A3C0A">
              <w:rPr>
                <w:i/>
              </w:rPr>
              <w:t>SJL</w:t>
            </w:r>
          </w:p>
        </w:tc>
        <w:tc>
          <w:tcPr>
            <w:tcW w:w="1088" w:type="dxa"/>
            <w:gridSpan w:val="2"/>
            <w:vAlign w:val="center"/>
          </w:tcPr>
          <w:p w:rsidR="009B50AE" w:rsidRPr="004A3C0A" w:rsidRDefault="009B50AE" w:rsidP="00524515">
            <w:pPr>
              <w:pStyle w:val="Odsekzoznamu"/>
              <w:spacing w:before="240"/>
              <w:ind w:left="0"/>
              <w:jc w:val="center"/>
              <w:rPr>
                <w:i/>
              </w:rPr>
            </w:pPr>
            <w:r>
              <w:rPr>
                <w:i/>
              </w:rPr>
              <w:t>5</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6E54D0">
            <w:pPr>
              <w:pStyle w:val="Odsekzoznamu"/>
              <w:spacing w:before="240"/>
              <w:ind w:left="0"/>
              <w:jc w:val="center"/>
              <w:rPr>
                <w:i/>
              </w:rPr>
            </w:pPr>
            <w:r>
              <w:rPr>
                <w:i/>
              </w:rPr>
              <w:t>6.B</w:t>
            </w:r>
          </w:p>
        </w:tc>
        <w:tc>
          <w:tcPr>
            <w:tcW w:w="1415" w:type="dxa"/>
            <w:gridSpan w:val="2"/>
            <w:vMerge/>
            <w:vAlign w:val="center"/>
          </w:tcPr>
          <w:p w:rsidR="009B50AE" w:rsidRPr="004A3C0A" w:rsidRDefault="009B50AE" w:rsidP="006E54D0">
            <w:pPr>
              <w:pStyle w:val="Odsekzoznamu"/>
              <w:spacing w:before="240"/>
              <w:ind w:left="0"/>
              <w:rPr>
                <w:i/>
              </w:rPr>
            </w:pPr>
          </w:p>
        </w:tc>
        <w:tc>
          <w:tcPr>
            <w:tcW w:w="1117" w:type="dxa"/>
            <w:gridSpan w:val="2"/>
            <w:vAlign w:val="center"/>
          </w:tcPr>
          <w:p w:rsidR="009B50AE" w:rsidRPr="004A3C0A" w:rsidRDefault="009B50AE" w:rsidP="006E54D0">
            <w:pPr>
              <w:pStyle w:val="Odsekzoznamu"/>
              <w:spacing w:before="240"/>
              <w:ind w:left="0"/>
              <w:jc w:val="center"/>
              <w:rPr>
                <w:i/>
              </w:rPr>
            </w:pPr>
            <w:r>
              <w:rPr>
                <w:i/>
              </w:rPr>
              <w:t>SJL</w:t>
            </w:r>
          </w:p>
        </w:tc>
        <w:tc>
          <w:tcPr>
            <w:tcW w:w="1088" w:type="dxa"/>
            <w:gridSpan w:val="2"/>
            <w:vAlign w:val="center"/>
          </w:tcPr>
          <w:p w:rsidR="009B50AE" w:rsidRPr="004A3C0A" w:rsidRDefault="009B50AE" w:rsidP="006E54D0">
            <w:pPr>
              <w:pStyle w:val="Odsekzoznamu"/>
              <w:spacing w:before="240"/>
              <w:ind w:left="0"/>
              <w:jc w:val="center"/>
              <w:rPr>
                <w:i/>
              </w:rPr>
            </w:pPr>
            <w:r>
              <w:rPr>
                <w:i/>
              </w:rPr>
              <w:t>5</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9B50AE">
            <w:pPr>
              <w:pStyle w:val="Odsekzoznamu"/>
              <w:spacing w:before="240"/>
              <w:ind w:left="0"/>
              <w:jc w:val="center"/>
              <w:rPr>
                <w:i/>
              </w:rPr>
            </w:pPr>
            <w:r>
              <w:rPr>
                <w:i/>
              </w:rPr>
              <w:t>6.A, 6.B</w:t>
            </w:r>
          </w:p>
        </w:tc>
        <w:tc>
          <w:tcPr>
            <w:tcW w:w="1415" w:type="dxa"/>
            <w:gridSpan w:val="2"/>
            <w:vAlign w:val="center"/>
          </w:tcPr>
          <w:p w:rsidR="009B50AE" w:rsidRPr="004A3C0A" w:rsidRDefault="009B50AE" w:rsidP="004752C4">
            <w:pPr>
              <w:pStyle w:val="Odsekzoznamu"/>
              <w:spacing w:before="240"/>
              <w:ind w:left="0"/>
              <w:rPr>
                <w:i/>
              </w:rPr>
            </w:pPr>
            <w:r>
              <w:rPr>
                <w:i/>
              </w:rPr>
              <w:t>1</w:t>
            </w:r>
            <w:r w:rsidRPr="004A3C0A">
              <w:rPr>
                <w:i/>
              </w:rPr>
              <w:t>.skupina</w:t>
            </w:r>
          </w:p>
        </w:tc>
        <w:tc>
          <w:tcPr>
            <w:tcW w:w="1117" w:type="dxa"/>
            <w:gridSpan w:val="2"/>
            <w:vAlign w:val="center"/>
          </w:tcPr>
          <w:p w:rsidR="009B50AE" w:rsidRPr="004A3C0A" w:rsidRDefault="009B50AE" w:rsidP="00965117">
            <w:pPr>
              <w:pStyle w:val="Odsekzoznamu"/>
              <w:spacing w:before="240"/>
              <w:ind w:left="0"/>
              <w:jc w:val="center"/>
              <w:rPr>
                <w:i/>
              </w:rPr>
            </w:pPr>
            <w:r>
              <w:rPr>
                <w:i/>
              </w:rPr>
              <w:t>ETV</w:t>
            </w:r>
          </w:p>
        </w:tc>
        <w:tc>
          <w:tcPr>
            <w:tcW w:w="1088" w:type="dxa"/>
            <w:gridSpan w:val="2"/>
            <w:vAlign w:val="center"/>
          </w:tcPr>
          <w:p w:rsidR="009B50AE" w:rsidRPr="004A3C0A" w:rsidRDefault="009B50AE" w:rsidP="004752C4">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9B50AE">
            <w:pPr>
              <w:pStyle w:val="Odsekzoznamu"/>
              <w:spacing w:before="240"/>
              <w:ind w:left="0"/>
              <w:jc w:val="center"/>
              <w:rPr>
                <w:i/>
              </w:rPr>
            </w:pPr>
            <w:r>
              <w:rPr>
                <w:i/>
              </w:rPr>
              <w:t>7</w:t>
            </w:r>
            <w:r w:rsidRPr="004A3C0A">
              <w:rPr>
                <w:i/>
              </w:rPr>
              <w:t xml:space="preserve">.A, </w:t>
            </w:r>
            <w:r>
              <w:rPr>
                <w:i/>
              </w:rPr>
              <w:t>7</w:t>
            </w:r>
            <w:r w:rsidRPr="004A3C0A">
              <w:rPr>
                <w:i/>
              </w:rPr>
              <w:t>.B</w:t>
            </w:r>
          </w:p>
        </w:tc>
        <w:tc>
          <w:tcPr>
            <w:tcW w:w="1415" w:type="dxa"/>
            <w:gridSpan w:val="2"/>
            <w:vAlign w:val="center"/>
          </w:tcPr>
          <w:p w:rsidR="009B50AE" w:rsidRPr="004A3C0A" w:rsidRDefault="009B50AE" w:rsidP="004752C4">
            <w:pPr>
              <w:pStyle w:val="Odsekzoznamu"/>
              <w:spacing w:before="240"/>
              <w:ind w:left="0"/>
              <w:rPr>
                <w:i/>
              </w:rPr>
            </w:pPr>
            <w:r w:rsidRPr="004A3C0A">
              <w:rPr>
                <w:i/>
              </w:rPr>
              <w:t>2.skupina</w:t>
            </w:r>
          </w:p>
        </w:tc>
        <w:tc>
          <w:tcPr>
            <w:tcW w:w="1117" w:type="dxa"/>
            <w:gridSpan w:val="2"/>
            <w:vAlign w:val="center"/>
          </w:tcPr>
          <w:p w:rsidR="009B50AE" w:rsidRPr="004A3C0A" w:rsidRDefault="009B50AE" w:rsidP="00965117">
            <w:pPr>
              <w:pStyle w:val="Odsekzoznamu"/>
              <w:spacing w:before="240"/>
              <w:ind w:left="0"/>
              <w:jc w:val="center"/>
              <w:rPr>
                <w:i/>
              </w:rPr>
            </w:pPr>
            <w:r w:rsidRPr="004A3C0A">
              <w:rPr>
                <w:i/>
              </w:rPr>
              <w:t>NBV</w:t>
            </w:r>
          </w:p>
        </w:tc>
        <w:tc>
          <w:tcPr>
            <w:tcW w:w="1088" w:type="dxa"/>
            <w:gridSpan w:val="2"/>
            <w:vAlign w:val="center"/>
          </w:tcPr>
          <w:p w:rsidR="009B50AE" w:rsidRPr="004A3C0A" w:rsidRDefault="009B50AE" w:rsidP="004752C4">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524515">
            <w:pPr>
              <w:pStyle w:val="Odsekzoznamu"/>
              <w:spacing w:before="240"/>
              <w:ind w:left="0"/>
              <w:jc w:val="center"/>
              <w:rPr>
                <w:i/>
              </w:rPr>
            </w:pPr>
            <w:r>
              <w:rPr>
                <w:i/>
              </w:rPr>
              <w:t>8</w:t>
            </w:r>
            <w:r w:rsidRPr="004A3C0A">
              <w:rPr>
                <w:i/>
              </w:rPr>
              <w:t>.A</w:t>
            </w:r>
          </w:p>
        </w:tc>
        <w:tc>
          <w:tcPr>
            <w:tcW w:w="1415" w:type="dxa"/>
            <w:gridSpan w:val="2"/>
            <w:vMerge w:val="restart"/>
            <w:vAlign w:val="center"/>
          </w:tcPr>
          <w:p w:rsidR="009B50AE" w:rsidRPr="004A3C0A" w:rsidRDefault="009B50AE" w:rsidP="00524515">
            <w:pPr>
              <w:pStyle w:val="Odsekzoznamu"/>
              <w:spacing w:before="240"/>
              <w:ind w:left="0"/>
              <w:rPr>
                <w:i/>
              </w:rPr>
            </w:pPr>
            <w:r>
              <w:rPr>
                <w:i/>
              </w:rPr>
              <w:t>Celá trieda</w:t>
            </w:r>
          </w:p>
        </w:tc>
        <w:tc>
          <w:tcPr>
            <w:tcW w:w="1117" w:type="dxa"/>
            <w:gridSpan w:val="2"/>
            <w:vAlign w:val="center"/>
          </w:tcPr>
          <w:p w:rsidR="009B50AE" w:rsidRPr="004A3C0A" w:rsidRDefault="009B50AE" w:rsidP="004752C4">
            <w:pPr>
              <w:pStyle w:val="Odsekzoznamu"/>
              <w:spacing w:before="240"/>
              <w:ind w:left="0"/>
              <w:jc w:val="center"/>
              <w:rPr>
                <w:i/>
              </w:rPr>
            </w:pPr>
            <w:r>
              <w:rPr>
                <w:i/>
              </w:rPr>
              <w:t>ETV</w:t>
            </w:r>
          </w:p>
        </w:tc>
        <w:tc>
          <w:tcPr>
            <w:tcW w:w="1088" w:type="dxa"/>
            <w:gridSpan w:val="2"/>
            <w:vAlign w:val="center"/>
          </w:tcPr>
          <w:p w:rsidR="009B50AE" w:rsidRPr="004A3C0A" w:rsidRDefault="009B50AE" w:rsidP="004752C4">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rPr>
            </w:pPr>
          </w:p>
        </w:tc>
        <w:tc>
          <w:tcPr>
            <w:tcW w:w="1556" w:type="dxa"/>
            <w:gridSpan w:val="3"/>
            <w:vAlign w:val="center"/>
          </w:tcPr>
          <w:p w:rsidR="009B50AE" w:rsidRPr="004A3C0A" w:rsidRDefault="009B50AE" w:rsidP="00524515">
            <w:pPr>
              <w:pStyle w:val="Odsekzoznamu"/>
              <w:spacing w:before="240"/>
              <w:ind w:left="0"/>
              <w:jc w:val="center"/>
              <w:rPr>
                <w:i/>
              </w:rPr>
            </w:pPr>
            <w:r>
              <w:rPr>
                <w:i/>
              </w:rPr>
              <w:t>9.</w:t>
            </w:r>
          </w:p>
        </w:tc>
        <w:tc>
          <w:tcPr>
            <w:tcW w:w="1415" w:type="dxa"/>
            <w:gridSpan w:val="2"/>
            <w:vMerge/>
            <w:vAlign w:val="center"/>
          </w:tcPr>
          <w:p w:rsidR="009B50AE" w:rsidRPr="004A3C0A" w:rsidRDefault="009B50AE" w:rsidP="00524515">
            <w:pPr>
              <w:pStyle w:val="Odsekzoznamu"/>
              <w:spacing w:before="240"/>
              <w:ind w:left="0"/>
              <w:rPr>
                <w:i/>
              </w:rPr>
            </w:pPr>
          </w:p>
        </w:tc>
        <w:tc>
          <w:tcPr>
            <w:tcW w:w="1117" w:type="dxa"/>
            <w:gridSpan w:val="2"/>
            <w:vAlign w:val="center"/>
          </w:tcPr>
          <w:p w:rsidR="009B50AE" w:rsidRPr="004A3C0A" w:rsidRDefault="009B50AE" w:rsidP="004752C4">
            <w:pPr>
              <w:pStyle w:val="Odsekzoznamu"/>
              <w:spacing w:before="240"/>
              <w:ind w:left="0"/>
              <w:jc w:val="center"/>
              <w:rPr>
                <w:i/>
              </w:rPr>
            </w:pPr>
            <w:r>
              <w:rPr>
                <w:i/>
              </w:rPr>
              <w:t>ETV</w:t>
            </w:r>
          </w:p>
        </w:tc>
        <w:tc>
          <w:tcPr>
            <w:tcW w:w="1088" w:type="dxa"/>
            <w:gridSpan w:val="2"/>
            <w:vAlign w:val="center"/>
          </w:tcPr>
          <w:p w:rsidR="009B50AE" w:rsidRPr="004A3C0A" w:rsidRDefault="009B50AE" w:rsidP="004752C4">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before="240"/>
              <w:ind w:left="0"/>
              <w:jc w:val="center"/>
              <w:rPr>
                <w:b/>
                <w:i/>
                <w:color w:val="000000" w:themeColor="text1"/>
              </w:rPr>
            </w:pPr>
          </w:p>
        </w:tc>
      </w:tr>
    </w:tbl>
    <w:p w:rsidR="00957569" w:rsidRDefault="00957569"/>
    <w:p w:rsidR="00957569" w:rsidRDefault="00957569"/>
    <w:p w:rsidR="00957569" w:rsidRDefault="00957569"/>
    <w:p w:rsidR="00957569" w:rsidRDefault="00957569"/>
    <w:p w:rsidR="00957569" w:rsidRDefault="00957569"/>
    <w:tbl>
      <w:tblPr>
        <w:tblStyle w:val="Mriekatabuky"/>
        <w:tblW w:w="8850" w:type="dxa"/>
        <w:tblInd w:w="3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00"/>
        <w:gridCol w:w="1556"/>
        <w:gridCol w:w="1415"/>
        <w:gridCol w:w="1117"/>
        <w:gridCol w:w="1088"/>
        <w:gridCol w:w="1074"/>
      </w:tblGrid>
      <w:tr w:rsidR="009B50AE" w:rsidRPr="004A3C0A" w:rsidTr="00214B4A">
        <w:trPr>
          <w:trHeight w:val="312"/>
        </w:trPr>
        <w:tc>
          <w:tcPr>
            <w:tcW w:w="2600" w:type="dxa"/>
            <w:vAlign w:val="center"/>
          </w:tcPr>
          <w:p w:rsidR="009B50AE" w:rsidRPr="004A3C0A" w:rsidRDefault="009B50AE" w:rsidP="006B0898">
            <w:pPr>
              <w:pStyle w:val="Odsekzoznamu"/>
              <w:ind w:left="0"/>
              <w:jc w:val="center"/>
              <w:rPr>
                <w:b/>
                <w:i/>
              </w:rPr>
            </w:pPr>
            <w:r w:rsidRPr="004A3C0A">
              <w:rPr>
                <w:b/>
                <w:i/>
              </w:rPr>
              <w:t>Učiteľ</w:t>
            </w:r>
          </w:p>
        </w:tc>
        <w:tc>
          <w:tcPr>
            <w:tcW w:w="1556" w:type="dxa"/>
            <w:vAlign w:val="center"/>
          </w:tcPr>
          <w:p w:rsidR="009B50AE" w:rsidRPr="004A3C0A" w:rsidRDefault="009B50AE" w:rsidP="006B0898">
            <w:pPr>
              <w:pStyle w:val="Odsekzoznamu"/>
              <w:ind w:left="0"/>
              <w:jc w:val="center"/>
              <w:rPr>
                <w:b/>
                <w:i/>
              </w:rPr>
            </w:pPr>
            <w:r w:rsidRPr="004A3C0A">
              <w:rPr>
                <w:b/>
                <w:i/>
              </w:rPr>
              <w:t>Trieda</w:t>
            </w:r>
          </w:p>
        </w:tc>
        <w:tc>
          <w:tcPr>
            <w:tcW w:w="1415" w:type="dxa"/>
            <w:vAlign w:val="center"/>
          </w:tcPr>
          <w:p w:rsidR="009B50AE" w:rsidRPr="004A3C0A" w:rsidRDefault="009B50AE" w:rsidP="006B0898">
            <w:pPr>
              <w:pStyle w:val="Odsekzoznamu"/>
              <w:ind w:left="0"/>
              <w:jc w:val="center"/>
              <w:rPr>
                <w:b/>
                <w:i/>
              </w:rPr>
            </w:pPr>
            <w:r w:rsidRPr="004A3C0A">
              <w:rPr>
                <w:b/>
                <w:i/>
              </w:rPr>
              <w:t>Skupina</w:t>
            </w:r>
          </w:p>
        </w:tc>
        <w:tc>
          <w:tcPr>
            <w:tcW w:w="1117" w:type="dxa"/>
            <w:vAlign w:val="center"/>
          </w:tcPr>
          <w:p w:rsidR="009B50AE" w:rsidRPr="004A3C0A" w:rsidRDefault="009B50AE" w:rsidP="006B0898">
            <w:pPr>
              <w:pStyle w:val="Odsekzoznamu"/>
              <w:ind w:left="0"/>
              <w:jc w:val="center"/>
              <w:rPr>
                <w:b/>
                <w:i/>
              </w:rPr>
            </w:pPr>
            <w:r w:rsidRPr="004A3C0A">
              <w:rPr>
                <w:b/>
                <w:i/>
              </w:rPr>
              <w:t>Predmet</w:t>
            </w:r>
          </w:p>
        </w:tc>
        <w:tc>
          <w:tcPr>
            <w:tcW w:w="1088" w:type="dxa"/>
            <w:vAlign w:val="center"/>
          </w:tcPr>
          <w:p w:rsidR="009B50AE" w:rsidRPr="004A3C0A" w:rsidRDefault="009B50AE" w:rsidP="006B0898">
            <w:pPr>
              <w:pStyle w:val="Odsekzoznamu"/>
              <w:ind w:left="0"/>
              <w:jc w:val="center"/>
              <w:rPr>
                <w:b/>
                <w:i/>
              </w:rPr>
            </w:pPr>
            <w:r w:rsidRPr="004A3C0A">
              <w:rPr>
                <w:b/>
                <w:i/>
              </w:rPr>
              <w:t>Počet za týždeň</w:t>
            </w:r>
          </w:p>
        </w:tc>
        <w:tc>
          <w:tcPr>
            <w:tcW w:w="1074" w:type="dxa"/>
            <w:vAlign w:val="center"/>
          </w:tcPr>
          <w:p w:rsidR="009B50AE" w:rsidRPr="004A3C0A" w:rsidRDefault="009B50AE" w:rsidP="006B0898">
            <w:pPr>
              <w:pStyle w:val="Odsekzoznamu"/>
              <w:spacing w:after="0"/>
              <w:ind w:left="0"/>
              <w:jc w:val="center"/>
              <w:rPr>
                <w:b/>
                <w:i/>
              </w:rPr>
            </w:pPr>
            <w:r w:rsidRPr="004A3C0A">
              <w:rPr>
                <w:b/>
                <w:i/>
              </w:rPr>
              <w:t>Spolu</w:t>
            </w:r>
          </w:p>
        </w:tc>
      </w:tr>
      <w:tr w:rsidR="009B50AE" w:rsidRPr="004A3C0A" w:rsidTr="00525DC8">
        <w:trPr>
          <w:trHeight w:val="283"/>
        </w:trPr>
        <w:tc>
          <w:tcPr>
            <w:tcW w:w="2600" w:type="dxa"/>
            <w:vMerge w:val="restart"/>
          </w:tcPr>
          <w:p w:rsidR="009B50AE" w:rsidRPr="004A3C0A" w:rsidRDefault="009B50AE" w:rsidP="00524515">
            <w:pPr>
              <w:pStyle w:val="Odsekzoznamu"/>
              <w:spacing w:before="240"/>
              <w:ind w:left="0"/>
              <w:rPr>
                <w:b/>
                <w:i/>
              </w:rPr>
            </w:pPr>
            <w:r w:rsidRPr="004A3C0A">
              <w:rPr>
                <w:b/>
                <w:i/>
                <w:lang w:val="sk-SK"/>
              </w:rPr>
              <w:t>JCLic.</w:t>
            </w:r>
            <w:r w:rsidRPr="004A3C0A">
              <w:rPr>
                <w:b/>
                <w:i/>
              </w:rPr>
              <w:t>Milan Čaniga</w:t>
            </w:r>
          </w:p>
        </w:tc>
        <w:tc>
          <w:tcPr>
            <w:tcW w:w="1556" w:type="dxa"/>
            <w:vAlign w:val="center"/>
          </w:tcPr>
          <w:p w:rsidR="009B50AE" w:rsidRPr="004A3C0A" w:rsidRDefault="009B50AE" w:rsidP="00524515">
            <w:pPr>
              <w:pStyle w:val="Odsekzoznamu"/>
              <w:spacing w:before="240"/>
              <w:ind w:left="0"/>
              <w:jc w:val="center"/>
              <w:rPr>
                <w:i/>
              </w:rPr>
            </w:pPr>
            <w:r w:rsidRPr="004A3C0A">
              <w:rPr>
                <w:i/>
              </w:rPr>
              <w:t>2.A</w:t>
            </w:r>
          </w:p>
        </w:tc>
        <w:tc>
          <w:tcPr>
            <w:tcW w:w="1415" w:type="dxa"/>
            <w:vMerge w:val="restart"/>
            <w:vAlign w:val="center"/>
          </w:tcPr>
          <w:p w:rsidR="009B50AE" w:rsidRPr="004A3C0A" w:rsidRDefault="009B50AE" w:rsidP="00524515">
            <w:pPr>
              <w:pStyle w:val="Odsekzoznamu"/>
              <w:spacing w:before="240"/>
              <w:ind w:left="0"/>
              <w:rPr>
                <w:i/>
              </w:rPr>
            </w:pPr>
            <w:r w:rsidRPr="004A3C0A">
              <w:rPr>
                <w:i/>
              </w:rPr>
              <w:t>2.skupina</w:t>
            </w:r>
          </w:p>
        </w:tc>
        <w:tc>
          <w:tcPr>
            <w:tcW w:w="1117" w:type="dxa"/>
            <w:vAlign w:val="center"/>
          </w:tcPr>
          <w:p w:rsidR="009B50AE" w:rsidRPr="004A3C0A" w:rsidRDefault="009B50AE" w:rsidP="00524515">
            <w:pPr>
              <w:pStyle w:val="Odsekzoznamu"/>
              <w:spacing w:before="240"/>
              <w:ind w:left="0"/>
              <w:jc w:val="center"/>
              <w:rPr>
                <w:i/>
              </w:rPr>
            </w:pPr>
            <w:r w:rsidRPr="004A3C0A">
              <w:rPr>
                <w:i/>
              </w:rPr>
              <w:t>NBV</w:t>
            </w:r>
          </w:p>
        </w:tc>
        <w:tc>
          <w:tcPr>
            <w:tcW w:w="1088" w:type="dxa"/>
            <w:vAlign w:val="center"/>
          </w:tcPr>
          <w:p w:rsidR="009B50AE" w:rsidRPr="004A3C0A" w:rsidRDefault="009B50AE" w:rsidP="00524515">
            <w:pPr>
              <w:pStyle w:val="Odsekzoznamu"/>
              <w:spacing w:before="240"/>
              <w:ind w:left="0"/>
              <w:jc w:val="center"/>
              <w:rPr>
                <w:i/>
              </w:rPr>
            </w:pPr>
            <w:r w:rsidRPr="004A3C0A">
              <w:rPr>
                <w:i/>
              </w:rPr>
              <w:t>1</w:t>
            </w:r>
          </w:p>
        </w:tc>
        <w:tc>
          <w:tcPr>
            <w:tcW w:w="1074" w:type="dxa"/>
            <w:vMerge w:val="restart"/>
            <w:vAlign w:val="bottom"/>
          </w:tcPr>
          <w:p w:rsidR="009B50AE" w:rsidRDefault="009B50AE" w:rsidP="00524515">
            <w:pPr>
              <w:pStyle w:val="Odsekzoznamu"/>
              <w:spacing w:after="0"/>
              <w:ind w:left="0"/>
              <w:jc w:val="center"/>
              <w:rPr>
                <w:b/>
                <w:i/>
                <w:color w:val="000000" w:themeColor="text1"/>
              </w:rPr>
            </w:pPr>
          </w:p>
          <w:p w:rsidR="009B50AE" w:rsidRPr="004A3C0A" w:rsidRDefault="009B50AE" w:rsidP="00524515">
            <w:pPr>
              <w:pStyle w:val="Odsekzoznamu"/>
              <w:spacing w:after="0"/>
              <w:ind w:left="0"/>
              <w:jc w:val="center"/>
              <w:rPr>
                <w:b/>
                <w:i/>
                <w:color w:val="000000" w:themeColor="text1"/>
              </w:rPr>
            </w:pPr>
            <w:r w:rsidRPr="004A3C0A">
              <w:rPr>
                <w:b/>
                <w:i/>
                <w:color w:val="000000" w:themeColor="text1"/>
              </w:rPr>
              <w:t>10</w:t>
            </w: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lang w:val="sk-SK"/>
              </w:rPr>
            </w:pPr>
          </w:p>
        </w:tc>
        <w:tc>
          <w:tcPr>
            <w:tcW w:w="1556" w:type="dxa"/>
            <w:vAlign w:val="center"/>
          </w:tcPr>
          <w:p w:rsidR="009B50AE" w:rsidRPr="004A3C0A" w:rsidRDefault="009B50AE" w:rsidP="00524515">
            <w:pPr>
              <w:pStyle w:val="Odsekzoznamu"/>
              <w:spacing w:before="240"/>
              <w:ind w:left="0"/>
              <w:jc w:val="center"/>
              <w:rPr>
                <w:i/>
              </w:rPr>
            </w:pPr>
            <w:r w:rsidRPr="004A3C0A">
              <w:rPr>
                <w:i/>
              </w:rPr>
              <w:t>2.B</w:t>
            </w:r>
          </w:p>
        </w:tc>
        <w:tc>
          <w:tcPr>
            <w:tcW w:w="1415" w:type="dxa"/>
            <w:vMerge/>
            <w:vAlign w:val="center"/>
          </w:tcPr>
          <w:p w:rsidR="009B50AE" w:rsidRPr="004A3C0A" w:rsidRDefault="009B50AE" w:rsidP="00524515">
            <w:pPr>
              <w:pStyle w:val="Odsekzoznamu"/>
              <w:spacing w:before="240"/>
              <w:ind w:left="0"/>
              <w:rPr>
                <w:i/>
              </w:rPr>
            </w:pPr>
          </w:p>
        </w:tc>
        <w:tc>
          <w:tcPr>
            <w:tcW w:w="1117" w:type="dxa"/>
            <w:vAlign w:val="center"/>
          </w:tcPr>
          <w:p w:rsidR="009B50AE" w:rsidRPr="004A3C0A" w:rsidRDefault="009B50AE" w:rsidP="006B0898">
            <w:pPr>
              <w:pStyle w:val="Odsekzoznamu"/>
              <w:spacing w:before="240"/>
              <w:ind w:left="0"/>
              <w:jc w:val="center"/>
              <w:rPr>
                <w:i/>
              </w:rPr>
            </w:pPr>
            <w:r w:rsidRPr="004A3C0A">
              <w:rPr>
                <w:i/>
              </w:rPr>
              <w:t>NBV</w:t>
            </w:r>
          </w:p>
        </w:tc>
        <w:tc>
          <w:tcPr>
            <w:tcW w:w="1088" w:type="dxa"/>
            <w:vAlign w:val="center"/>
          </w:tcPr>
          <w:p w:rsidR="009B50AE" w:rsidRPr="004A3C0A" w:rsidRDefault="009B50AE" w:rsidP="006B0898">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after="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lang w:val="sk-SK"/>
              </w:rPr>
            </w:pPr>
          </w:p>
        </w:tc>
        <w:tc>
          <w:tcPr>
            <w:tcW w:w="1556" w:type="dxa"/>
            <w:vAlign w:val="center"/>
          </w:tcPr>
          <w:p w:rsidR="009B50AE" w:rsidRPr="004A3C0A" w:rsidRDefault="009B50AE" w:rsidP="00524515">
            <w:pPr>
              <w:pStyle w:val="Odsekzoznamu"/>
              <w:spacing w:before="240"/>
              <w:ind w:left="0"/>
              <w:jc w:val="center"/>
              <w:rPr>
                <w:i/>
              </w:rPr>
            </w:pPr>
            <w:r w:rsidRPr="004A3C0A">
              <w:rPr>
                <w:i/>
              </w:rPr>
              <w:t>3.A</w:t>
            </w:r>
          </w:p>
        </w:tc>
        <w:tc>
          <w:tcPr>
            <w:tcW w:w="1415" w:type="dxa"/>
            <w:vMerge/>
            <w:vAlign w:val="center"/>
          </w:tcPr>
          <w:p w:rsidR="009B50AE" w:rsidRPr="004A3C0A" w:rsidRDefault="009B50AE" w:rsidP="00524515">
            <w:pPr>
              <w:pStyle w:val="Odsekzoznamu"/>
              <w:spacing w:before="240"/>
              <w:ind w:left="0"/>
              <w:rPr>
                <w:i/>
              </w:rPr>
            </w:pPr>
          </w:p>
        </w:tc>
        <w:tc>
          <w:tcPr>
            <w:tcW w:w="1117" w:type="dxa"/>
            <w:vAlign w:val="center"/>
          </w:tcPr>
          <w:p w:rsidR="009B50AE" w:rsidRPr="004A3C0A" w:rsidRDefault="009B50AE" w:rsidP="006B0898">
            <w:pPr>
              <w:pStyle w:val="Odsekzoznamu"/>
              <w:spacing w:before="240"/>
              <w:ind w:left="0"/>
              <w:jc w:val="center"/>
              <w:rPr>
                <w:i/>
              </w:rPr>
            </w:pPr>
            <w:r w:rsidRPr="004A3C0A">
              <w:rPr>
                <w:i/>
              </w:rPr>
              <w:t>NBV</w:t>
            </w:r>
          </w:p>
        </w:tc>
        <w:tc>
          <w:tcPr>
            <w:tcW w:w="1088" w:type="dxa"/>
            <w:vAlign w:val="center"/>
          </w:tcPr>
          <w:p w:rsidR="009B50AE" w:rsidRPr="004A3C0A" w:rsidRDefault="009B50AE" w:rsidP="006B0898">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after="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lang w:val="sk-SK"/>
              </w:rPr>
            </w:pPr>
          </w:p>
        </w:tc>
        <w:tc>
          <w:tcPr>
            <w:tcW w:w="1556" w:type="dxa"/>
            <w:vAlign w:val="center"/>
          </w:tcPr>
          <w:p w:rsidR="009B50AE" w:rsidRPr="004A3C0A" w:rsidRDefault="009B50AE" w:rsidP="00524515">
            <w:pPr>
              <w:pStyle w:val="Odsekzoznamu"/>
              <w:spacing w:before="240"/>
              <w:ind w:left="0"/>
              <w:jc w:val="center"/>
              <w:rPr>
                <w:i/>
              </w:rPr>
            </w:pPr>
            <w:r w:rsidRPr="004A3C0A">
              <w:rPr>
                <w:i/>
              </w:rPr>
              <w:t>3.B</w:t>
            </w:r>
          </w:p>
        </w:tc>
        <w:tc>
          <w:tcPr>
            <w:tcW w:w="1415" w:type="dxa"/>
            <w:vMerge/>
            <w:vAlign w:val="center"/>
          </w:tcPr>
          <w:p w:rsidR="009B50AE" w:rsidRPr="004A3C0A" w:rsidRDefault="009B50AE" w:rsidP="00524515">
            <w:pPr>
              <w:pStyle w:val="Odsekzoznamu"/>
              <w:spacing w:before="240"/>
              <w:ind w:left="0"/>
              <w:rPr>
                <w:i/>
              </w:rPr>
            </w:pPr>
          </w:p>
        </w:tc>
        <w:tc>
          <w:tcPr>
            <w:tcW w:w="1117" w:type="dxa"/>
            <w:vAlign w:val="center"/>
          </w:tcPr>
          <w:p w:rsidR="009B50AE" w:rsidRPr="004A3C0A" w:rsidRDefault="009B50AE" w:rsidP="006B0898">
            <w:pPr>
              <w:pStyle w:val="Odsekzoznamu"/>
              <w:spacing w:before="240"/>
              <w:ind w:left="0"/>
              <w:jc w:val="center"/>
              <w:rPr>
                <w:i/>
              </w:rPr>
            </w:pPr>
            <w:r w:rsidRPr="004A3C0A">
              <w:rPr>
                <w:i/>
              </w:rPr>
              <w:t>NBV</w:t>
            </w:r>
          </w:p>
        </w:tc>
        <w:tc>
          <w:tcPr>
            <w:tcW w:w="1088" w:type="dxa"/>
            <w:vAlign w:val="center"/>
          </w:tcPr>
          <w:p w:rsidR="009B50AE" w:rsidRPr="004A3C0A" w:rsidRDefault="009B50AE" w:rsidP="006B0898">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after="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lang w:val="sk-SK"/>
              </w:rPr>
            </w:pPr>
          </w:p>
        </w:tc>
        <w:tc>
          <w:tcPr>
            <w:tcW w:w="1556" w:type="dxa"/>
            <w:vAlign w:val="center"/>
          </w:tcPr>
          <w:p w:rsidR="009B50AE" w:rsidRPr="004A3C0A" w:rsidRDefault="009B50AE" w:rsidP="00524515">
            <w:pPr>
              <w:pStyle w:val="Odsekzoznamu"/>
              <w:spacing w:before="240"/>
              <w:ind w:left="0"/>
              <w:jc w:val="center"/>
              <w:rPr>
                <w:i/>
              </w:rPr>
            </w:pPr>
            <w:r w:rsidRPr="004A3C0A">
              <w:rPr>
                <w:i/>
              </w:rPr>
              <w:t>4.</w:t>
            </w:r>
            <w:r>
              <w:rPr>
                <w:i/>
              </w:rPr>
              <w:t>A</w:t>
            </w:r>
          </w:p>
        </w:tc>
        <w:tc>
          <w:tcPr>
            <w:tcW w:w="1415" w:type="dxa"/>
            <w:vMerge/>
            <w:vAlign w:val="center"/>
          </w:tcPr>
          <w:p w:rsidR="009B50AE" w:rsidRPr="004A3C0A" w:rsidRDefault="009B50AE" w:rsidP="00524515">
            <w:pPr>
              <w:pStyle w:val="Odsekzoznamu"/>
              <w:spacing w:before="240"/>
              <w:ind w:left="0"/>
              <w:rPr>
                <w:i/>
              </w:rPr>
            </w:pPr>
          </w:p>
        </w:tc>
        <w:tc>
          <w:tcPr>
            <w:tcW w:w="1117" w:type="dxa"/>
            <w:vAlign w:val="center"/>
          </w:tcPr>
          <w:p w:rsidR="009B50AE" w:rsidRPr="004A3C0A" w:rsidRDefault="009B50AE" w:rsidP="006B0898">
            <w:pPr>
              <w:pStyle w:val="Odsekzoznamu"/>
              <w:spacing w:before="240"/>
              <w:ind w:left="0"/>
              <w:jc w:val="center"/>
              <w:rPr>
                <w:i/>
              </w:rPr>
            </w:pPr>
            <w:r w:rsidRPr="004A3C0A">
              <w:rPr>
                <w:i/>
              </w:rPr>
              <w:t>NBV</w:t>
            </w:r>
          </w:p>
        </w:tc>
        <w:tc>
          <w:tcPr>
            <w:tcW w:w="1088" w:type="dxa"/>
            <w:vAlign w:val="center"/>
          </w:tcPr>
          <w:p w:rsidR="009B50AE" w:rsidRPr="004A3C0A" w:rsidRDefault="009B50AE" w:rsidP="006B0898">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after="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lang w:val="sk-SK"/>
              </w:rPr>
            </w:pPr>
          </w:p>
        </w:tc>
        <w:tc>
          <w:tcPr>
            <w:tcW w:w="1556" w:type="dxa"/>
            <w:vAlign w:val="center"/>
          </w:tcPr>
          <w:p w:rsidR="009B50AE" w:rsidRPr="004A3C0A" w:rsidRDefault="009B50AE" w:rsidP="00524515">
            <w:pPr>
              <w:pStyle w:val="Odsekzoznamu"/>
              <w:spacing w:before="240"/>
              <w:ind w:left="0"/>
              <w:jc w:val="center"/>
              <w:rPr>
                <w:i/>
              </w:rPr>
            </w:pPr>
            <w:r>
              <w:rPr>
                <w:i/>
              </w:rPr>
              <w:t>4.B</w:t>
            </w:r>
          </w:p>
        </w:tc>
        <w:tc>
          <w:tcPr>
            <w:tcW w:w="1415" w:type="dxa"/>
            <w:vMerge/>
            <w:vAlign w:val="center"/>
          </w:tcPr>
          <w:p w:rsidR="009B50AE" w:rsidRPr="004A3C0A" w:rsidRDefault="009B50AE" w:rsidP="00524515">
            <w:pPr>
              <w:pStyle w:val="Odsekzoznamu"/>
              <w:spacing w:before="240"/>
              <w:ind w:left="0"/>
              <w:rPr>
                <w:i/>
              </w:rPr>
            </w:pPr>
          </w:p>
        </w:tc>
        <w:tc>
          <w:tcPr>
            <w:tcW w:w="1117" w:type="dxa"/>
            <w:vAlign w:val="center"/>
          </w:tcPr>
          <w:p w:rsidR="009B50AE" w:rsidRPr="004A3C0A" w:rsidRDefault="009B50AE" w:rsidP="006B0898">
            <w:pPr>
              <w:pStyle w:val="Odsekzoznamu"/>
              <w:spacing w:before="240"/>
              <w:ind w:left="0"/>
              <w:jc w:val="center"/>
              <w:rPr>
                <w:i/>
              </w:rPr>
            </w:pPr>
            <w:r w:rsidRPr="004A3C0A">
              <w:rPr>
                <w:i/>
              </w:rPr>
              <w:t>NBV</w:t>
            </w:r>
          </w:p>
        </w:tc>
        <w:tc>
          <w:tcPr>
            <w:tcW w:w="1088" w:type="dxa"/>
            <w:vAlign w:val="center"/>
          </w:tcPr>
          <w:p w:rsidR="009B50AE" w:rsidRPr="004A3C0A" w:rsidRDefault="009B50AE" w:rsidP="006B0898">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after="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lang w:val="sk-SK"/>
              </w:rPr>
            </w:pPr>
          </w:p>
        </w:tc>
        <w:tc>
          <w:tcPr>
            <w:tcW w:w="1556" w:type="dxa"/>
            <w:vAlign w:val="center"/>
          </w:tcPr>
          <w:p w:rsidR="009B50AE" w:rsidRPr="004A3C0A" w:rsidRDefault="009B50AE" w:rsidP="00524515">
            <w:pPr>
              <w:pStyle w:val="Odsekzoznamu"/>
              <w:spacing w:before="240"/>
              <w:ind w:left="0"/>
              <w:jc w:val="center"/>
              <w:rPr>
                <w:i/>
              </w:rPr>
            </w:pPr>
            <w:r>
              <w:rPr>
                <w:i/>
              </w:rPr>
              <w:t>5.A,</w:t>
            </w:r>
            <w:r w:rsidRPr="004A3C0A">
              <w:rPr>
                <w:i/>
              </w:rPr>
              <w:t>5.B</w:t>
            </w:r>
          </w:p>
        </w:tc>
        <w:tc>
          <w:tcPr>
            <w:tcW w:w="1415" w:type="dxa"/>
            <w:vMerge/>
            <w:vAlign w:val="center"/>
          </w:tcPr>
          <w:p w:rsidR="009B50AE" w:rsidRPr="004A3C0A" w:rsidRDefault="009B50AE" w:rsidP="00524515">
            <w:pPr>
              <w:pStyle w:val="Odsekzoznamu"/>
              <w:spacing w:before="240"/>
              <w:ind w:left="0"/>
              <w:rPr>
                <w:i/>
              </w:rPr>
            </w:pPr>
          </w:p>
        </w:tc>
        <w:tc>
          <w:tcPr>
            <w:tcW w:w="1117" w:type="dxa"/>
            <w:vAlign w:val="center"/>
          </w:tcPr>
          <w:p w:rsidR="009B50AE" w:rsidRPr="004A3C0A" w:rsidRDefault="009B50AE" w:rsidP="006B0898">
            <w:pPr>
              <w:pStyle w:val="Odsekzoznamu"/>
              <w:spacing w:before="240"/>
              <w:ind w:left="0"/>
              <w:jc w:val="center"/>
              <w:rPr>
                <w:i/>
              </w:rPr>
            </w:pPr>
            <w:r w:rsidRPr="004A3C0A">
              <w:rPr>
                <w:i/>
              </w:rPr>
              <w:t>NBV</w:t>
            </w:r>
          </w:p>
        </w:tc>
        <w:tc>
          <w:tcPr>
            <w:tcW w:w="1088" w:type="dxa"/>
            <w:vAlign w:val="center"/>
          </w:tcPr>
          <w:p w:rsidR="009B50AE" w:rsidRPr="004A3C0A" w:rsidRDefault="009B50AE" w:rsidP="006B0898">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after="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lang w:val="sk-SK"/>
              </w:rPr>
            </w:pPr>
          </w:p>
        </w:tc>
        <w:tc>
          <w:tcPr>
            <w:tcW w:w="1556" w:type="dxa"/>
            <w:vAlign w:val="center"/>
          </w:tcPr>
          <w:p w:rsidR="009B50AE" w:rsidRPr="004A3C0A" w:rsidRDefault="009B50AE" w:rsidP="00524515">
            <w:pPr>
              <w:pStyle w:val="Odsekzoznamu"/>
              <w:spacing w:before="240"/>
              <w:ind w:left="0"/>
              <w:jc w:val="center"/>
              <w:rPr>
                <w:i/>
              </w:rPr>
            </w:pPr>
            <w:r w:rsidRPr="004A3C0A">
              <w:rPr>
                <w:i/>
              </w:rPr>
              <w:t>6.</w:t>
            </w:r>
            <w:r>
              <w:rPr>
                <w:i/>
              </w:rPr>
              <w:t>A</w:t>
            </w:r>
          </w:p>
        </w:tc>
        <w:tc>
          <w:tcPr>
            <w:tcW w:w="1415" w:type="dxa"/>
            <w:vMerge/>
            <w:vAlign w:val="center"/>
          </w:tcPr>
          <w:p w:rsidR="009B50AE" w:rsidRPr="004A3C0A" w:rsidRDefault="009B50AE" w:rsidP="00524515">
            <w:pPr>
              <w:pStyle w:val="Odsekzoznamu"/>
              <w:spacing w:before="240"/>
              <w:ind w:left="0"/>
              <w:rPr>
                <w:i/>
              </w:rPr>
            </w:pPr>
          </w:p>
        </w:tc>
        <w:tc>
          <w:tcPr>
            <w:tcW w:w="1117" w:type="dxa"/>
            <w:vAlign w:val="center"/>
          </w:tcPr>
          <w:p w:rsidR="009B50AE" w:rsidRPr="004A3C0A" w:rsidRDefault="009B50AE" w:rsidP="006B0898">
            <w:pPr>
              <w:pStyle w:val="Odsekzoznamu"/>
              <w:spacing w:before="240"/>
              <w:ind w:left="0"/>
              <w:jc w:val="center"/>
              <w:rPr>
                <w:i/>
              </w:rPr>
            </w:pPr>
            <w:r w:rsidRPr="004A3C0A">
              <w:rPr>
                <w:i/>
              </w:rPr>
              <w:t>NBV</w:t>
            </w:r>
          </w:p>
        </w:tc>
        <w:tc>
          <w:tcPr>
            <w:tcW w:w="1088" w:type="dxa"/>
            <w:vAlign w:val="center"/>
          </w:tcPr>
          <w:p w:rsidR="009B50AE" w:rsidRPr="004A3C0A" w:rsidRDefault="009B50AE" w:rsidP="006B0898">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after="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lang w:val="sk-SK"/>
              </w:rPr>
            </w:pPr>
          </w:p>
        </w:tc>
        <w:tc>
          <w:tcPr>
            <w:tcW w:w="1556" w:type="dxa"/>
            <w:vAlign w:val="center"/>
          </w:tcPr>
          <w:p w:rsidR="009B50AE" w:rsidRPr="004A3C0A" w:rsidRDefault="009B50AE" w:rsidP="00524515">
            <w:pPr>
              <w:pStyle w:val="Odsekzoznamu"/>
              <w:spacing w:before="240"/>
              <w:ind w:left="0"/>
              <w:jc w:val="center"/>
              <w:rPr>
                <w:i/>
              </w:rPr>
            </w:pPr>
            <w:r>
              <w:rPr>
                <w:i/>
              </w:rPr>
              <w:t>6.B</w:t>
            </w:r>
          </w:p>
        </w:tc>
        <w:tc>
          <w:tcPr>
            <w:tcW w:w="1415" w:type="dxa"/>
            <w:vMerge/>
            <w:vAlign w:val="center"/>
          </w:tcPr>
          <w:p w:rsidR="009B50AE" w:rsidRPr="004A3C0A" w:rsidRDefault="009B50AE" w:rsidP="00524515">
            <w:pPr>
              <w:pStyle w:val="Odsekzoznamu"/>
              <w:spacing w:before="240"/>
              <w:ind w:left="0"/>
              <w:rPr>
                <w:i/>
              </w:rPr>
            </w:pPr>
          </w:p>
        </w:tc>
        <w:tc>
          <w:tcPr>
            <w:tcW w:w="1117" w:type="dxa"/>
            <w:vAlign w:val="center"/>
          </w:tcPr>
          <w:p w:rsidR="009B50AE" w:rsidRPr="004A3C0A" w:rsidRDefault="009B50AE" w:rsidP="006B0898">
            <w:pPr>
              <w:pStyle w:val="Odsekzoznamu"/>
              <w:spacing w:before="240"/>
              <w:ind w:left="0"/>
              <w:jc w:val="center"/>
              <w:rPr>
                <w:i/>
              </w:rPr>
            </w:pPr>
            <w:r w:rsidRPr="004A3C0A">
              <w:rPr>
                <w:i/>
              </w:rPr>
              <w:t>NBV</w:t>
            </w:r>
          </w:p>
        </w:tc>
        <w:tc>
          <w:tcPr>
            <w:tcW w:w="1088" w:type="dxa"/>
            <w:vAlign w:val="center"/>
          </w:tcPr>
          <w:p w:rsidR="009B50AE" w:rsidRPr="004A3C0A" w:rsidRDefault="009B50AE" w:rsidP="006B0898">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after="0"/>
              <w:ind w:left="0"/>
              <w:jc w:val="center"/>
              <w:rPr>
                <w:b/>
                <w:i/>
                <w:color w:val="000000" w:themeColor="text1"/>
              </w:rPr>
            </w:pPr>
          </w:p>
        </w:tc>
      </w:tr>
      <w:tr w:rsidR="009B50AE" w:rsidRPr="004A3C0A" w:rsidTr="00525DC8">
        <w:trPr>
          <w:trHeight w:val="283"/>
        </w:trPr>
        <w:tc>
          <w:tcPr>
            <w:tcW w:w="2600" w:type="dxa"/>
            <w:vMerge/>
          </w:tcPr>
          <w:p w:rsidR="009B50AE" w:rsidRPr="004A3C0A" w:rsidRDefault="009B50AE" w:rsidP="00524515">
            <w:pPr>
              <w:pStyle w:val="Odsekzoznamu"/>
              <w:spacing w:before="240"/>
              <w:ind w:left="0"/>
              <w:rPr>
                <w:b/>
                <w:i/>
                <w:lang w:val="sk-SK"/>
              </w:rPr>
            </w:pPr>
          </w:p>
        </w:tc>
        <w:tc>
          <w:tcPr>
            <w:tcW w:w="1556" w:type="dxa"/>
            <w:vAlign w:val="center"/>
          </w:tcPr>
          <w:p w:rsidR="009B50AE" w:rsidRPr="004A3C0A" w:rsidRDefault="009B50AE" w:rsidP="00524515">
            <w:pPr>
              <w:pStyle w:val="Odsekzoznamu"/>
              <w:spacing w:before="240"/>
              <w:ind w:left="0"/>
              <w:jc w:val="center"/>
              <w:rPr>
                <w:i/>
              </w:rPr>
            </w:pPr>
            <w:proofErr w:type="gramStart"/>
            <w:r w:rsidRPr="004A3C0A">
              <w:rPr>
                <w:i/>
              </w:rPr>
              <w:t>8.</w:t>
            </w:r>
            <w:r>
              <w:rPr>
                <w:i/>
              </w:rPr>
              <w:t>A,8,B,9</w:t>
            </w:r>
            <w:proofErr w:type="gramEnd"/>
            <w:r>
              <w:rPr>
                <w:i/>
              </w:rPr>
              <w:t>.</w:t>
            </w:r>
          </w:p>
        </w:tc>
        <w:tc>
          <w:tcPr>
            <w:tcW w:w="1415" w:type="dxa"/>
            <w:vMerge/>
            <w:vAlign w:val="center"/>
          </w:tcPr>
          <w:p w:rsidR="009B50AE" w:rsidRPr="004A3C0A" w:rsidRDefault="009B50AE" w:rsidP="00524515">
            <w:pPr>
              <w:pStyle w:val="Odsekzoznamu"/>
              <w:spacing w:before="240"/>
              <w:ind w:left="0"/>
              <w:rPr>
                <w:i/>
              </w:rPr>
            </w:pPr>
          </w:p>
        </w:tc>
        <w:tc>
          <w:tcPr>
            <w:tcW w:w="1117" w:type="dxa"/>
            <w:vAlign w:val="center"/>
          </w:tcPr>
          <w:p w:rsidR="009B50AE" w:rsidRPr="004A3C0A" w:rsidRDefault="009B50AE" w:rsidP="006B0898">
            <w:pPr>
              <w:pStyle w:val="Odsekzoznamu"/>
              <w:spacing w:before="240"/>
              <w:ind w:left="0"/>
              <w:jc w:val="center"/>
              <w:rPr>
                <w:i/>
              </w:rPr>
            </w:pPr>
            <w:r w:rsidRPr="004A3C0A">
              <w:rPr>
                <w:i/>
              </w:rPr>
              <w:t>NBV</w:t>
            </w:r>
          </w:p>
        </w:tc>
        <w:tc>
          <w:tcPr>
            <w:tcW w:w="1088" w:type="dxa"/>
            <w:vAlign w:val="center"/>
          </w:tcPr>
          <w:p w:rsidR="009B50AE" w:rsidRPr="004A3C0A" w:rsidRDefault="009B50AE" w:rsidP="006B0898">
            <w:pPr>
              <w:pStyle w:val="Odsekzoznamu"/>
              <w:spacing w:before="240"/>
              <w:ind w:left="0"/>
              <w:jc w:val="center"/>
              <w:rPr>
                <w:i/>
              </w:rPr>
            </w:pPr>
            <w:r w:rsidRPr="004A3C0A">
              <w:rPr>
                <w:i/>
              </w:rPr>
              <w:t>1</w:t>
            </w:r>
          </w:p>
        </w:tc>
        <w:tc>
          <w:tcPr>
            <w:tcW w:w="1074" w:type="dxa"/>
            <w:vMerge/>
            <w:vAlign w:val="bottom"/>
          </w:tcPr>
          <w:p w:rsidR="009B50AE" w:rsidRPr="004A3C0A" w:rsidRDefault="009B50AE" w:rsidP="00524515">
            <w:pPr>
              <w:pStyle w:val="Odsekzoznamu"/>
              <w:spacing w:after="0"/>
              <w:ind w:left="0"/>
              <w:jc w:val="center"/>
              <w:rPr>
                <w:b/>
                <w:i/>
                <w:color w:val="000000" w:themeColor="text1"/>
              </w:rPr>
            </w:pPr>
          </w:p>
        </w:tc>
      </w:tr>
      <w:tr w:rsidR="009B50AE" w:rsidRPr="004A3C0A" w:rsidTr="00214B4A">
        <w:trPr>
          <w:trHeight w:val="312"/>
        </w:trPr>
        <w:tc>
          <w:tcPr>
            <w:tcW w:w="2600" w:type="dxa"/>
            <w:vAlign w:val="center"/>
          </w:tcPr>
          <w:p w:rsidR="009B50AE" w:rsidRPr="004A3C0A" w:rsidRDefault="009B50AE" w:rsidP="006B0898">
            <w:pPr>
              <w:pStyle w:val="Odsekzoznamu"/>
              <w:ind w:left="0"/>
              <w:jc w:val="center"/>
              <w:rPr>
                <w:b/>
                <w:i/>
              </w:rPr>
            </w:pPr>
            <w:r w:rsidRPr="004A3C0A">
              <w:rPr>
                <w:b/>
                <w:i/>
              </w:rPr>
              <w:t>Učiteľ</w:t>
            </w:r>
          </w:p>
        </w:tc>
        <w:tc>
          <w:tcPr>
            <w:tcW w:w="1556" w:type="dxa"/>
            <w:vAlign w:val="center"/>
          </w:tcPr>
          <w:p w:rsidR="009B50AE" w:rsidRPr="004A3C0A" w:rsidRDefault="009B50AE" w:rsidP="006B0898">
            <w:pPr>
              <w:pStyle w:val="Odsekzoznamu"/>
              <w:ind w:left="0"/>
              <w:jc w:val="center"/>
              <w:rPr>
                <w:b/>
                <w:i/>
              </w:rPr>
            </w:pPr>
            <w:r w:rsidRPr="004A3C0A">
              <w:rPr>
                <w:b/>
                <w:i/>
              </w:rPr>
              <w:t>Trieda</w:t>
            </w:r>
          </w:p>
        </w:tc>
        <w:tc>
          <w:tcPr>
            <w:tcW w:w="1415" w:type="dxa"/>
            <w:vAlign w:val="center"/>
          </w:tcPr>
          <w:p w:rsidR="009B50AE" w:rsidRPr="004A3C0A" w:rsidRDefault="009B50AE" w:rsidP="006B0898">
            <w:pPr>
              <w:pStyle w:val="Odsekzoznamu"/>
              <w:ind w:left="0"/>
              <w:jc w:val="center"/>
              <w:rPr>
                <w:b/>
                <w:i/>
              </w:rPr>
            </w:pPr>
            <w:r w:rsidRPr="004A3C0A">
              <w:rPr>
                <w:b/>
                <w:i/>
              </w:rPr>
              <w:t>Skupina</w:t>
            </w:r>
          </w:p>
        </w:tc>
        <w:tc>
          <w:tcPr>
            <w:tcW w:w="1117" w:type="dxa"/>
            <w:vAlign w:val="center"/>
          </w:tcPr>
          <w:p w:rsidR="009B50AE" w:rsidRPr="004A3C0A" w:rsidRDefault="009B50AE" w:rsidP="006B0898">
            <w:pPr>
              <w:pStyle w:val="Odsekzoznamu"/>
              <w:ind w:left="0"/>
              <w:jc w:val="center"/>
              <w:rPr>
                <w:b/>
                <w:i/>
              </w:rPr>
            </w:pPr>
            <w:r w:rsidRPr="004A3C0A">
              <w:rPr>
                <w:b/>
                <w:i/>
              </w:rPr>
              <w:t>Predmet</w:t>
            </w:r>
          </w:p>
        </w:tc>
        <w:tc>
          <w:tcPr>
            <w:tcW w:w="1088" w:type="dxa"/>
            <w:vAlign w:val="center"/>
          </w:tcPr>
          <w:p w:rsidR="009B50AE" w:rsidRPr="004A3C0A" w:rsidRDefault="009B50AE" w:rsidP="006B0898">
            <w:pPr>
              <w:pStyle w:val="Odsekzoznamu"/>
              <w:ind w:left="0"/>
              <w:jc w:val="center"/>
              <w:rPr>
                <w:b/>
                <w:i/>
              </w:rPr>
            </w:pPr>
            <w:r w:rsidRPr="004A3C0A">
              <w:rPr>
                <w:b/>
                <w:i/>
              </w:rPr>
              <w:t>Počet za týždeň</w:t>
            </w:r>
          </w:p>
        </w:tc>
        <w:tc>
          <w:tcPr>
            <w:tcW w:w="1074" w:type="dxa"/>
            <w:vAlign w:val="center"/>
          </w:tcPr>
          <w:p w:rsidR="009B50AE" w:rsidRPr="004A3C0A" w:rsidRDefault="009B50AE" w:rsidP="006B0898">
            <w:pPr>
              <w:pStyle w:val="Odsekzoznamu"/>
              <w:spacing w:after="0"/>
              <w:ind w:left="0"/>
              <w:jc w:val="center"/>
              <w:rPr>
                <w:b/>
                <w:i/>
              </w:rPr>
            </w:pPr>
            <w:r w:rsidRPr="004A3C0A">
              <w:rPr>
                <w:b/>
                <w:i/>
              </w:rPr>
              <w:t>Spolu</w:t>
            </w:r>
          </w:p>
        </w:tc>
      </w:tr>
      <w:tr w:rsidR="009B50AE" w:rsidRPr="004A3C0A" w:rsidTr="00525DC8">
        <w:trPr>
          <w:trHeight w:val="283"/>
        </w:trPr>
        <w:tc>
          <w:tcPr>
            <w:tcW w:w="2600" w:type="dxa"/>
            <w:vMerge w:val="restart"/>
          </w:tcPr>
          <w:p w:rsidR="009A20E9" w:rsidRDefault="009A20E9" w:rsidP="009A20E9">
            <w:pPr>
              <w:pStyle w:val="Odsekzoznamu"/>
              <w:ind w:left="0"/>
              <w:rPr>
                <w:b/>
                <w:i/>
              </w:rPr>
            </w:pPr>
          </w:p>
          <w:p w:rsidR="009B50AE" w:rsidRPr="004A3C0A" w:rsidRDefault="009B50AE" w:rsidP="009A20E9">
            <w:pPr>
              <w:pStyle w:val="Odsekzoznamu"/>
              <w:ind w:left="0"/>
              <w:rPr>
                <w:b/>
                <w:i/>
              </w:rPr>
            </w:pPr>
            <w:r w:rsidRPr="005326DF">
              <w:rPr>
                <w:b/>
                <w:i/>
              </w:rPr>
              <w:t xml:space="preserve">Mgr. </w:t>
            </w:r>
            <w:r w:rsidR="005326DF">
              <w:rPr>
                <w:b/>
                <w:i/>
              </w:rPr>
              <w:t>Lena Samková</w:t>
            </w:r>
          </w:p>
        </w:tc>
        <w:tc>
          <w:tcPr>
            <w:tcW w:w="1556" w:type="dxa"/>
            <w:vAlign w:val="center"/>
          </w:tcPr>
          <w:p w:rsidR="009B50AE" w:rsidRPr="004A3C0A" w:rsidRDefault="009B50AE" w:rsidP="006B0898">
            <w:pPr>
              <w:pStyle w:val="Odsekzoznamu"/>
              <w:ind w:left="0"/>
              <w:jc w:val="center"/>
              <w:rPr>
                <w:i/>
              </w:rPr>
            </w:pPr>
            <w:r w:rsidRPr="004A3C0A">
              <w:rPr>
                <w:i/>
              </w:rPr>
              <w:t>5.</w:t>
            </w:r>
            <w:r w:rsidR="005326DF">
              <w:rPr>
                <w:i/>
              </w:rPr>
              <w:t>A</w:t>
            </w:r>
          </w:p>
        </w:tc>
        <w:tc>
          <w:tcPr>
            <w:tcW w:w="1415" w:type="dxa"/>
            <w:vAlign w:val="center"/>
          </w:tcPr>
          <w:p w:rsidR="009B50AE" w:rsidRPr="004A3C0A" w:rsidRDefault="005326DF" w:rsidP="006B0898">
            <w:pPr>
              <w:pStyle w:val="Odsekzoznamu"/>
              <w:ind w:left="0"/>
              <w:jc w:val="center"/>
              <w:rPr>
                <w:i/>
              </w:rPr>
            </w:pPr>
            <w:r>
              <w:rPr>
                <w:i/>
              </w:rPr>
              <w:t>Celá trieda</w:t>
            </w:r>
          </w:p>
        </w:tc>
        <w:tc>
          <w:tcPr>
            <w:tcW w:w="1117" w:type="dxa"/>
            <w:vAlign w:val="center"/>
          </w:tcPr>
          <w:p w:rsidR="009B50AE" w:rsidRPr="004A3C0A" w:rsidRDefault="005326DF" w:rsidP="006B0898">
            <w:pPr>
              <w:pStyle w:val="Odsekzoznamu"/>
              <w:ind w:left="0"/>
              <w:jc w:val="center"/>
              <w:rPr>
                <w:i/>
              </w:rPr>
            </w:pPr>
            <w:r>
              <w:rPr>
                <w:i/>
              </w:rPr>
              <w:t>DEJ</w:t>
            </w:r>
          </w:p>
        </w:tc>
        <w:tc>
          <w:tcPr>
            <w:tcW w:w="1088" w:type="dxa"/>
            <w:vAlign w:val="center"/>
          </w:tcPr>
          <w:p w:rsidR="009B50AE" w:rsidRPr="004A3C0A" w:rsidRDefault="005326DF" w:rsidP="006B0898">
            <w:pPr>
              <w:pStyle w:val="Odsekzoznamu"/>
              <w:ind w:left="0"/>
              <w:jc w:val="center"/>
              <w:rPr>
                <w:i/>
              </w:rPr>
            </w:pPr>
            <w:r>
              <w:rPr>
                <w:i/>
              </w:rPr>
              <w:t>2</w:t>
            </w:r>
          </w:p>
        </w:tc>
        <w:tc>
          <w:tcPr>
            <w:tcW w:w="1074" w:type="dxa"/>
            <w:vMerge w:val="restart"/>
            <w:vAlign w:val="bottom"/>
          </w:tcPr>
          <w:p w:rsidR="009B50AE" w:rsidRPr="004A3C0A" w:rsidRDefault="00791C1C" w:rsidP="00791C1C">
            <w:pPr>
              <w:pStyle w:val="Odsekzoznamu"/>
              <w:spacing w:after="0"/>
              <w:ind w:left="0"/>
              <w:jc w:val="center"/>
              <w:rPr>
                <w:b/>
                <w:i/>
              </w:rPr>
            </w:pPr>
            <w:r>
              <w:rPr>
                <w:b/>
                <w:i/>
              </w:rPr>
              <w:t>23</w:t>
            </w:r>
          </w:p>
        </w:tc>
      </w:tr>
      <w:tr w:rsidR="005326DF" w:rsidRPr="004A3C0A" w:rsidTr="00525DC8">
        <w:trPr>
          <w:trHeight w:val="283"/>
        </w:trPr>
        <w:tc>
          <w:tcPr>
            <w:tcW w:w="2600" w:type="dxa"/>
            <w:vMerge/>
            <w:vAlign w:val="center"/>
          </w:tcPr>
          <w:p w:rsidR="005326DF" w:rsidRPr="004A3C0A" w:rsidRDefault="005326DF" w:rsidP="006B0898">
            <w:pPr>
              <w:pStyle w:val="Odsekzoznamu"/>
              <w:ind w:left="0"/>
              <w:jc w:val="center"/>
              <w:rPr>
                <w:b/>
                <w:i/>
              </w:rPr>
            </w:pPr>
          </w:p>
        </w:tc>
        <w:tc>
          <w:tcPr>
            <w:tcW w:w="1556" w:type="dxa"/>
            <w:vAlign w:val="center"/>
          </w:tcPr>
          <w:p w:rsidR="005326DF" w:rsidRPr="004A3C0A" w:rsidRDefault="005326DF" w:rsidP="006B0898">
            <w:pPr>
              <w:pStyle w:val="Odsekzoznamu"/>
              <w:ind w:left="0"/>
              <w:jc w:val="center"/>
              <w:rPr>
                <w:i/>
              </w:rPr>
            </w:pPr>
            <w:r w:rsidRPr="004A3C0A">
              <w:rPr>
                <w:i/>
              </w:rPr>
              <w:t>5.</w:t>
            </w:r>
            <w:r>
              <w:rPr>
                <w:i/>
              </w:rPr>
              <w:t>A</w:t>
            </w:r>
          </w:p>
        </w:tc>
        <w:tc>
          <w:tcPr>
            <w:tcW w:w="1415" w:type="dxa"/>
            <w:vMerge w:val="restart"/>
            <w:vAlign w:val="center"/>
          </w:tcPr>
          <w:p w:rsidR="005326DF" w:rsidRPr="004A3C0A" w:rsidRDefault="005326DF" w:rsidP="006B0898">
            <w:pPr>
              <w:pStyle w:val="Odsekzoznamu"/>
              <w:ind w:left="0"/>
              <w:jc w:val="center"/>
              <w:rPr>
                <w:i/>
              </w:rPr>
            </w:pPr>
            <w:r>
              <w:rPr>
                <w:i/>
              </w:rPr>
              <w:t>1.skupina</w:t>
            </w:r>
          </w:p>
        </w:tc>
        <w:tc>
          <w:tcPr>
            <w:tcW w:w="1117" w:type="dxa"/>
            <w:vAlign w:val="center"/>
          </w:tcPr>
          <w:p w:rsidR="005326DF" w:rsidRPr="004A3C0A" w:rsidRDefault="005326DF" w:rsidP="006B0898">
            <w:pPr>
              <w:pStyle w:val="Odsekzoznamu"/>
              <w:ind w:left="0"/>
              <w:jc w:val="center"/>
              <w:rPr>
                <w:i/>
              </w:rPr>
            </w:pPr>
            <w:r>
              <w:rPr>
                <w:i/>
              </w:rPr>
              <w:t>INF</w:t>
            </w:r>
          </w:p>
        </w:tc>
        <w:tc>
          <w:tcPr>
            <w:tcW w:w="1088" w:type="dxa"/>
            <w:vAlign w:val="center"/>
          </w:tcPr>
          <w:p w:rsidR="005326DF" w:rsidRPr="004A3C0A" w:rsidRDefault="005326DF" w:rsidP="006B0898">
            <w:pPr>
              <w:pStyle w:val="Odsekzoznamu"/>
              <w:ind w:left="0"/>
              <w:jc w:val="center"/>
              <w:rPr>
                <w:i/>
              </w:rPr>
            </w:pPr>
            <w:r>
              <w:rPr>
                <w:i/>
              </w:rPr>
              <w:t>1</w:t>
            </w:r>
          </w:p>
        </w:tc>
        <w:tc>
          <w:tcPr>
            <w:tcW w:w="1074" w:type="dxa"/>
            <w:vMerge/>
            <w:vAlign w:val="center"/>
          </w:tcPr>
          <w:p w:rsidR="005326DF" w:rsidRPr="004A3C0A" w:rsidRDefault="005326DF" w:rsidP="006B0898">
            <w:pPr>
              <w:pStyle w:val="Odsekzoznamu"/>
              <w:spacing w:after="0"/>
              <w:ind w:left="0"/>
              <w:jc w:val="center"/>
              <w:rPr>
                <w:b/>
                <w:i/>
              </w:rPr>
            </w:pPr>
          </w:p>
        </w:tc>
      </w:tr>
      <w:tr w:rsidR="005326DF" w:rsidRPr="004A3C0A" w:rsidTr="00525DC8">
        <w:trPr>
          <w:trHeight w:val="283"/>
        </w:trPr>
        <w:tc>
          <w:tcPr>
            <w:tcW w:w="2600" w:type="dxa"/>
            <w:vMerge/>
            <w:vAlign w:val="center"/>
          </w:tcPr>
          <w:p w:rsidR="005326DF" w:rsidRPr="004A3C0A" w:rsidRDefault="005326DF" w:rsidP="006B0898">
            <w:pPr>
              <w:pStyle w:val="Odsekzoznamu"/>
              <w:ind w:left="0"/>
              <w:jc w:val="center"/>
              <w:rPr>
                <w:b/>
                <w:i/>
              </w:rPr>
            </w:pPr>
          </w:p>
        </w:tc>
        <w:tc>
          <w:tcPr>
            <w:tcW w:w="1556" w:type="dxa"/>
            <w:vAlign w:val="center"/>
          </w:tcPr>
          <w:p w:rsidR="005326DF" w:rsidRPr="004A3C0A" w:rsidRDefault="005326DF" w:rsidP="006B0898">
            <w:pPr>
              <w:pStyle w:val="Odsekzoznamu"/>
              <w:ind w:left="0"/>
              <w:jc w:val="center"/>
              <w:rPr>
                <w:i/>
              </w:rPr>
            </w:pPr>
            <w:r>
              <w:rPr>
                <w:i/>
              </w:rPr>
              <w:t>5.A</w:t>
            </w:r>
          </w:p>
        </w:tc>
        <w:tc>
          <w:tcPr>
            <w:tcW w:w="1415" w:type="dxa"/>
            <w:vMerge/>
            <w:vAlign w:val="center"/>
          </w:tcPr>
          <w:p w:rsidR="005326DF" w:rsidRPr="004A3C0A" w:rsidRDefault="005326DF" w:rsidP="006B0898">
            <w:pPr>
              <w:pStyle w:val="Odsekzoznamu"/>
              <w:ind w:left="0"/>
              <w:jc w:val="center"/>
              <w:rPr>
                <w:i/>
              </w:rPr>
            </w:pPr>
          </w:p>
        </w:tc>
        <w:tc>
          <w:tcPr>
            <w:tcW w:w="1117" w:type="dxa"/>
            <w:vAlign w:val="center"/>
          </w:tcPr>
          <w:p w:rsidR="005326DF" w:rsidRPr="004A3C0A" w:rsidRDefault="005326DF" w:rsidP="006B0898">
            <w:pPr>
              <w:pStyle w:val="Odsekzoznamu"/>
              <w:ind w:left="0"/>
              <w:jc w:val="center"/>
              <w:rPr>
                <w:i/>
              </w:rPr>
            </w:pPr>
            <w:r>
              <w:rPr>
                <w:i/>
              </w:rPr>
              <w:t>THD</w:t>
            </w:r>
          </w:p>
        </w:tc>
        <w:tc>
          <w:tcPr>
            <w:tcW w:w="1088" w:type="dxa"/>
            <w:vAlign w:val="center"/>
          </w:tcPr>
          <w:p w:rsidR="005326DF" w:rsidRPr="004A3C0A" w:rsidRDefault="005326DF" w:rsidP="006B0898">
            <w:pPr>
              <w:pStyle w:val="Odsekzoznamu"/>
              <w:ind w:left="0"/>
              <w:jc w:val="center"/>
              <w:rPr>
                <w:i/>
              </w:rPr>
            </w:pPr>
            <w:r>
              <w:rPr>
                <w:i/>
              </w:rPr>
              <w:t>1</w:t>
            </w:r>
          </w:p>
        </w:tc>
        <w:tc>
          <w:tcPr>
            <w:tcW w:w="1074" w:type="dxa"/>
            <w:vMerge/>
            <w:vAlign w:val="center"/>
          </w:tcPr>
          <w:p w:rsidR="005326DF" w:rsidRPr="004A3C0A" w:rsidRDefault="005326DF" w:rsidP="006B0898">
            <w:pPr>
              <w:pStyle w:val="Odsekzoznamu"/>
              <w:spacing w:after="0"/>
              <w:ind w:left="0"/>
              <w:jc w:val="center"/>
              <w:rPr>
                <w:b/>
                <w:i/>
              </w:rPr>
            </w:pPr>
          </w:p>
        </w:tc>
      </w:tr>
      <w:tr w:rsidR="005326DF" w:rsidRPr="004A3C0A" w:rsidTr="00525DC8">
        <w:trPr>
          <w:trHeight w:val="283"/>
        </w:trPr>
        <w:tc>
          <w:tcPr>
            <w:tcW w:w="2600" w:type="dxa"/>
            <w:vMerge/>
            <w:vAlign w:val="center"/>
          </w:tcPr>
          <w:p w:rsidR="005326DF" w:rsidRPr="004A3C0A" w:rsidRDefault="005326DF" w:rsidP="006B0898">
            <w:pPr>
              <w:pStyle w:val="Odsekzoznamu"/>
              <w:ind w:left="0"/>
              <w:jc w:val="center"/>
              <w:rPr>
                <w:b/>
                <w:i/>
              </w:rPr>
            </w:pPr>
          </w:p>
        </w:tc>
        <w:tc>
          <w:tcPr>
            <w:tcW w:w="1556" w:type="dxa"/>
            <w:vAlign w:val="center"/>
          </w:tcPr>
          <w:p w:rsidR="005326DF" w:rsidRPr="004A3C0A" w:rsidRDefault="005326DF" w:rsidP="006B0898">
            <w:pPr>
              <w:pStyle w:val="Odsekzoznamu"/>
              <w:ind w:left="0"/>
              <w:jc w:val="center"/>
              <w:rPr>
                <w:i/>
              </w:rPr>
            </w:pPr>
            <w:r>
              <w:rPr>
                <w:i/>
              </w:rPr>
              <w:t>5.B</w:t>
            </w:r>
          </w:p>
        </w:tc>
        <w:tc>
          <w:tcPr>
            <w:tcW w:w="1415" w:type="dxa"/>
            <w:vAlign w:val="center"/>
          </w:tcPr>
          <w:p w:rsidR="005326DF" w:rsidRPr="004A3C0A" w:rsidRDefault="005326DF" w:rsidP="006B0898">
            <w:pPr>
              <w:pStyle w:val="Odsekzoznamu"/>
              <w:ind w:left="0"/>
              <w:jc w:val="center"/>
              <w:rPr>
                <w:i/>
              </w:rPr>
            </w:pPr>
            <w:r>
              <w:rPr>
                <w:i/>
              </w:rPr>
              <w:t>Celá trieda</w:t>
            </w:r>
          </w:p>
        </w:tc>
        <w:tc>
          <w:tcPr>
            <w:tcW w:w="1117" w:type="dxa"/>
            <w:vAlign w:val="center"/>
          </w:tcPr>
          <w:p w:rsidR="005326DF" w:rsidRPr="004A3C0A" w:rsidRDefault="005326DF" w:rsidP="00221886">
            <w:pPr>
              <w:pStyle w:val="Odsekzoznamu"/>
              <w:ind w:left="0"/>
              <w:jc w:val="center"/>
              <w:rPr>
                <w:i/>
              </w:rPr>
            </w:pPr>
            <w:r>
              <w:rPr>
                <w:i/>
              </w:rPr>
              <w:t>DEJ</w:t>
            </w:r>
          </w:p>
        </w:tc>
        <w:tc>
          <w:tcPr>
            <w:tcW w:w="1088" w:type="dxa"/>
            <w:vAlign w:val="center"/>
          </w:tcPr>
          <w:p w:rsidR="005326DF" w:rsidRPr="004A3C0A" w:rsidRDefault="005326DF" w:rsidP="00221886">
            <w:pPr>
              <w:pStyle w:val="Odsekzoznamu"/>
              <w:ind w:left="0"/>
              <w:jc w:val="center"/>
              <w:rPr>
                <w:i/>
              </w:rPr>
            </w:pPr>
            <w:r>
              <w:rPr>
                <w:i/>
              </w:rPr>
              <w:t>2</w:t>
            </w:r>
          </w:p>
        </w:tc>
        <w:tc>
          <w:tcPr>
            <w:tcW w:w="1074" w:type="dxa"/>
            <w:vMerge/>
            <w:vAlign w:val="center"/>
          </w:tcPr>
          <w:p w:rsidR="005326DF" w:rsidRPr="004A3C0A" w:rsidRDefault="005326DF" w:rsidP="006B0898">
            <w:pPr>
              <w:pStyle w:val="Odsekzoznamu"/>
              <w:spacing w:after="0"/>
              <w:ind w:left="0"/>
              <w:jc w:val="center"/>
              <w:rPr>
                <w:b/>
                <w:i/>
              </w:rPr>
            </w:pPr>
          </w:p>
        </w:tc>
      </w:tr>
      <w:tr w:rsidR="005326DF" w:rsidRPr="004A3C0A" w:rsidTr="00525DC8">
        <w:trPr>
          <w:trHeight w:val="283"/>
        </w:trPr>
        <w:tc>
          <w:tcPr>
            <w:tcW w:w="2600" w:type="dxa"/>
            <w:vMerge/>
            <w:vAlign w:val="center"/>
          </w:tcPr>
          <w:p w:rsidR="005326DF" w:rsidRPr="004A3C0A" w:rsidRDefault="005326DF" w:rsidP="006B0898">
            <w:pPr>
              <w:pStyle w:val="Odsekzoznamu"/>
              <w:ind w:left="0"/>
              <w:jc w:val="center"/>
              <w:rPr>
                <w:b/>
                <w:i/>
              </w:rPr>
            </w:pPr>
          </w:p>
        </w:tc>
        <w:tc>
          <w:tcPr>
            <w:tcW w:w="1556" w:type="dxa"/>
            <w:vAlign w:val="center"/>
          </w:tcPr>
          <w:p w:rsidR="005326DF" w:rsidRPr="004A3C0A" w:rsidRDefault="005326DF" w:rsidP="006B0898">
            <w:pPr>
              <w:pStyle w:val="Odsekzoznamu"/>
              <w:ind w:left="0"/>
              <w:jc w:val="center"/>
              <w:rPr>
                <w:i/>
              </w:rPr>
            </w:pPr>
            <w:r>
              <w:rPr>
                <w:i/>
              </w:rPr>
              <w:t>5.B</w:t>
            </w:r>
          </w:p>
        </w:tc>
        <w:tc>
          <w:tcPr>
            <w:tcW w:w="1415" w:type="dxa"/>
            <w:vMerge w:val="restart"/>
            <w:vAlign w:val="center"/>
          </w:tcPr>
          <w:p w:rsidR="005326DF" w:rsidRPr="004A3C0A" w:rsidRDefault="005326DF" w:rsidP="006B0898">
            <w:pPr>
              <w:pStyle w:val="Odsekzoznamu"/>
              <w:ind w:left="0"/>
              <w:jc w:val="center"/>
              <w:rPr>
                <w:i/>
              </w:rPr>
            </w:pPr>
            <w:r>
              <w:rPr>
                <w:i/>
              </w:rPr>
              <w:t>1.skupina</w:t>
            </w:r>
          </w:p>
        </w:tc>
        <w:tc>
          <w:tcPr>
            <w:tcW w:w="1117" w:type="dxa"/>
            <w:vAlign w:val="center"/>
          </w:tcPr>
          <w:p w:rsidR="005326DF" w:rsidRPr="004A3C0A" w:rsidRDefault="005326DF" w:rsidP="00221886">
            <w:pPr>
              <w:pStyle w:val="Odsekzoznamu"/>
              <w:ind w:left="0"/>
              <w:jc w:val="center"/>
              <w:rPr>
                <w:i/>
              </w:rPr>
            </w:pPr>
            <w:r>
              <w:rPr>
                <w:i/>
              </w:rPr>
              <w:t>INF</w:t>
            </w:r>
          </w:p>
        </w:tc>
        <w:tc>
          <w:tcPr>
            <w:tcW w:w="1088" w:type="dxa"/>
            <w:vAlign w:val="center"/>
          </w:tcPr>
          <w:p w:rsidR="005326DF" w:rsidRPr="004A3C0A" w:rsidRDefault="005326DF" w:rsidP="00221886">
            <w:pPr>
              <w:pStyle w:val="Odsekzoznamu"/>
              <w:ind w:left="0"/>
              <w:jc w:val="center"/>
              <w:rPr>
                <w:i/>
              </w:rPr>
            </w:pPr>
            <w:r>
              <w:rPr>
                <w:i/>
              </w:rPr>
              <w:t>1</w:t>
            </w:r>
          </w:p>
        </w:tc>
        <w:tc>
          <w:tcPr>
            <w:tcW w:w="1074" w:type="dxa"/>
            <w:vMerge/>
            <w:vAlign w:val="center"/>
          </w:tcPr>
          <w:p w:rsidR="005326DF" w:rsidRPr="004A3C0A" w:rsidRDefault="005326DF" w:rsidP="006B0898">
            <w:pPr>
              <w:pStyle w:val="Odsekzoznamu"/>
              <w:spacing w:after="0"/>
              <w:ind w:left="0"/>
              <w:jc w:val="center"/>
              <w:rPr>
                <w:b/>
                <w:i/>
              </w:rPr>
            </w:pPr>
          </w:p>
        </w:tc>
      </w:tr>
      <w:tr w:rsidR="005326DF" w:rsidRPr="004A3C0A" w:rsidTr="00525DC8">
        <w:trPr>
          <w:trHeight w:val="283"/>
        </w:trPr>
        <w:tc>
          <w:tcPr>
            <w:tcW w:w="2600" w:type="dxa"/>
            <w:vMerge/>
            <w:vAlign w:val="center"/>
          </w:tcPr>
          <w:p w:rsidR="005326DF" w:rsidRPr="004A3C0A" w:rsidRDefault="005326DF" w:rsidP="006B0898">
            <w:pPr>
              <w:pStyle w:val="Odsekzoznamu"/>
              <w:ind w:left="0"/>
              <w:jc w:val="center"/>
              <w:rPr>
                <w:b/>
                <w:i/>
              </w:rPr>
            </w:pPr>
          </w:p>
        </w:tc>
        <w:tc>
          <w:tcPr>
            <w:tcW w:w="1556" w:type="dxa"/>
            <w:vAlign w:val="center"/>
          </w:tcPr>
          <w:p w:rsidR="005326DF" w:rsidRPr="004A3C0A" w:rsidRDefault="005326DF" w:rsidP="006B0898">
            <w:pPr>
              <w:pStyle w:val="Odsekzoznamu"/>
              <w:ind w:left="0"/>
              <w:jc w:val="center"/>
              <w:rPr>
                <w:i/>
              </w:rPr>
            </w:pPr>
            <w:r>
              <w:rPr>
                <w:i/>
              </w:rPr>
              <w:t>5.B</w:t>
            </w:r>
          </w:p>
        </w:tc>
        <w:tc>
          <w:tcPr>
            <w:tcW w:w="1415" w:type="dxa"/>
            <w:vMerge/>
            <w:vAlign w:val="center"/>
          </w:tcPr>
          <w:p w:rsidR="005326DF" w:rsidRPr="004A3C0A" w:rsidRDefault="005326DF" w:rsidP="006B0898">
            <w:pPr>
              <w:pStyle w:val="Odsekzoznamu"/>
              <w:ind w:left="0"/>
              <w:jc w:val="center"/>
              <w:rPr>
                <w:i/>
              </w:rPr>
            </w:pPr>
          </w:p>
        </w:tc>
        <w:tc>
          <w:tcPr>
            <w:tcW w:w="1117" w:type="dxa"/>
            <w:vAlign w:val="center"/>
          </w:tcPr>
          <w:p w:rsidR="005326DF" w:rsidRPr="004A3C0A" w:rsidRDefault="005326DF" w:rsidP="00221886">
            <w:pPr>
              <w:pStyle w:val="Odsekzoznamu"/>
              <w:ind w:left="0"/>
              <w:jc w:val="center"/>
              <w:rPr>
                <w:i/>
              </w:rPr>
            </w:pPr>
            <w:r>
              <w:rPr>
                <w:i/>
              </w:rPr>
              <w:t>THD</w:t>
            </w:r>
          </w:p>
        </w:tc>
        <w:tc>
          <w:tcPr>
            <w:tcW w:w="1088" w:type="dxa"/>
            <w:vAlign w:val="center"/>
          </w:tcPr>
          <w:p w:rsidR="005326DF" w:rsidRPr="004A3C0A" w:rsidRDefault="005326DF" w:rsidP="00221886">
            <w:pPr>
              <w:pStyle w:val="Odsekzoznamu"/>
              <w:ind w:left="0"/>
              <w:jc w:val="center"/>
              <w:rPr>
                <w:i/>
              </w:rPr>
            </w:pPr>
            <w:r>
              <w:rPr>
                <w:i/>
              </w:rPr>
              <w:t>1</w:t>
            </w:r>
          </w:p>
        </w:tc>
        <w:tc>
          <w:tcPr>
            <w:tcW w:w="1074" w:type="dxa"/>
            <w:vMerge/>
            <w:vAlign w:val="center"/>
          </w:tcPr>
          <w:p w:rsidR="005326DF" w:rsidRPr="004A3C0A" w:rsidRDefault="005326DF" w:rsidP="006B0898">
            <w:pPr>
              <w:pStyle w:val="Odsekzoznamu"/>
              <w:spacing w:after="0"/>
              <w:ind w:left="0"/>
              <w:jc w:val="center"/>
              <w:rPr>
                <w:b/>
                <w:i/>
              </w:rPr>
            </w:pPr>
          </w:p>
        </w:tc>
      </w:tr>
      <w:tr w:rsidR="00791C1C" w:rsidRPr="004A3C0A" w:rsidTr="00525DC8">
        <w:trPr>
          <w:trHeight w:val="283"/>
        </w:trPr>
        <w:tc>
          <w:tcPr>
            <w:tcW w:w="2600" w:type="dxa"/>
            <w:vMerge/>
            <w:vAlign w:val="center"/>
          </w:tcPr>
          <w:p w:rsidR="00791C1C" w:rsidRPr="004A3C0A" w:rsidRDefault="00791C1C" w:rsidP="006B0898">
            <w:pPr>
              <w:pStyle w:val="Odsekzoznamu"/>
              <w:ind w:left="0"/>
              <w:jc w:val="center"/>
              <w:rPr>
                <w:b/>
                <w:i/>
              </w:rPr>
            </w:pPr>
          </w:p>
        </w:tc>
        <w:tc>
          <w:tcPr>
            <w:tcW w:w="1556" w:type="dxa"/>
            <w:vAlign w:val="center"/>
          </w:tcPr>
          <w:p w:rsidR="00791C1C" w:rsidRPr="004A3C0A" w:rsidRDefault="00791C1C" w:rsidP="006B0898">
            <w:pPr>
              <w:pStyle w:val="Odsekzoznamu"/>
              <w:ind w:left="0"/>
              <w:jc w:val="center"/>
              <w:rPr>
                <w:i/>
              </w:rPr>
            </w:pPr>
            <w:r>
              <w:rPr>
                <w:i/>
              </w:rPr>
              <w:t>6.A</w:t>
            </w:r>
          </w:p>
        </w:tc>
        <w:tc>
          <w:tcPr>
            <w:tcW w:w="1415" w:type="dxa"/>
            <w:vMerge w:val="restart"/>
            <w:vAlign w:val="center"/>
          </w:tcPr>
          <w:p w:rsidR="00791C1C" w:rsidRPr="004A3C0A" w:rsidRDefault="00791C1C" w:rsidP="006B0898">
            <w:pPr>
              <w:pStyle w:val="Odsekzoznamu"/>
              <w:ind w:left="0"/>
              <w:jc w:val="center"/>
              <w:rPr>
                <w:i/>
              </w:rPr>
            </w:pPr>
            <w:r>
              <w:rPr>
                <w:i/>
              </w:rPr>
              <w:t>Celá trieda</w:t>
            </w:r>
          </w:p>
        </w:tc>
        <w:tc>
          <w:tcPr>
            <w:tcW w:w="1117" w:type="dxa"/>
            <w:vAlign w:val="center"/>
          </w:tcPr>
          <w:p w:rsidR="00791C1C" w:rsidRPr="004A3C0A" w:rsidRDefault="00791C1C" w:rsidP="00221886">
            <w:pPr>
              <w:pStyle w:val="Odsekzoznamu"/>
              <w:ind w:left="0"/>
              <w:jc w:val="center"/>
              <w:rPr>
                <w:i/>
              </w:rPr>
            </w:pPr>
            <w:r>
              <w:rPr>
                <w:i/>
              </w:rPr>
              <w:t>DEJ</w:t>
            </w:r>
          </w:p>
        </w:tc>
        <w:tc>
          <w:tcPr>
            <w:tcW w:w="1088" w:type="dxa"/>
            <w:vAlign w:val="center"/>
          </w:tcPr>
          <w:p w:rsidR="00791C1C" w:rsidRPr="004A3C0A" w:rsidRDefault="00791C1C" w:rsidP="00221886">
            <w:pPr>
              <w:pStyle w:val="Odsekzoznamu"/>
              <w:ind w:left="0"/>
              <w:jc w:val="center"/>
              <w:rPr>
                <w:i/>
              </w:rPr>
            </w:pPr>
            <w:r>
              <w:rPr>
                <w:i/>
              </w:rPr>
              <w:t>2</w:t>
            </w:r>
          </w:p>
        </w:tc>
        <w:tc>
          <w:tcPr>
            <w:tcW w:w="1074" w:type="dxa"/>
            <w:vMerge/>
            <w:vAlign w:val="center"/>
          </w:tcPr>
          <w:p w:rsidR="00791C1C" w:rsidRPr="004A3C0A" w:rsidRDefault="00791C1C" w:rsidP="006B0898">
            <w:pPr>
              <w:pStyle w:val="Odsekzoznamu"/>
              <w:spacing w:after="0"/>
              <w:ind w:left="0"/>
              <w:jc w:val="center"/>
              <w:rPr>
                <w:b/>
                <w:i/>
              </w:rPr>
            </w:pPr>
          </w:p>
        </w:tc>
      </w:tr>
      <w:tr w:rsidR="00791C1C" w:rsidRPr="004A3C0A" w:rsidTr="00525DC8">
        <w:trPr>
          <w:trHeight w:val="283"/>
        </w:trPr>
        <w:tc>
          <w:tcPr>
            <w:tcW w:w="2600" w:type="dxa"/>
            <w:vMerge/>
            <w:vAlign w:val="center"/>
          </w:tcPr>
          <w:p w:rsidR="00791C1C" w:rsidRPr="004A3C0A" w:rsidRDefault="00791C1C" w:rsidP="006B0898">
            <w:pPr>
              <w:pStyle w:val="Odsekzoznamu"/>
              <w:ind w:left="0"/>
              <w:jc w:val="center"/>
              <w:rPr>
                <w:b/>
                <w:i/>
              </w:rPr>
            </w:pPr>
          </w:p>
        </w:tc>
        <w:tc>
          <w:tcPr>
            <w:tcW w:w="1556" w:type="dxa"/>
            <w:vAlign w:val="center"/>
          </w:tcPr>
          <w:p w:rsidR="00791C1C" w:rsidRDefault="00791C1C" w:rsidP="006B0898">
            <w:pPr>
              <w:pStyle w:val="Odsekzoznamu"/>
              <w:ind w:left="0"/>
              <w:jc w:val="center"/>
              <w:rPr>
                <w:i/>
              </w:rPr>
            </w:pPr>
            <w:r>
              <w:rPr>
                <w:i/>
              </w:rPr>
              <w:t>6.A</w:t>
            </w:r>
          </w:p>
        </w:tc>
        <w:tc>
          <w:tcPr>
            <w:tcW w:w="1415" w:type="dxa"/>
            <w:vMerge/>
            <w:vAlign w:val="center"/>
          </w:tcPr>
          <w:p w:rsidR="00791C1C" w:rsidRDefault="00791C1C" w:rsidP="006B0898">
            <w:pPr>
              <w:pStyle w:val="Odsekzoznamu"/>
              <w:ind w:left="0"/>
              <w:jc w:val="center"/>
              <w:rPr>
                <w:i/>
              </w:rPr>
            </w:pPr>
          </w:p>
        </w:tc>
        <w:tc>
          <w:tcPr>
            <w:tcW w:w="1117" w:type="dxa"/>
            <w:vAlign w:val="center"/>
          </w:tcPr>
          <w:p w:rsidR="00791C1C" w:rsidRDefault="00791C1C" w:rsidP="00221886">
            <w:pPr>
              <w:pStyle w:val="Odsekzoznamu"/>
              <w:ind w:left="0"/>
              <w:jc w:val="center"/>
              <w:rPr>
                <w:i/>
              </w:rPr>
            </w:pPr>
            <w:r>
              <w:rPr>
                <w:i/>
              </w:rPr>
              <w:t>OBN</w:t>
            </w:r>
          </w:p>
        </w:tc>
        <w:tc>
          <w:tcPr>
            <w:tcW w:w="1088" w:type="dxa"/>
            <w:vAlign w:val="center"/>
          </w:tcPr>
          <w:p w:rsidR="00791C1C" w:rsidRDefault="00791C1C" w:rsidP="00221886">
            <w:pPr>
              <w:pStyle w:val="Odsekzoznamu"/>
              <w:ind w:left="0"/>
              <w:jc w:val="center"/>
              <w:rPr>
                <w:i/>
              </w:rPr>
            </w:pPr>
            <w:r>
              <w:rPr>
                <w:i/>
              </w:rPr>
              <w:t>1</w:t>
            </w:r>
          </w:p>
        </w:tc>
        <w:tc>
          <w:tcPr>
            <w:tcW w:w="1074" w:type="dxa"/>
            <w:vMerge/>
            <w:vAlign w:val="center"/>
          </w:tcPr>
          <w:p w:rsidR="00791C1C" w:rsidRPr="004A3C0A" w:rsidRDefault="00791C1C" w:rsidP="006B0898">
            <w:pPr>
              <w:pStyle w:val="Odsekzoznamu"/>
              <w:spacing w:after="0"/>
              <w:ind w:left="0"/>
              <w:jc w:val="center"/>
              <w:rPr>
                <w:b/>
                <w:i/>
              </w:rPr>
            </w:pPr>
          </w:p>
        </w:tc>
      </w:tr>
      <w:tr w:rsidR="005326DF" w:rsidRPr="004A3C0A" w:rsidTr="00525DC8">
        <w:trPr>
          <w:trHeight w:val="283"/>
        </w:trPr>
        <w:tc>
          <w:tcPr>
            <w:tcW w:w="2600" w:type="dxa"/>
            <w:vMerge/>
            <w:vAlign w:val="center"/>
          </w:tcPr>
          <w:p w:rsidR="005326DF" w:rsidRPr="004A3C0A" w:rsidRDefault="005326DF" w:rsidP="006B0898">
            <w:pPr>
              <w:pStyle w:val="Odsekzoznamu"/>
              <w:ind w:left="0"/>
              <w:jc w:val="center"/>
              <w:rPr>
                <w:b/>
                <w:i/>
              </w:rPr>
            </w:pPr>
          </w:p>
        </w:tc>
        <w:tc>
          <w:tcPr>
            <w:tcW w:w="1556" w:type="dxa"/>
            <w:vAlign w:val="center"/>
          </w:tcPr>
          <w:p w:rsidR="005326DF" w:rsidRPr="004A3C0A" w:rsidRDefault="005326DF" w:rsidP="006B0898">
            <w:pPr>
              <w:pStyle w:val="Odsekzoznamu"/>
              <w:ind w:left="0"/>
              <w:jc w:val="center"/>
              <w:rPr>
                <w:i/>
              </w:rPr>
            </w:pPr>
            <w:r>
              <w:rPr>
                <w:i/>
              </w:rPr>
              <w:t>6.A</w:t>
            </w:r>
          </w:p>
        </w:tc>
        <w:tc>
          <w:tcPr>
            <w:tcW w:w="1415" w:type="dxa"/>
            <w:vMerge w:val="restart"/>
            <w:vAlign w:val="center"/>
          </w:tcPr>
          <w:p w:rsidR="005326DF" w:rsidRPr="004A3C0A" w:rsidRDefault="005326DF" w:rsidP="006B0898">
            <w:pPr>
              <w:pStyle w:val="Odsekzoznamu"/>
              <w:ind w:left="0"/>
              <w:jc w:val="center"/>
              <w:rPr>
                <w:i/>
              </w:rPr>
            </w:pPr>
            <w:r>
              <w:rPr>
                <w:i/>
              </w:rPr>
              <w:t>1.skupina</w:t>
            </w:r>
          </w:p>
        </w:tc>
        <w:tc>
          <w:tcPr>
            <w:tcW w:w="1117" w:type="dxa"/>
            <w:vAlign w:val="center"/>
          </w:tcPr>
          <w:p w:rsidR="005326DF" w:rsidRPr="004A3C0A" w:rsidRDefault="005326DF" w:rsidP="00221886">
            <w:pPr>
              <w:pStyle w:val="Odsekzoznamu"/>
              <w:ind w:left="0"/>
              <w:jc w:val="center"/>
              <w:rPr>
                <w:i/>
              </w:rPr>
            </w:pPr>
            <w:r>
              <w:rPr>
                <w:i/>
              </w:rPr>
              <w:t>INF</w:t>
            </w:r>
          </w:p>
        </w:tc>
        <w:tc>
          <w:tcPr>
            <w:tcW w:w="1088" w:type="dxa"/>
            <w:vAlign w:val="center"/>
          </w:tcPr>
          <w:p w:rsidR="005326DF" w:rsidRPr="004A3C0A" w:rsidRDefault="005326DF" w:rsidP="00221886">
            <w:pPr>
              <w:pStyle w:val="Odsekzoznamu"/>
              <w:ind w:left="0"/>
              <w:jc w:val="center"/>
              <w:rPr>
                <w:i/>
              </w:rPr>
            </w:pPr>
            <w:r>
              <w:rPr>
                <w:i/>
              </w:rPr>
              <w:t>1</w:t>
            </w:r>
          </w:p>
        </w:tc>
        <w:tc>
          <w:tcPr>
            <w:tcW w:w="1074" w:type="dxa"/>
            <w:vMerge/>
            <w:vAlign w:val="center"/>
          </w:tcPr>
          <w:p w:rsidR="005326DF" w:rsidRPr="004A3C0A" w:rsidRDefault="005326DF" w:rsidP="006B0898">
            <w:pPr>
              <w:pStyle w:val="Odsekzoznamu"/>
              <w:spacing w:after="0"/>
              <w:ind w:left="0"/>
              <w:jc w:val="center"/>
              <w:rPr>
                <w:b/>
                <w:i/>
              </w:rPr>
            </w:pPr>
          </w:p>
        </w:tc>
      </w:tr>
      <w:tr w:rsidR="005326DF" w:rsidRPr="004A3C0A" w:rsidTr="00525DC8">
        <w:trPr>
          <w:trHeight w:val="283"/>
        </w:trPr>
        <w:tc>
          <w:tcPr>
            <w:tcW w:w="2600" w:type="dxa"/>
            <w:vMerge/>
            <w:vAlign w:val="center"/>
          </w:tcPr>
          <w:p w:rsidR="005326DF" w:rsidRPr="004A3C0A" w:rsidRDefault="005326DF" w:rsidP="006B0898">
            <w:pPr>
              <w:pStyle w:val="Odsekzoznamu"/>
              <w:ind w:left="0"/>
              <w:jc w:val="center"/>
              <w:rPr>
                <w:b/>
                <w:i/>
              </w:rPr>
            </w:pPr>
          </w:p>
        </w:tc>
        <w:tc>
          <w:tcPr>
            <w:tcW w:w="1556" w:type="dxa"/>
            <w:vAlign w:val="center"/>
          </w:tcPr>
          <w:p w:rsidR="005326DF" w:rsidRPr="004A3C0A" w:rsidRDefault="005326DF" w:rsidP="006B0898">
            <w:pPr>
              <w:pStyle w:val="Odsekzoznamu"/>
              <w:ind w:left="0"/>
              <w:jc w:val="center"/>
              <w:rPr>
                <w:i/>
              </w:rPr>
            </w:pPr>
            <w:r>
              <w:rPr>
                <w:i/>
              </w:rPr>
              <w:t>6.A</w:t>
            </w:r>
          </w:p>
        </w:tc>
        <w:tc>
          <w:tcPr>
            <w:tcW w:w="1415" w:type="dxa"/>
            <w:vMerge/>
            <w:vAlign w:val="center"/>
          </w:tcPr>
          <w:p w:rsidR="005326DF" w:rsidRPr="004A3C0A" w:rsidRDefault="005326DF" w:rsidP="006B0898">
            <w:pPr>
              <w:pStyle w:val="Odsekzoznamu"/>
              <w:ind w:left="0"/>
              <w:jc w:val="center"/>
              <w:rPr>
                <w:i/>
              </w:rPr>
            </w:pPr>
          </w:p>
        </w:tc>
        <w:tc>
          <w:tcPr>
            <w:tcW w:w="1117" w:type="dxa"/>
            <w:vAlign w:val="center"/>
          </w:tcPr>
          <w:p w:rsidR="005326DF" w:rsidRPr="004A3C0A" w:rsidRDefault="005326DF" w:rsidP="00221886">
            <w:pPr>
              <w:pStyle w:val="Odsekzoznamu"/>
              <w:ind w:left="0"/>
              <w:jc w:val="center"/>
              <w:rPr>
                <w:i/>
              </w:rPr>
            </w:pPr>
            <w:r>
              <w:rPr>
                <w:i/>
              </w:rPr>
              <w:t>THD</w:t>
            </w:r>
          </w:p>
        </w:tc>
        <w:tc>
          <w:tcPr>
            <w:tcW w:w="1088" w:type="dxa"/>
            <w:vAlign w:val="center"/>
          </w:tcPr>
          <w:p w:rsidR="005326DF" w:rsidRPr="004A3C0A" w:rsidRDefault="005326DF" w:rsidP="00221886">
            <w:pPr>
              <w:pStyle w:val="Odsekzoznamu"/>
              <w:ind w:left="0"/>
              <w:jc w:val="center"/>
              <w:rPr>
                <w:i/>
              </w:rPr>
            </w:pPr>
            <w:r>
              <w:rPr>
                <w:i/>
              </w:rPr>
              <w:t>1</w:t>
            </w:r>
          </w:p>
        </w:tc>
        <w:tc>
          <w:tcPr>
            <w:tcW w:w="1074" w:type="dxa"/>
            <w:vMerge/>
            <w:vAlign w:val="center"/>
          </w:tcPr>
          <w:p w:rsidR="005326DF" w:rsidRPr="004A3C0A" w:rsidRDefault="005326DF" w:rsidP="006B0898">
            <w:pPr>
              <w:pStyle w:val="Odsekzoznamu"/>
              <w:spacing w:after="0"/>
              <w:ind w:left="0"/>
              <w:jc w:val="center"/>
              <w:rPr>
                <w:b/>
                <w:i/>
              </w:rPr>
            </w:pPr>
          </w:p>
        </w:tc>
      </w:tr>
      <w:tr w:rsidR="00791C1C" w:rsidRPr="004A3C0A" w:rsidTr="00525DC8">
        <w:trPr>
          <w:trHeight w:val="283"/>
        </w:trPr>
        <w:tc>
          <w:tcPr>
            <w:tcW w:w="2600" w:type="dxa"/>
            <w:vMerge/>
            <w:vAlign w:val="center"/>
          </w:tcPr>
          <w:p w:rsidR="00791C1C" w:rsidRPr="004A3C0A" w:rsidRDefault="00791C1C" w:rsidP="006B0898">
            <w:pPr>
              <w:pStyle w:val="Odsekzoznamu"/>
              <w:ind w:left="0"/>
              <w:jc w:val="center"/>
              <w:rPr>
                <w:b/>
                <w:i/>
              </w:rPr>
            </w:pPr>
          </w:p>
        </w:tc>
        <w:tc>
          <w:tcPr>
            <w:tcW w:w="1556" w:type="dxa"/>
            <w:vAlign w:val="center"/>
          </w:tcPr>
          <w:p w:rsidR="00791C1C" w:rsidRPr="004A3C0A" w:rsidRDefault="00791C1C" w:rsidP="006B0898">
            <w:pPr>
              <w:pStyle w:val="Odsekzoznamu"/>
              <w:ind w:left="0"/>
              <w:jc w:val="center"/>
              <w:rPr>
                <w:i/>
              </w:rPr>
            </w:pPr>
            <w:r>
              <w:rPr>
                <w:i/>
              </w:rPr>
              <w:t>6.B</w:t>
            </w:r>
          </w:p>
        </w:tc>
        <w:tc>
          <w:tcPr>
            <w:tcW w:w="1415" w:type="dxa"/>
            <w:vMerge w:val="restart"/>
            <w:vAlign w:val="center"/>
          </w:tcPr>
          <w:p w:rsidR="00791C1C" w:rsidRPr="004A3C0A" w:rsidRDefault="00791C1C" w:rsidP="006B0898">
            <w:pPr>
              <w:pStyle w:val="Odsekzoznamu"/>
              <w:ind w:left="0"/>
              <w:jc w:val="center"/>
              <w:rPr>
                <w:i/>
              </w:rPr>
            </w:pPr>
            <w:r>
              <w:rPr>
                <w:i/>
              </w:rPr>
              <w:t>Celá trieda</w:t>
            </w:r>
          </w:p>
        </w:tc>
        <w:tc>
          <w:tcPr>
            <w:tcW w:w="1117" w:type="dxa"/>
            <w:vAlign w:val="center"/>
          </w:tcPr>
          <w:p w:rsidR="00791C1C" w:rsidRPr="004A3C0A" w:rsidRDefault="00791C1C" w:rsidP="00221886">
            <w:pPr>
              <w:pStyle w:val="Odsekzoznamu"/>
              <w:ind w:left="0"/>
              <w:jc w:val="center"/>
              <w:rPr>
                <w:i/>
              </w:rPr>
            </w:pPr>
            <w:r>
              <w:rPr>
                <w:i/>
              </w:rPr>
              <w:t>DEJ</w:t>
            </w:r>
          </w:p>
        </w:tc>
        <w:tc>
          <w:tcPr>
            <w:tcW w:w="1088" w:type="dxa"/>
            <w:vAlign w:val="center"/>
          </w:tcPr>
          <w:p w:rsidR="00791C1C" w:rsidRPr="004A3C0A" w:rsidRDefault="00791C1C" w:rsidP="00221886">
            <w:pPr>
              <w:pStyle w:val="Odsekzoznamu"/>
              <w:ind w:left="0"/>
              <w:jc w:val="center"/>
              <w:rPr>
                <w:i/>
              </w:rPr>
            </w:pPr>
            <w:r>
              <w:rPr>
                <w:i/>
              </w:rPr>
              <w:t>2</w:t>
            </w:r>
          </w:p>
        </w:tc>
        <w:tc>
          <w:tcPr>
            <w:tcW w:w="1074" w:type="dxa"/>
            <w:vMerge/>
            <w:vAlign w:val="center"/>
          </w:tcPr>
          <w:p w:rsidR="00791C1C" w:rsidRPr="004A3C0A" w:rsidRDefault="00791C1C" w:rsidP="006B0898">
            <w:pPr>
              <w:pStyle w:val="Odsekzoznamu"/>
              <w:spacing w:after="0"/>
              <w:ind w:left="0"/>
              <w:jc w:val="center"/>
              <w:rPr>
                <w:b/>
                <w:i/>
              </w:rPr>
            </w:pPr>
          </w:p>
        </w:tc>
      </w:tr>
      <w:tr w:rsidR="00791C1C" w:rsidRPr="004A3C0A" w:rsidTr="00525DC8">
        <w:trPr>
          <w:trHeight w:val="283"/>
        </w:trPr>
        <w:tc>
          <w:tcPr>
            <w:tcW w:w="2600" w:type="dxa"/>
            <w:vMerge/>
            <w:vAlign w:val="center"/>
          </w:tcPr>
          <w:p w:rsidR="00791C1C" w:rsidRPr="004A3C0A" w:rsidRDefault="00791C1C" w:rsidP="006B0898">
            <w:pPr>
              <w:pStyle w:val="Odsekzoznamu"/>
              <w:ind w:left="0"/>
              <w:jc w:val="center"/>
              <w:rPr>
                <w:b/>
                <w:i/>
              </w:rPr>
            </w:pPr>
          </w:p>
        </w:tc>
        <w:tc>
          <w:tcPr>
            <w:tcW w:w="1556" w:type="dxa"/>
            <w:vAlign w:val="center"/>
          </w:tcPr>
          <w:p w:rsidR="00791C1C" w:rsidRDefault="00791C1C" w:rsidP="006B0898">
            <w:pPr>
              <w:pStyle w:val="Odsekzoznamu"/>
              <w:ind w:left="0"/>
              <w:jc w:val="center"/>
              <w:rPr>
                <w:i/>
              </w:rPr>
            </w:pPr>
            <w:r>
              <w:rPr>
                <w:i/>
              </w:rPr>
              <w:t>6.B</w:t>
            </w:r>
          </w:p>
        </w:tc>
        <w:tc>
          <w:tcPr>
            <w:tcW w:w="1415" w:type="dxa"/>
            <w:vMerge/>
            <w:vAlign w:val="center"/>
          </w:tcPr>
          <w:p w:rsidR="00791C1C" w:rsidRDefault="00791C1C" w:rsidP="006B0898">
            <w:pPr>
              <w:pStyle w:val="Odsekzoznamu"/>
              <w:ind w:left="0"/>
              <w:jc w:val="center"/>
              <w:rPr>
                <w:i/>
              </w:rPr>
            </w:pPr>
          </w:p>
        </w:tc>
        <w:tc>
          <w:tcPr>
            <w:tcW w:w="1117" w:type="dxa"/>
            <w:vAlign w:val="center"/>
          </w:tcPr>
          <w:p w:rsidR="00791C1C" w:rsidRDefault="00791C1C" w:rsidP="00221886">
            <w:pPr>
              <w:pStyle w:val="Odsekzoznamu"/>
              <w:ind w:left="0"/>
              <w:jc w:val="center"/>
              <w:rPr>
                <w:i/>
              </w:rPr>
            </w:pPr>
            <w:r>
              <w:rPr>
                <w:i/>
              </w:rPr>
              <w:t>OBN</w:t>
            </w:r>
          </w:p>
        </w:tc>
        <w:tc>
          <w:tcPr>
            <w:tcW w:w="1088" w:type="dxa"/>
            <w:vAlign w:val="center"/>
          </w:tcPr>
          <w:p w:rsidR="00791C1C" w:rsidRDefault="00791C1C" w:rsidP="00221886">
            <w:pPr>
              <w:pStyle w:val="Odsekzoznamu"/>
              <w:ind w:left="0"/>
              <w:jc w:val="center"/>
              <w:rPr>
                <w:i/>
              </w:rPr>
            </w:pPr>
            <w:r>
              <w:rPr>
                <w:i/>
              </w:rPr>
              <w:t>1</w:t>
            </w:r>
          </w:p>
        </w:tc>
        <w:tc>
          <w:tcPr>
            <w:tcW w:w="1074" w:type="dxa"/>
            <w:vMerge/>
            <w:vAlign w:val="center"/>
          </w:tcPr>
          <w:p w:rsidR="00791C1C" w:rsidRPr="004A3C0A" w:rsidRDefault="00791C1C" w:rsidP="006B0898">
            <w:pPr>
              <w:pStyle w:val="Odsekzoznamu"/>
              <w:spacing w:after="0"/>
              <w:ind w:left="0"/>
              <w:jc w:val="center"/>
              <w:rPr>
                <w:b/>
                <w:i/>
              </w:rPr>
            </w:pPr>
          </w:p>
        </w:tc>
      </w:tr>
      <w:tr w:rsidR="005326DF" w:rsidRPr="004A3C0A" w:rsidTr="00525DC8">
        <w:trPr>
          <w:trHeight w:val="283"/>
        </w:trPr>
        <w:tc>
          <w:tcPr>
            <w:tcW w:w="2600" w:type="dxa"/>
            <w:vMerge/>
            <w:vAlign w:val="center"/>
          </w:tcPr>
          <w:p w:rsidR="005326DF" w:rsidRPr="004A3C0A" w:rsidRDefault="005326DF" w:rsidP="006B0898">
            <w:pPr>
              <w:pStyle w:val="Odsekzoznamu"/>
              <w:ind w:left="0"/>
              <w:jc w:val="center"/>
              <w:rPr>
                <w:b/>
                <w:i/>
              </w:rPr>
            </w:pPr>
          </w:p>
        </w:tc>
        <w:tc>
          <w:tcPr>
            <w:tcW w:w="1556" w:type="dxa"/>
            <w:vAlign w:val="center"/>
          </w:tcPr>
          <w:p w:rsidR="005326DF" w:rsidRPr="004A3C0A" w:rsidRDefault="005326DF" w:rsidP="006B0898">
            <w:pPr>
              <w:pStyle w:val="Odsekzoznamu"/>
              <w:ind w:left="0"/>
              <w:jc w:val="center"/>
              <w:rPr>
                <w:i/>
              </w:rPr>
            </w:pPr>
            <w:r>
              <w:rPr>
                <w:i/>
              </w:rPr>
              <w:t>6.B</w:t>
            </w:r>
          </w:p>
        </w:tc>
        <w:tc>
          <w:tcPr>
            <w:tcW w:w="1415" w:type="dxa"/>
            <w:vMerge w:val="restart"/>
            <w:vAlign w:val="center"/>
          </w:tcPr>
          <w:p w:rsidR="005326DF" w:rsidRPr="004A3C0A" w:rsidRDefault="005326DF" w:rsidP="006B0898">
            <w:pPr>
              <w:pStyle w:val="Odsekzoznamu"/>
              <w:ind w:left="0"/>
              <w:jc w:val="center"/>
              <w:rPr>
                <w:i/>
              </w:rPr>
            </w:pPr>
            <w:r>
              <w:rPr>
                <w:i/>
              </w:rPr>
              <w:t>1.skupina</w:t>
            </w:r>
          </w:p>
        </w:tc>
        <w:tc>
          <w:tcPr>
            <w:tcW w:w="1117" w:type="dxa"/>
            <w:vAlign w:val="center"/>
          </w:tcPr>
          <w:p w:rsidR="005326DF" w:rsidRPr="004A3C0A" w:rsidRDefault="005326DF" w:rsidP="00221886">
            <w:pPr>
              <w:pStyle w:val="Odsekzoznamu"/>
              <w:ind w:left="0"/>
              <w:jc w:val="center"/>
              <w:rPr>
                <w:i/>
              </w:rPr>
            </w:pPr>
            <w:r>
              <w:rPr>
                <w:i/>
              </w:rPr>
              <w:t>INF</w:t>
            </w:r>
          </w:p>
        </w:tc>
        <w:tc>
          <w:tcPr>
            <w:tcW w:w="1088" w:type="dxa"/>
            <w:vAlign w:val="center"/>
          </w:tcPr>
          <w:p w:rsidR="005326DF" w:rsidRPr="004A3C0A" w:rsidRDefault="005326DF" w:rsidP="00221886">
            <w:pPr>
              <w:pStyle w:val="Odsekzoznamu"/>
              <w:ind w:left="0"/>
              <w:jc w:val="center"/>
              <w:rPr>
                <w:i/>
              </w:rPr>
            </w:pPr>
            <w:r>
              <w:rPr>
                <w:i/>
              </w:rPr>
              <w:t>1</w:t>
            </w:r>
          </w:p>
        </w:tc>
        <w:tc>
          <w:tcPr>
            <w:tcW w:w="1074" w:type="dxa"/>
            <w:vMerge/>
            <w:vAlign w:val="center"/>
          </w:tcPr>
          <w:p w:rsidR="005326DF" w:rsidRPr="004A3C0A" w:rsidRDefault="005326DF" w:rsidP="006B0898">
            <w:pPr>
              <w:pStyle w:val="Odsekzoznamu"/>
              <w:spacing w:after="0"/>
              <w:ind w:left="0"/>
              <w:jc w:val="center"/>
              <w:rPr>
                <w:b/>
                <w:i/>
              </w:rPr>
            </w:pPr>
          </w:p>
        </w:tc>
      </w:tr>
      <w:tr w:rsidR="005326DF" w:rsidRPr="004A3C0A" w:rsidTr="00525DC8">
        <w:trPr>
          <w:trHeight w:val="283"/>
        </w:trPr>
        <w:tc>
          <w:tcPr>
            <w:tcW w:w="2600" w:type="dxa"/>
            <w:vMerge/>
            <w:vAlign w:val="center"/>
          </w:tcPr>
          <w:p w:rsidR="005326DF" w:rsidRPr="004A3C0A" w:rsidRDefault="005326DF" w:rsidP="006B0898">
            <w:pPr>
              <w:pStyle w:val="Odsekzoznamu"/>
              <w:ind w:left="0"/>
              <w:jc w:val="center"/>
              <w:rPr>
                <w:b/>
                <w:i/>
              </w:rPr>
            </w:pPr>
          </w:p>
        </w:tc>
        <w:tc>
          <w:tcPr>
            <w:tcW w:w="1556" w:type="dxa"/>
            <w:vAlign w:val="center"/>
          </w:tcPr>
          <w:p w:rsidR="005326DF" w:rsidRPr="004A3C0A" w:rsidRDefault="005326DF" w:rsidP="006B0898">
            <w:pPr>
              <w:pStyle w:val="Odsekzoznamu"/>
              <w:ind w:left="0"/>
              <w:jc w:val="center"/>
              <w:rPr>
                <w:i/>
              </w:rPr>
            </w:pPr>
            <w:r>
              <w:rPr>
                <w:i/>
              </w:rPr>
              <w:t>6.B</w:t>
            </w:r>
          </w:p>
        </w:tc>
        <w:tc>
          <w:tcPr>
            <w:tcW w:w="1415" w:type="dxa"/>
            <w:vMerge/>
            <w:vAlign w:val="center"/>
          </w:tcPr>
          <w:p w:rsidR="005326DF" w:rsidRPr="004A3C0A" w:rsidRDefault="005326DF" w:rsidP="006B0898">
            <w:pPr>
              <w:pStyle w:val="Odsekzoznamu"/>
              <w:ind w:left="0"/>
              <w:jc w:val="center"/>
              <w:rPr>
                <w:i/>
              </w:rPr>
            </w:pPr>
          </w:p>
        </w:tc>
        <w:tc>
          <w:tcPr>
            <w:tcW w:w="1117" w:type="dxa"/>
            <w:vAlign w:val="center"/>
          </w:tcPr>
          <w:p w:rsidR="005326DF" w:rsidRPr="004A3C0A" w:rsidRDefault="005326DF" w:rsidP="00221886">
            <w:pPr>
              <w:pStyle w:val="Odsekzoznamu"/>
              <w:ind w:left="0"/>
              <w:jc w:val="center"/>
              <w:rPr>
                <w:i/>
              </w:rPr>
            </w:pPr>
            <w:r>
              <w:rPr>
                <w:i/>
              </w:rPr>
              <w:t>THD</w:t>
            </w:r>
          </w:p>
        </w:tc>
        <w:tc>
          <w:tcPr>
            <w:tcW w:w="1088" w:type="dxa"/>
            <w:vAlign w:val="center"/>
          </w:tcPr>
          <w:p w:rsidR="005326DF" w:rsidRPr="004A3C0A" w:rsidRDefault="005326DF" w:rsidP="00221886">
            <w:pPr>
              <w:pStyle w:val="Odsekzoznamu"/>
              <w:ind w:left="0"/>
              <w:jc w:val="center"/>
              <w:rPr>
                <w:i/>
              </w:rPr>
            </w:pPr>
            <w:r>
              <w:rPr>
                <w:i/>
              </w:rPr>
              <w:t>1</w:t>
            </w:r>
          </w:p>
        </w:tc>
        <w:tc>
          <w:tcPr>
            <w:tcW w:w="1074" w:type="dxa"/>
            <w:vMerge/>
            <w:vAlign w:val="center"/>
          </w:tcPr>
          <w:p w:rsidR="005326DF" w:rsidRPr="004A3C0A" w:rsidRDefault="005326DF" w:rsidP="006B0898">
            <w:pPr>
              <w:pStyle w:val="Odsekzoznamu"/>
              <w:spacing w:after="0"/>
              <w:ind w:left="0"/>
              <w:jc w:val="center"/>
              <w:rPr>
                <w:b/>
                <w:i/>
              </w:rPr>
            </w:pPr>
          </w:p>
        </w:tc>
      </w:tr>
      <w:tr w:rsidR="00791C1C" w:rsidRPr="004A3C0A" w:rsidTr="00525DC8">
        <w:trPr>
          <w:trHeight w:val="283"/>
        </w:trPr>
        <w:tc>
          <w:tcPr>
            <w:tcW w:w="2600" w:type="dxa"/>
            <w:vMerge/>
            <w:vAlign w:val="center"/>
          </w:tcPr>
          <w:p w:rsidR="00791C1C" w:rsidRPr="004A3C0A" w:rsidRDefault="00791C1C" w:rsidP="006B0898">
            <w:pPr>
              <w:pStyle w:val="Odsekzoznamu"/>
              <w:ind w:left="0"/>
              <w:jc w:val="center"/>
              <w:rPr>
                <w:b/>
                <w:i/>
              </w:rPr>
            </w:pPr>
          </w:p>
        </w:tc>
        <w:tc>
          <w:tcPr>
            <w:tcW w:w="1556" w:type="dxa"/>
            <w:vAlign w:val="center"/>
          </w:tcPr>
          <w:p w:rsidR="00791C1C" w:rsidRPr="004A3C0A" w:rsidRDefault="00791C1C" w:rsidP="006B0898">
            <w:pPr>
              <w:pStyle w:val="Odsekzoznamu"/>
              <w:ind w:left="0"/>
              <w:jc w:val="center"/>
              <w:rPr>
                <w:i/>
              </w:rPr>
            </w:pPr>
            <w:r>
              <w:rPr>
                <w:i/>
              </w:rPr>
              <w:t>7.A</w:t>
            </w:r>
          </w:p>
        </w:tc>
        <w:tc>
          <w:tcPr>
            <w:tcW w:w="1415" w:type="dxa"/>
            <w:vMerge w:val="restart"/>
            <w:vAlign w:val="center"/>
          </w:tcPr>
          <w:p w:rsidR="00791C1C" w:rsidRPr="004A3C0A" w:rsidRDefault="00791C1C" w:rsidP="006B0898">
            <w:pPr>
              <w:pStyle w:val="Odsekzoznamu"/>
              <w:ind w:left="0"/>
              <w:jc w:val="center"/>
              <w:rPr>
                <w:i/>
              </w:rPr>
            </w:pPr>
            <w:r>
              <w:rPr>
                <w:i/>
              </w:rPr>
              <w:t>Celá trieda</w:t>
            </w:r>
          </w:p>
        </w:tc>
        <w:tc>
          <w:tcPr>
            <w:tcW w:w="1117" w:type="dxa"/>
            <w:vAlign w:val="center"/>
          </w:tcPr>
          <w:p w:rsidR="00791C1C" w:rsidRPr="004A3C0A" w:rsidRDefault="00791C1C" w:rsidP="006B0898">
            <w:pPr>
              <w:pStyle w:val="Odsekzoznamu"/>
              <w:ind w:left="0"/>
              <w:jc w:val="center"/>
              <w:rPr>
                <w:i/>
              </w:rPr>
            </w:pPr>
            <w:r>
              <w:rPr>
                <w:i/>
              </w:rPr>
              <w:t>DEJ</w:t>
            </w:r>
          </w:p>
        </w:tc>
        <w:tc>
          <w:tcPr>
            <w:tcW w:w="1088" w:type="dxa"/>
            <w:vAlign w:val="center"/>
          </w:tcPr>
          <w:p w:rsidR="00791C1C" w:rsidRPr="004A3C0A" w:rsidRDefault="00791C1C" w:rsidP="006B0898">
            <w:pPr>
              <w:pStyle w:val="Odsekzoznamu"/>
              <w:ind w:left="0"/>
              <w:jc w:val="center"/>
              <w:rPr>
                <w:i/>
              </w:rPr>
            </w:pPr>
            <w:r>
              <w:rPr>
                <w:i/>
              </w:rPr>
              <w:t>1</w:t>
            </w:r>
          </w:p>
        </w:tc>
        <w:tc>
          <w:tcPr>
            <w:tcW w:w="1074" w:type="dxa"/>
            <w:vMerge/>
            <w:vAlign w:val="center"/>
          </w:tcPr>
          <w:p w:rsidR="00791C1C" w:rsidRPr="004A3C0A" w:rsidRDefault="00791C1C" w:rsidP="006B0898">
            <w:pPr>
              <w:pStyle w:val="Odsekzoznamu"/>
              <w:spacing w:after="0"/>
              <w:ind w:left="0"/>
              <w:jc w:val="center"/>
              <w:rPr>
                <w:b/>
                <w:i/>
              </w:rPr>
            </w:pPr>
          </w:p>
        </w:tc>
      </w:tr>
      <w:tr w:rsidR="00791C1C" w:rsidRPr="004A3C0A" w:rsidTr="00525DC8">
        <w:trPr>
          <w:trHeight w:val="283"/>
        </w:trPr>
        <w:tc>
          <w:tcPr>
            <w:tcW w:w="2600" w:type="dxa"/>
            <w:vMerge/>
            <w:vAlign w:val="center"/>
          </w:tcPr>
          <w:p w:rsidR="00791C1C" w:rsidRPr="004A3C0A" w:rsidRDefault="00791C1C" w:rsidP="006B0898">
            <w:pPr>
              <w:pStyle w:val="Odsekzoznamu"/>
              <w:ind w:left="0"/>
              <w:jc w:val="center"/>
              <w:rPr>
                <w:b/>
                <w:i/>
              </w:rPr>
            </w:pPr>
          </w:p>
        </w:tc>
        <w:tc>
          <w:tcPr>
            <w:tcW w:w="1556" w:type="dxa"/>
            <w:vAlign w:val="center"/>
          </w:tcPr>
          <w:p w:rsidR="00791C1C" w:rsidRPr="004A3C0A" w:rsidRDefault="00791C1C" w:rsidP="006B0898">
            <w:pPr>
              <w:pStyle w:val="Odsekzoznamu"/>
              <w:ind w:left="0"/>
              <w:jc w:val="center"/>
              <w:rPr>
                <w:i/>
              </w:rPr>
            </w:pPr>
            <w:r>
              <w:rPr>
                <w:i/>
              </w:rPr>
              <w:t>7.A</w:t>
            </w:r>
          </w:p>
        </w:tc>
        <w:tc>
          <w:tcPr>
            <w:tcW w:w="1415" w:type="dxa"/>
            <w:vMerge/>
            <w:vAlign w:val="center"/>
          </w:tcPr>
          <w:p w:rsidR="00791C1C" w:rsidRPr="004A3C0A" w:rsidRDefault="00791C1C" w:rsidP="006B0898">
            <w:pPr>
              <w:pStyle w:val="Odsekzoznamu"/>
              <w:ind w:left="0"/>
              <w:jc w:val="center"/>
              <w:rPr>
                <w:i/>
              </w:rPr>
            </w:pPr>
          </w:p>
        </w:tc>
        <w:tc>
          <w:tcPr>
            <w:tcW w:w="1117" w:type="dxa"/>
            <w:vAlign w:val="center"/>
          </w:tcPr>
          <w:p w:rsidR="00791C1C" w:rsidRPr="004A3C0A" w:rsidRDefault="00791C1C" w:rsidP="006B0898">
            <w:pPr>
              <w:pStyle w:val="Odsekzoznamu"/>
              <w:ind w:left="0"/>
              <w:jc w:val="center"/>
              <w:rPr>
                <w:i/>
              </w:rPr>
            </w:pPr>
            <w:r>
              <w:rPr>
                <w:i/>
              </w:rPr>
              <w:t>THD</w:t>
            </w:r>
          </w:p>
        </w:tc>
        <w:tc>
          <w:tcPr>
            <w:tcW w:w="1088" w:type="dxa"/>
            <w:vAlign w:val="center"/>
          </w:tcPr>
          <w:p w:rsidR="00791C1C" w:rsidRPr="004A3C0A" w:rsidRDefault="00791C1C" w:rsidP="006B0898">
            <w:pPr>
              <w:pStyle w:val="Odsekzoznamu"/>
              <w:ind w:left="0"/>
              <w:jc w:val="center"/>
              <w:rPr>
                <w:i/>
              </w:rPr>
            </w:pPr>
            <w:r>
              <w:rPr>
                <w:i/>
              </w:rPr>
              <w:t>1</w:t>
            </w:r>
          </w:p>
        </w:tc>
        <w:tc>
          <w:tcPr>
            <w:tcW w:w="1074" w:type="dxa"/>
            <w:vMerge/>
            <w:vAlign w:val="center"/>
          </w:tcPr>
          <w:p w:rsidR="00791C1C" w:rsidRPr="004A3C0A" w:rsidRDefault="00791C1C" w:rsidP="006B0898">
            <w:pPr>
              <w:pStyle w:val="Odsekzoznamu"/>
              <w:spacing w:after="0"/>
              <w:ind w:left="0"/>
              <w:jc w:val="center"/>
              <w:rPr>
                <w:b/>
                <w:i/>
              </w:rPr>
            </w:pPr>
          </w:p>
        </w:tc>
      </w:tr>
      <w:tr w:rsidR="00791C1C" w:rsidRPr="004A3C0A" w:rsidTr="00525DC8">
        <w:trPr>
          <w:trHeight w:val="283"/>
        </w:trPr>
        <w:tc>
          <w:tcPr>
            <w:tcW w:w="2600" w:type="dxa"/>
            <w:vMerge/>
            <w:vAlign w:val="center"/>
          </w:tcPr>
          <w:p w:rsidR="00791C1C" w:rsidRPr="004A3C0A" w:rsidRDefault="00791C1C" w:rsidP="006B0898">
            <w:pPr>
              <w:pStyle w:val="Odsekzoznamu"/>
              <w:ind w:left="0"/>
              <w:jc w:val="center"/>
              <w:rPr>
                <w:b/>
                <w:i/>
              </w:rPr>
            </w:pPr>
          </w:p>
        </w:tc>
        <w:tc>
          <w:tcPr>
            <w:tcW w:w="1556" w:type="dxa"/>
            <w:vAlign w:val="center"/>
          </w:tcPr>
          <w:p w:rsidR="00791C1C" w:rsidRPr="004A3C0A" w:rsidRDefault="00791C1C" w:rsidP="006B0898">
            <w:pPr>
              <w:pStyle w:val="Odsekzoznamu"/>
              <w:ind w:left="0"/>
              <w:jc w:val="center"/>
              <w:rPr>
                <w:i/>
              </w:rPr>
            </w:pPr>
            <w:r>
              <w:rPr>
                <w:i/>
              </w:rPr>
              <w:t>7.B</w:t>
            </w:r>
          </w:p>
        </w:tc>
        <w:tc>
          <w:tcPr>
            <w:tcW w:w="1415" w:type="dxa"/>
            <w:vMerge/>
            <w:vAlign w:val="center"/>
          </w:tcPr>
          <w:p w:rsidR="00791C1C" w:rsidRPr="004A3C0A" w:rsidRDefault="00791C1C" w:rsidP="006B0898">
            <w:pPr>
              <w:pStyle w:val="Odsekzoznamu"/>
              <w:ind w:left="0"/>
              <w:jc w:val="center"/>
              <w:rPr>
                <w:i/>
              </w:rPr>
            </w:pPr>
          </w:p>
        </w:tc>
        <w:tc>
          <w:tcPr>
            <w:tcW w:w="1117" w:type="dxa"/>
            <w:vAlign w:val="center"/>
          </w:tcPr>
          <w:p w:rsidR="00791C1C" w:rsidRPr="004A3C0A" w:rsidRDefault="00791C1C" w:rsidP="006B0898">
            <w:pPr>
              <w:pStyle w:val="Odsekzoznamu"/>
              <w:ind w:left="0"/>
              <w:jc w:val="center"/>
              <w:rPr>
                <w:i/>
              </w:rPr>
            </w:pPr>
            <w:r>
              <w:rPr>
                <w:i/>
              </w:rPr>
              <w:t>DEJ</w:t>
            </w:r>
          </w:p>
        </w:tc>
        <w:tc>
          <w:tcPr>
            <w:tcW w:w="1088" w:type="dxa"/>
            <w:vAlign w:val="center"/>
          </w:tcPr>
          <w:p w:rsidR="00791C1C" w:rsidRPr="004A3C0A" w:rsidRDefault="00791C1C" w:rsidP="006B0898">
            <w:pPr>
              <w:pStyle w:val="Odsekzoznamu"/>
              <w:ind w:left="0"/>
              <w:jc w:val="center"/>
              <w:rPr>
                <w:i/>
              </w:rPr>
            </w:pPr>
            <w:r>
              <w:rPr>
                <w:i/>
              </w:rPr>
              <w:t>1</w:t>
            </w:r>
          </w:p>
        </w:tc>
        <w:tc>
          <w:tcPr>
            <w:tcW w:w="1074" w:type="dxa"/>
            <w:vMerge/>
            <w:vAlign w:val="center"/>
          </w:tcPr>
          <w:p w:rsidR="00791C1C" w:rsidRPr="004A3C0A" w:rsidRDefault="00791C1C" w:rsidP="006B0898">
            <w:pPr>
              <w:pStyle w:val="Odsekzoznamu"/>
              <w:spacing w:after="0"/>
              <w:ind w:left="0"/>
              <w:jc w:val="center"/>
              <w:rPr>
                <w:b/>
                <w:i/>
              </w:rPr>
            </w:pPr>
          </w:p>
        </w:tc>
      </w:tr>
      <w:tr w:rsidR="00791C1C" w:rsidRPr="004A3C0A" w:rsidTr="00525DC8">
        <w:trPr>
          <w:trHeight w:val="283"/>
        </w:trPr>
        <w:tc>
          <w:tcPr>
            <w:tcW w:w="2600" w:type="dxa"/>
            <w:vMerge/>
            <w:vAlign w:val="center"/>
          </w:tcPr>
          <w:p w:rsidR="00791C1C" w:rsidRPr="004A3C0A" w:rsidRDefault="00791C1C" w:rsidP="006B0898">
            <w:pPr>
              <w:pStyle w:val="Odsekzoznamu"/>
              <w:ind w:left="0"/>
              <w:jc w:val="center"/>
              <w:rPr>
                <w:b/>
                <w:i/>
              </w:rPr>
            </w:pPr>
          </w:p>
        </w:tc>
        <w:tc>
          <w:tcPr>
            <w:tcW w:w="1556" w:type="dxa"/>
            <w:vAlign w:val="center"/>
          </w:tcPr>
          <w:p w:rsidR="00791C1C" w:rsidRPr="004A3C0A" w:rsidRDefault="00791C1C" w:rsidP="006B0898">
            <w:pPr>
              <w:pStyle w:val="Odsekzoznamu"/>
              <w:ind w:left="0"/>
              <w:jc w:val="center"/>
              <w:rPr>
                <w:i/>
              </w:rPr>
            </w:pPr>
            <w:r>
              <w:rPr>
                <w:i/>
              </w:rPr>
              <w:t>8.A</w:t>
            </w:r>
          </w:p>
        </w:tc>
        <w:tc>
          <w:tcPr>
            <w:tcW w:w="1415" w:type="dxa"/>
            <w:vMerge/>
            <w:vAlign w:val="center"/>
          </w:tcPr>
          <w:p w:rsidR="00791C1C" w:rsidRPr="004A3C0A" w:rsidRDefault="00791C1C" w:rsidP="006B0898">
            <w:pPr>
              <w:pStyle w:val="Odsekzoznamu"/>
              <w:ind w:left="0"/>
              <w:jc w:val="center"/>
              <w:rPr>
                <w:i/>
              </w:rPr>
            </w:pPr>
          </w:p>
        </w:tc>
        <w:tc>
          <w:tcPr>
            <w:tcW w:w="1117" w:type="dxa"/>
            <w:vAlign w:val="center"/>
          </w:tcPr>
          <w:p w:rsidR="00791C1C" w:rsidRPr="004A3C0A" w:rsidRDefault="00791C1C" w:rsidP="006B0898">
            <w:pPr>
              <w:pStyle w:val="Odsekzoznamu"/>
              <w:ind w:left="0"/>
              <w:jc w:val="center"/>
              <w:rPr>
                <w:i/>
              </w:rPr>
            </w:pPr>
            <w:r>
              <w:rPr>
                <w:i/>
              </w:rPr>
              <w:t>DEJ</w:t>
            </w:r>
          </w:p>
        </w:tc>
        <w:tc>
          <w:tcPr>
            <w:tcW w:w="1088" w:type="dxa"/>
            <w:vAlign w:val="center"/>
          </w:tcPr>
          <w:p w:rsidR="00791C1C" w:rsidRPr="004A3C0A" w:rsidRDefault="00791C1C" w:rsidP="006B0898">
            <w:pPr>
              <w:pStyle w:val="Odsekzoznamu"/>
              <w:ind w:left="0"/>
              <w:jc w:val="center"/>
              <w:rPr>
                <w:i/>
              </w:rPr>
            </w:pPr>
            <w:r>
              <w:rPr>
                <w:i/>
              </w:rPr>
              <w:t>1</w:t>
            </w:r>
          </w:p>
        </w:tc>
        <w:tc>
          <w:tcPr>
            <w:tcW w:w="1074" w:type="dxa"/>
            <w:vMerge/>
            <w:vAlign w:val="center"/>
          </w:tcPr>
          <w:p w:rsidR="00791C1C" w:rsidRPr="004A3C0A" w:rsidRDefault="00791C1C" w:rsidP="006B0898">
            <w:pPr>
              <w:pStyle w:val="Odsekzoznamu"/>
              <w:spacing w:after="0"/>
              <w:ind w:left="0"/>
              <w:jc w:val="center"/>
              <w:rPr>
                <w:b/>
                <w:i/>
              </w:rPr>
            </w:pPr>
          </w:p>
        </w:tc>
      </w:tr>
      <w:tr w:rsidR="00791C1C" w:rsidRPr="004A3C0A" w:rsidTr="00525DC8">
        <w:trPr>
          <w:trHeight w:val="283"/>
        </w:trPr>
        <w:tc>
          <w:tcPr>
            <w:tcW w:w="2600" w:type="dxa"/>
            <w:vMerge/>
            <w:vAlign w:val="center"/>
          </w:tcPr>
          <w:p w:rsidR="00791C1C" w:rsidRPr="004A3C0A" w:rsidRDefault="00791C1C" w:rsidP="006B0898">
            <w:pPr>
              <w:pStyle w:val="Odsekzoznamu"/>
              <w:ind w:left="0"/>
              <w:jc w:val="center"/>
              <w:rPr>
                <w:b/>
                <w:i/>
              </w:rPr>
            </w:pPr>
          </w:p>
        </w:tc>
        <w:tc>
          <w:tcPr>
            <w:tcW w:w="1556" w:type="dxa"/>
            <w:vAlign w:val="center"/>
          </w:tcPr>
          <w:p w:rsidR="00791C1C" w:rsidRPr="004A3C0A" w:rsidRDefault="00791C1C" w:rsidP="006B0898">
            <w:pPr>
              <w:pStyle w:val="Odsekzoznamu"/>
              <w:ind w:left="0"/>
              <w:jc w:val="center"/>
              <w:rPr>
                <w:i/>
              </w:rPr>
            </w:pPr>
            <w:r>
              <w:rPr>
                <w:i/>
              </w:rPr>
              <w:t>8.B</w:t>
            </w:r>
          </w:p>
        </w:tc>
        <w:tc>
          <w:tcPr>
            <w:tcW w:w="1415" w:type="dxa"/>
            <w:vMerge/>
            <w:vAlign w:val="center"/>
          </w:tcPr>
          <w:p w:rsidR="00791C1C" w:rsidRPr="004A3C0A" w:rsidRDefault="00791C1C" w:rsidP="006B0898">
            <w:pPr>
              <w:pStyle w:val="Odsekzoznamu"/>
              <w:ind w:left="0"/>
              <w:jc w:val="center"/>
              <w:rPr>
                <w:i/>
              </w:rPr>
            </w:pPr>
          </w:p>
        </w:tc>
        <w:tc>
          <w:tcPr>
            <w:tcW w:w="1117" w:type="dxa"/>
            <w:vAlign w:val="center"/>
          </w:tcPr>
          <w:p w:rsidR="00791C1C" w:rsidRPr="004A3C0A" w:rsidRDefault="00791C1C" w:rsidP="006B0898">
            <w:pPr>
              <w:pStyle w:val="Odsekzoznamu"/>
              <w:ind w:left="0"/>
              <w:jc w:val="center"/>
              <w:rPr>
                <w:i/>
              </w:rPr>
            </w:pPr>
            <w:r>
              <w:rPr>
                <w:i/>
              </w:rPr>
              <w:t>DEJ</w:t>
            </w:r>
          </w:p>
        </w:tc>
        <w:tc>
          <w:tcPr>
            <w:tcW w:w="1088" w:type="dxa"/>
            <w:vAlign w:val="center"/>
          </w:tcPr>
          <w:p w:rsidR="00791C1C" w:rsidRPr="004A3C0A" w:rsidRDefault="00791C1C" w:rsidP="006B0898">
            <w:pPr>
              <w:pStyle w:val="Odsekzoznamu"/>
              <w:ind w:left="0"/>
              <w:jc w:val="center"/>
              <w:rPr>
                <w:i/>
              </w:rPr>
            </w:pPr>
            <w:r>
              <w:rPr>
                <w:i/>
              </w:rPr>
              <w:t>1</w:t>
            </w:r>
          </w:p>
        </w:tc>
        <w:tc>
          <w:tcPr>
            <w:tcW w:w="1074" w:type="dxa"/>
            <w:vMerge/>
            <w:vAlign w:val="center"/>
          </w:tcPr>
          <w:p w:rsidR="00791C1C" w:rsidRPr="004A3C0A" w:rsidRDefault="00791C1C" w:rsidP="006B0898">
            <w:pPr>
              <w:pStyle w:val="Odsekzoznamu"/>
              <w:spacing w:after="0"/>
              <w:ind w:left="0"/>
              <w:jc w:val="center"/>
              <w:rPr>
                <w:b/>
                <w:i/>
              </w:rPr>
            </w:pPr>
          </w:p>
        </w:tc>
      </w:tr>
    </w:tbl>
    <w:p w:rsidR="00525DC8" w:rsidRDefault="00525DC8"/>
    <w:p w:rsidR="00957569" w:rsidRDefault="00957569"/>
    <w:p w:rsidR="00957569" w:rsidRDefault="00957569"/>
    <w:p w:rsidR="00957569" w:rsidRDefault="00957569"/>
    <w:p w:rsidR="00957569" w:rsidRDefault="00957569"/>
    <w:p w:rsidR="00957569" w:rsidRDefault="00957569"/>
    <w:tbl>
      <w:tblPr>
        <w:tblStyle w:val="Mriekatabuky"/>
        <w:tblW w:w="8850" w:type="dxa"/>
        <w:tblInd w:w="3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00"/>
        <w:gridCol w:w="1556"/>
        <w:gridCol w:w="1415"/>
        <w:gridCol w:w="1117"/>
        <w:gridCol w:w="1088"/>
        <w:gridCol w:w="1074"/>
      </w:tblGrid>
      <w:tr w:rsidR="009B50AE" w:rsidRPr="004A3C0A" w:rsidTr="00214B4A">
        <w:tc>
          <w:tcPr>
            <w:tcW w:w="2600" w:type="dxa"/>
            <w:vAlign w:val="center"/>
          </w:tcPr>
          <w:p w:rsidR="009B50AE" w:rsidRPr="004A3C0A" w:rsidRDefault="009B50AE" w:rsidP="00524515">
            <w:pPr>
              <w:pStyle w:val="Odsekzoznamu"/>
              <w:ind w:left="0"/>
              <w:jc w:val="center"/>
              <w:rPr>
                <w:b/>
                <w:i/>
              </w:rPr>
            </w:pPr>
            <w:r w:rsidRPr="004A3C0A">
              <w:rPr>
                <w:b/>
                <w:i/>
              </w:rPr>
              <w:t>Učiteľ</w:t>
            </w:r>
          </w:p>
        </w:tc>
        <w:tc>
          <w:tcPr>
            <w:tcW w:w="1556" w:type="dxa"/>
            <w:vAlign w:val="center"/>
          </w:tcPr>
          <w:p w:rsidR="009B50AE" w:rsidRPr="004A3C0A" w:rsidRDefault="009B50AE" w:rsidP="00524515">
            <w:pPr>
              <w:pStyle w:val="Odsekzoznamu"/>
              <w:ind w:left="0"/>
              <w:jc w:val="center"/>
              <w:rPr>
                <w:b/>
                <w:i/>
              </w:rPr>
            </w:pPr>
            <w:r w:rsidRPr="004A3C0A">
              <w:rPr>
                <w:b/>
                <w:i/>
              </w:rPr>
              <w:t>Trieda</w:t>
            </w:r>
          </w:p>
        </w:tc>
        <w:tc>
          <w:tcPr>
            <w:tcW w:w="1415" w:type="dxa"/>
            <w:vAlign w:val="center"/>
          </w:tcPr>
          <w:p w:rsidR="009B50AE" w:rsidRPr="004A3C0A" w:rsidRDefault="009B50AE" w:rsidP="00524515">
            <w:pPr>
              <w:pStyle w:val="Odsekzoznamu"/>
              <w:ind w:left="0"/>
              <w:jc w:val="center"/>
              <w:rPr>
                <w:b/>
                <w:i/>
              </w:rPr>
            </w:pPr>
            <w:r w:rsidRPr="004A3C0A">
              <w:rPr>
                <w:b/>
                <w:i/>
              </w:rPr>
              <w:t>Skupina</w:t>
            </w:r>
          </w:p>
        </w:tc>
        <w:tc>
          <w:tcPr>
            <w:tcW w:w="1117" w:type="dxa"/>
            <w:vAlign w:val="center"/>
          </w:tcPr>
          <w:p w:rsidR="009B50AE" w:rsidRPr="004A3C0A" w:rsidRDefault="009B50AE" w:rsidP="00524515">
            <w:pPr>
              <w:pStyle w:val="Odsekzoznamu"/>
              <w:ind w:left="0"/>
              <w:jc w:val="center"/>
              <w:rPr>
                <w:b/>
                <w:i/>
              </w:rPr>
            </w:pPr>
            <w:r w:rsidRPr="004A3C0A">
              <w:rPr>
                <w:b/>
                <w:i/>
              </w:rPr>
              <w:t>Predmet</w:t>
            </w:r>
          </w:p>
        </w:tc>
        <w:tc>
          <w:tcPr>
            <w:tcW w:w="1088" w:type="dxa"/>
            <w:vAlign w:val="center"/>
          </w:tcPr>
          <w:p w:rsidR="009B50AE" w:rsidRPr="004A3C0A" w:rsidRDefault="009B50AE" w:rsidP="00524515">
            <w:pPr>
              <w:pStyle w:val="Odsekzoznamu"/>
              <w:ind w:left="0"/>
              <w:jc w:val="center"/>
              <w:rPr>
                <w:b/>
                <w:i/>
              </w:rPr>
            </w:pPr>
            <w:r w:rsidRPr="004A3C0A">
              <w:rPr>
                <w:b/>
                <w:i/>
              </w:rPr>
              <w:t>Počet za týždeň</w:t>
            </w:r>
          </w:p>
        </w:tc>
        <w:tc>
          <w:tcPr>
            <w:tcW w:w="1074" w:type="dxa"/>
            <w:vAlign w:val="center"/>
          </w:tcPr>
          <w:p w:rsidR="009B50AE" w:rsidRPr="004A3C0A" w:rsidRDefault="009B50AE" w:rsidP="00524515">
            <w:pPr>
              <w:pStyle w:val="Odsekzoznamu"/>
              <w:spacing w:after="0"/>
              <w:ind w:left="0"/>
              <w:jc w:val="center"/>
              <w:rPr>
                <w:b/>
                <w:i/>
              </w:rPr>
            </w:pPr>
            <w:r w:rsidRPr="004A3C0A">
              <w:rPr>
                <w:b/>
                <w:i/>
              </w:rPr>
              <w:t>Spolu</w:t>
            </w:r>
          </w:p>
        </w:tc>
      </w:tr>
      <w:tr w:rsidR="009D5CC8" w:rsidRPr="004A3C0A" w:rsidTr="00525DC8">
        <w:trPr>
          <w:trHeight w:val="283"/>
        </w:trPr>
        <w:tc>
          <w:tcPr>
            <w:tcW w:w="2600" w:type="dxa"/>
            <w:vMerge w:val="restart"/>
          </w:tcPr>
          <w:p w:rsidR="009A20E9" w:rsidRDefault="009A20E9" w:rsidP="00791C1C">
            <w:pPr>
              <w:pStyle w:val="Odsekzoznamu"/>
              <w:ind w:left="0"/>
              <w:rPr>
                <w:b/>
                <w:i/>
              </w:rPr>
            </w:pPr>
          </w:p>
          <w:p w:rsidR="009D5CC8" w:rsidRPr="004A3C0A" w:rsidRDefault="009D5CC8" w:rsidP="00791C1C">
            <w:pPr>
              <w:pStyle w:val="Odsekzoznamu"/>
              <w:ind w:left="0"/>
              <w:rPr>
                <w:b/>
                <w:i/>
              </w:rPr>
            </w:pPr>
            <w:r>
              <w:rPr>
                <w:b/>
                <w:i/>
              </w:rPr>
              <w:t>Mgr. Vratko Studenič</w:t>
            </w:r>
          </w:p>
        </w:tc>
        <w:tc>
          <w:tcPr>
            <w:tcW w:w="1556" w:type="dxa"/>
            <w:vAlign w:val="center"/>
          </w:tcPr>
          <w:p w:rsidR="009D5CC8" w:rsidRPr="00791C1C" w:rsidRDefault="009D5CC8" w:rsidP="00524515">
            <w:pPr>
              <w:pStyle w:val="Odsekzoznamu"/>
              <w:ind w:left="0"/>
              <w:jc w:val="center"/>
              <w:rPr>
                <w:i/>
              </w:rPr>
            </w:pPr>
            <w:r w:rsidRPr="00791C1C">
              <w:rPr>
                <w:i/>
              </w:rPr>
              <w:t>5.A</w:t>
            </w:r>
          </w:p>
        </w:tc>
        <w:tc>
          <w:tcPr>
            <w:tcW w:w="1415" w:type="dxa"/>
            <w:vMerge w:val="restart"/>
            <w:vAlign w:val="center"/>
          </w:tcPr>
          <w:p w:rsidR="009D5CC8" w:rsidRPr="00791C1C" w:rsidRDefault="009D5CC8" w:rsidP="00524515">
            <w:pPr>
              <w:pStyle w:val="Odsekzoznamu"/>
              <w:ind w:left="0"/>
              <w:jc w:val="center"/>
              <w:rPr>
                <w:i/>
              </w:rPr>
            </w:pPr>
            <w:r>
              <w:rPr>
                <w:i/>
              </w:rPr>
              <w:t>Celá trieda</w:t>
            </w:r>
          </w:p>
        </w:tc>
        <w:tc>
          <w:tcPr>
            <w:tcW w:w="1117" w:type="dxa"/>
            <w:vAlign w:val="center"/>
          </w:tcPr>
          <w:p w:rsidR="009D5CC8" w:rsidRPr="00791C1C" w:rsidRDefault="009D5CC8" w:rsidP="00524515">
            <w:pPr>
              <w:pStyle w:val="Odsekzoznamu"/>
              <w:ind w:left="0"/>
              <w:jc w:val="center"/>
              <w:rPr>
                <w:i/>
              </w:rPr>
            </w:pPr>
            <w:r>
              <w:rPr>
                <w:i/>
              </w:rPr>
              <w:t>HUV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restart"/>
            <w:vAlign w:val="bottom"/>
          </w:tcPr>
          <w:p w:rsidR="009D5CC8" w:rsidRPr="00791C1C" w:rsidRDefault="009D5CC8" w:rsidP="009D5CC8">
            <w:pPr>
              <w:pStyle w:val="Odsekzoznamu"/>
              <w:spacing w:after="0"/>
              <w:ind w:left="0"/>
              <w:jc w:val="center"/>
              <w:rPr>
                <w:i/>
              </w:rPr>
            </w:pPr>
            <w:r w:rsidRPr="009D5CC8">
              <w:rPr>
                <w:b/>
                <w:i/>
              </w:rPr>
              <w:t>23</w:t>
            </w: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5.B</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HUV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6.A</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HUV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6.B</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HUV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6.B</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VYV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7.A</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OBN</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7.A</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HUV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7.A</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9D5CC8">
            <w:pPr>
              <w:pStyle w:val="Odsekzoznamu"/>
              <w:ind w:left="0"/>
              <w:jc w:val="center"/>
              <w:rPr>
                <w:i/>
              </w:rPr>
            </w:pPr>
            <w:r>
              <w:rPr>
                <w:i/>
              </w:rPr>
              <w:t>VYV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7.A</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ETV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7.B</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221886">
            <w:pPr>
              <w:pStyle w:val="Odsekzoznamu"/>
              <w:ind w:left="0"/>
              <w:jc w:val="center"/>
              <w:rPr>
                <w:i/>
              </w:rPr>
            </w:pPr>
            <w:r>
              <w:rPr>
                <w:i/>
              </w:rPr>
              <w:t>OBN</w:t>
            </w:r>
          </w:p>
        </w:tc>
        <w:tc>
          <w:tcPr>
            <w:tcW w:w="1088" w:type="dxa"/>
            <w:vAlign w:val="center"/>
          </w:tcPr>
          <w:p w:rsidR="009D5CC8" w:rsidRPr="00791C1C" w:rsidRDefault="009D5CC8" w:rsidP="00221886">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7.B</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221886">
            <w:pPr>
              <w:pStyle w:val="Odsekzoznamu"/>
              <w:ind w:left="0"/>
              <w:jc w:val="center"/>
              <w:rPr>
                <w:i/>
              </w:rPr>
            </w:pPr>
            <w:r>
              <w:rPr>
                <w:i/>
              </w:rPr>
              <w:t>HUV</w:t>
            </w:r>
          </w:p>
        </w:tc>
        <w:tc>
          <w:tcPr>
            <w:tcW w:w="1088" w:type="dxa"/>
            <w:vAlign w:val="center"/>
          </w:tcPr>
          <w:p w:rsidR="009D5CC8" w:rsidRPr="00791C1C" w:rsidRDefault="009D5CC8" w:rsidP="00221886">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7.B</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ETV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8.A</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221886">
            <w:pPr>
              <w:pStyle w:val="Odsekzoznamu"/>
              <w:ind w:left="0"/>
              <w:jc w:val="center"/>
              <w:rPr>
                <w:i/>
              </w:rPr>
            </w:pPr>
            <w:r>
              <w:rPr>
                <w:i/>
              </w:rPr>
              <w:t>OBN</w:t>
            </w:r>
          </w:p>
        </w:tc>
        <w:tc>
          <w:tcPr>
            <w:tcW w:w="1088" w:type="dxa"/>
            <w:vAlign w:val="center"/>
          </w:tcPr>
          <w:p w:rsidR="009D5CC8" w:rsidRPr="00791C1C" w:rsidRDefault="009D5CC8" w:rsidP="00221886">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8.A</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221886">
            <w:pPr>
              <w:pStyle w:val="Odsekzoznamu"/>
              <w:ind w:left="0"/>
              <w:jc w:val="center"/>
              <w:rPr>
                <w:i/>
              </w:rPr>
            </w:pPr>
            <w:r>
              <w:rPr>
                <w:i/>
              </w:rPr>
              <w:t>HUV</w:t>
            </w:r>
          </w:p>
        </w:tc>
        <w:tc>
          <w:tcPr>
            <w:tcW w:w="1088" w:type="dxa"/>
            <w:vAlign w:val="center"/>
          </w:tcPr>
          <w:p w:rsidR="009D5CC8" w:rsidRPr="00791C1C" w:rsidRDefault="009D5CC8" w:rsidP="00221886">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8.A</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221886">
            <w:pPr>
              <w:pStyle w:val="Odsekzoznamu"/>
              <w:ind w:left="0"/>
              <w:jc w:val="center"/>
              <w:rPr>
                <w:i/>
              </w:rPr>
            </w:pPr>
            <w:r>
              <w:rPr>
                <w:i/>
              </w:rPr>
              <w:t>VYV</w:t>
            </w:r>
          </w:p>
        </w:tc>
        <w:tc>
          <w:tcPr>
            <w:tcW w:w="1088" w:type="dxa"/>
            <w:vAlign w:val="center"/>
          </w:tcPr>
          <w:p w:rsidR="009D5CC8" w:rsidRPr="00791C1C" w:rsidRDefault="009D5CC8" w:rsidP="00221886">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sidRPr="00791C1C">
              <w:rPr>
                <w:i/>
              </w:rPr>
              <w:t>8.B</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221886">
            <w:pPr>
              <w:pStyle w:val="Odsekzoznamu"/>
              <w:ind w:left="0"/>
              <w:jc w:val="center"/>
              <w:rPr>
                <w:i/>
              </w:rPr>
            </w:pPr>
            <w:r>
              <w:rPr>
                <w:i/>
              </w:rPr>
              <w:t>OBN</w:t>
            </w:r>
          </w:p>
        </w:tc>
        <w:tc>
          <w:tcPr>
            <w:tcW w:w="1088" w:type="dxa"/>
            <w:vAlign w:val="center"/>
          </w:tcPr>
          <w:p w:rsidR="009D5CC8" w:rsidRPr="00791C1C" w:rsidRDefault="009D5CC8" w:rsidP="00221886">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sidRPr="00791C1C">
              <w:rPr>
                <w:i/>
              </w:rPr>
              <w:t>8.B</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221886">
            <w:pPr>
              <w:pStyle w:val="Odsekzoznamu"/>
              <w:ind w:left="0"/>
              <w:jc w:val="center"/>
              <w:rPr>
                <w:i/>
              </w:rPr>
            </w:pPr>
            <w:r>
              <w:rPr>
                <w:i/>
              </w:rPr>
              <w:t>HUV</w:t>
            </w:r>
          </w:p>
        </w:tc>
        <w:tc>
          <w:tcPr>
            <w:tcW w:w="1088" w:type="dxa"/>
            <w:vAlign w:val="center"/>
          </w:tcPr>
          <w:p w:rsidR="009D5CC8" w:rsidRPr="00791C1C" w:rsidRDefault="009D5CC8" w:rsidP="00221886">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sidRPr="00791C1C">
              <w:rPr>
                <w:i/>
              </w:rPr>
              <w:t>8.B</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221886">
            <w:pPr>
              <w:pStyle w:val="Odsekzoznamu"/>
              <w:ind w:left="0"/>
              <w:jc w:val="center"/>
              <w:rPr>
                <w:i/>
              </w:rPr>
            </w:pPr>
            <w:r>
              <w:rPr>
                <w:i/>
              </w:rPr>
              <w:t>VYV</w:t>
            </w:r>
          </w:p>
        </w:tc>
        <w:tc>
          <w:tcPr>
            <w:tcW w:w="1088" w:type="dxa"/>
            <w:vAlign w:val="center"/>
          </w:tcPr>
          <w:p w:rsidR="009D5CC8" w:rsidRPr="00791C1C" w:rsidRDefault="009D5CC8" w:rsidP="00221886">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9.</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DEJ</w:t>
            </w:r>
          </w:p>
        </w:tc>
        <w:tc>
          <w:tcPr>
            <w:tcW w:w="1088" w:type="dxa"/>
            <w:vAlign w:val="center"/>
          </w:tcPr>
          <w:p w:rsidR="009D5CC8" w:rsidRPr="00791C1C" w:rsidRDefault="009D5CC8" w:rsidP="00524515">
            <w:pPr>
              <w:pStyle w:val="Odsekzoznamu"/>
              <w:ind w:left="0"/>
              <w:jc w:val="center"/>
              <w:rPr>
                <w:i/>
              </w:rPr>
            </w:pPr>
            <w:r>
              <w:rPr>
                <w:i/>
              </w:rPr>
              <w:t>3</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Pr>
                <w:i/>
              </w:rPr>
              <w:t>9.</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OBN</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791C1C" w:rsidRDefault="009D5CC8" w:rsidP="00524515">
            <w:pPr>
              <w:pStyle w:val="Odsekzoznamu"/>
              <w:spacing w:after="0"/>
              <w:ind w:left="0"/>
              <w:jc w:val="center"/>
              <w:rPr>
                <w:i/>
              </w:rPr>
            </w:pPr>
          </w:p>
        </w:tc>
      </w:tr>
      <w:tr w:rsidR="009D5CC8" w:rsidRPr="004A3C0A" w:rsidTr="00525DC8">
        <w:trPr>
          <w:trHeight w:val="283"/>
        </w:trPr>
        <w:tc>
          <w:tcPr>
            <w:tcW w:w="2600" w:type="dxa"/>
            <w:vMerge/>
            <w:vAlign w:val="center"/>
          </w:tcPr>
          <w:p w:rsidR="009D5CC8" w:rsidRPr="004A3C0A" w:rsidRDefault="009D5CC8" w:rsidP="00524515">
            <w:pPr>
              <w:pStyle w:val="Odsekzoznamu"/>
              <w:ind w:left="0"/>
              <w:jc w:val="center"/>
              <w:rPr>
                <w:b/>
                <w:i/>
              </w:rPr>
            </w:pPr>
          </w:p>
        </w:tc>
        <w:tc>
          <w:tcPr>
            <w:tcW w:w="1556" w:type="dxa"/>
            <w:vAlign w:val="center"/>
          </w:tcPr>
          <w:p w:rsidR="009D5CC8" w:rsidRPr="00791C1C" w:rsidRDefault="009D5CC8" w:rsidP="00524515">
            <w:pPr>
              <w:pStyle w:val="Odsekzoznamu"/>
              <w:ind w:left="0"/>
              <w:jc w:val="center"/>
              <w:rPr>
                <w:i/>
              </w:rPr>
            </w:pPr>
            <w:r w:rsidRPr="00791C1C">
              <w:rPr>
                <w:i/>
              </w:rPr>
              <w:t>9.</w:t>
            </w:r>
          </w:p>
        </w:tc>
        <w:tc>
          <w:tcPr>
            <w:tcW w:w="1415" w:type="dxa"/>
            <w:vMerge/>
            <w:vAlign w:val="center"/>
          </w:tcPr>
          <w:p w:rsidR="009D5CC8" w:rsidRPr="00791C1C" w:rsidRDefault="009D5CC8" w:rsidP="00524515">
            <w:pPr>
              <w:pStyle w:val="Odsekzoznamu"/>
              <w:ind w:left="0"/>
              <w:jc w:val="center"/>
              <w:rPr>
                <w:i/>
              </w:rPr>
            </w:pPr>
          </w:p>
        </w:tc>
        <w:tc>
          <w:tcPr>
            <w:tcW w:w="1117" w:type="dxa"/>
            <w:vAlign w:val="center"/>
          </w:tcPr>
          <w:p w:rsidR="009D5CC8" w:rsidRPr="00791C1C" w:rsidRDefault="009D5CC8" w:rsidP="00524515">
            <w:pPr>
              <w:pStyle w:val="Odsekzoznamu"/>
              <w:ind w:left="0"/>
              <w:jc w:val="center"/>
              <w:rPr>
                <w:i/>
              </w:rPr>
            </w:pPr>
            <w:r>
              <w:rPr>
                <w:i/>
              </w:rPr>
              <w:t>VYV</w:t>
            </w:r>
          </w:p>
        </w:tc>
        <w:tc>
          <w:tcPr>
            <w:tcW w:w="1088" w:type="dxa"/>
            <w:vAlign w:val="center"/>
          </w:tcPr>
          <w:p w:rsidR="009D5CC8" w:rsidRPr="00791C1C" w:rsidRDefault="009D5CC8" w:rsidP="00524515">
            <w:pPr>
              <w:pStyle w:val="Odsekzoznamu"/>
              <w:ind w:left="0"/>
              <w:jc w:val="center"/>
              <w:rPr>
                <w:i/>
              </w:rPr>
            </w:pPr>
            <w:r>
              <w:rPr>
                <w:i/>
              </w:rPr>
              <w:t>1</w:t>
            </w:r>
          </w:p>
        </w:tc>
        <w:tc>
          <w:tcPr>
            <w:tcW w:w="1074" w:type="dxa"/>
            <w:vMerge/>
            <w:vAlign w:val="center"/>
          </w:tcPr>
          <w:p w:rsidR="009D5CC8" w:rsidRPr="009D5CC8" w:rsidRDefault="009D5CC8" w:rsidP="00524515">
            <w:pPr>
              <w:pStyle w:val="Odsekzoznamu"/>
              <w:spacing w:after="0"/>
              <w:ind w:left="0"/>
              <w:jc w:val="center"/>
              <w:rPr>
                <w:b/>
                <w:i/>
              </w:rPr>
            </w:pPr>
          </w:p>
        </w:tc>
      </w:tr>
      <w:tr w:rsidR="00791C1C" w:rsidRPr="004A3C0A" w:rsidTr="00221886">
        <w:trPr>
          <w:trHeight w:val="312"/>
        </w:trPr>
        <w:tc>
          <w:tcPr>
            <w:tcW w:w="2600" w:type="dxa"/>
          </w:tcPr>
          <w:p w:rsidR="00791C1C" w:rsidRPr="004A3C0A" w:rsidRDefault="00791C1C" w:rsidP="00221886">
            <w:pPr>
              <w:pStyle w:val="Odsekzoznamu"/>
              <w:ind w:left="0"/>
              <w:jc w:val="center"/>
              <w:rPr>
                <w:b/>
                <w:i/>
              </w:rPr>
            </w:pPr>
            <w:r w:rsidRPr="004A3C0A">
              <w:rPr>
                <w:b/>
                <w:i/>
              </w:rPr>
              <w:t>Učiteľ</w:t>
            </w:r>
          </w:p>
        </w:tc>
        <w:tc>
          <w:tcPr>
            <w:tcW w:w="1556" w:type="dxa"/>
          </w:tcPr>
          <w:p w:rsidR="00791C1C" w:rsidRPr="004A3C0A" w:rsidRDefault="00791C1C" w:rsidP="00221886">
            <w:pPr>
              <w:pStyle w:val="Odsekzoznamu"/>
              <w:ind w:left="0"/>
              <w:jc w:val="center"/>
              <w:rPr>
                <w:b/>
                <w:i/>
              </w:rPr>
            </w:pPr>
            <w:r w:rsidRPr="004A3C0A">
              <w:rPr>
                <w:b/>
                <w:i/>
              </w:rPr>
              <w:t>Trieda</w:t>
            </w:r>
          </w:p>
        </w:tc>
        <w:tc>
          <w:tcPr>
            <w:tcW w:w="1415" w:type="dxa"/>
          </w:tcPr>
          <w:p w:rsidR="00791C1C" w:rsidRPr="004A3C0A" w:rsidRDefault="00791C1C" w:rsidP="00221886">
            <w:pPr>
              <w:pStyle w:val="Odsekzoznamu"/>
              <w:ind w:left="0"/>
              <w:jc w:val="center"/>
              <w:rPr>
                <w:b/>
                <w:i/>
              </w:rPr>
            </w:pPr>
            <w:r w:rsidRPr="004A3C0A">
              <w:rPr>
                <w:b/>
                <w:i/>
              </w:rPr>
              <w:t>Skupina</w:t>
            </w:r>
          </w:p>
        </w:tc>
        <w:tc>
          <w:tcPr>
            <w:tcW w:w="1117" w:type="dxa"/>
          </w:tcPr>
          <w:p w:rsidR="00791C1C" w:rsidRPr="004A3C0A" w:rsidRDefault="00791C1C" w:rsidP="00221886">
            <w:pPr>
              <w:pStyle w:val="Odsekzoznamu"/>
              <w:ind w:left="0"/>
              <w:jc w:val="center"/>
              <w:rPr>
                <w:b/>
                <w:i/>
              </w:rPr>
            </w:pPr>
            <w:r w:rsidRPr="004A3C0A">
              <w:rPr>
                <w:b/>
                <w:i/>
              </w:rPr>
              <w:t>Predmet</w:t>
            </w:r>
          </w:p>
        </w:tc>
        <w:tc>
          <w:tcPr>
            <w:tcW w:w="1088" w:type="dxa"/>
          </w:tcPr>
          <w:p w:rsidR="00791C1C" w:rsidRPr="004A3C0A" w:rsidRDefault="00791C1C" w:rsidP="00171E3A">
            <w:pPr>
              <w:pStyle w:val="Odsekzoznamu"/>
              <w:spacing w:after="0"/>
              <w:ind w:left="0"/>
              <w:jc w:val="center"/>
              <w:rPr>
                <w:b/>
                <w:i/>
              </w:rPr>
            </w:pPr>
            <w:r w:rsidRPr="004A3C0A">
              <w:rPr>
                <w:b/>
                <w:i/>
              </w:rPr>
              <w:t>Počet za týždeň</w:t>
            </w:r>
          </w:p>
        </w:tc>
        <w:tc>
          <w:tcPr>
            <w:tcW w:w="1074" w:type="dxa"/>
          </w:tcPr>
          <w:p w:rsidR="00791C1C" w:rsidRPr="004A3C0A" w:rsidRDefault="00791C1C" w:rsidP="00221886">
            <w:pPr>
              <w:pStyle w:val="Odsekzoznamu"/>
              <w:spacing w:after="0"/>
              <w:ind w:left="0"/>
              <w:jc w:val="center"/>
              <w:rPr>
                <w:b/>
                <w:i/>
              </w:rPr>
            </w:pPr>
            <w:r w:rsidRPr="004A3C0A">
              <w:rPr>
                <w:b/>
                <w:i/>
              </w:rPr>
              <w:t>Spolu</w:t>
            </w:r>
          </w:p>
        </w:tc>
      </w:tr>
      <w:tr w:rsidR="009A20E9" w:rsidRPr="004A3C0A" w:rsidTr="00525DC8">
        <w:trPr>
          <w:trHeight w:val="283"/>
        </w:trPr>
        <w:tc>
          <w:tcPr>
            <w:tcW w:w="2600" w:type="dxa"/>
            <w:vMerge w:val="restart"/>
          </w:tcPr>
          <w:p w:rsidR="009A20E9" w:rsidRDefault="009A20E9" w:rsidP="00221886">
            <w:pPr>
              <w:pStyle w:val="Odsekzoznamu"/>
              <w:ind w:left="0"/>
              <w:jc w:val="center"/>
              <w:rPr>
                <w:b/>
                <w:i/>
              </w:rPr>
            </w:pPr>
          </w:p>
          <w:p w:rsidR="009A20E9" w:rsidRPr="004A3C0A" w:rsidRDefault="009A20E9" w:rsidP="009A20E9">
            <w:pPr>
              <w:pStyle w:val="Odsekzoznamu"/>
              <w:ind w:left="0"/>
              <w:rPr>
                <w:b/>
                <w:i/>
              </w:rPr>
            </w:pPr>
            <w:r>
              <w:rPr>
                <w:b/>
                <w:i/>
              </w:rPr>
              <w:t>Ing. Ivan Haringa</w:t>
            </w:r>
          </w:p>
        </w:tc>
        <w:tc>
          <w:tcPr>
            <w:tcW w:w="1556" w:type="dxa"/>
          </w:tcPr>
          <w:p w:rsidR="009A20E9" w:rsidRPr="009D5CC8" w:rsidRDefault="009A20E9" w:rsidP="00221886">
            <w:pPr>
              <w:pStyle w:val="Odsekzoznamu"/>
              <w:ind w:left="0"/>
              <w:jc w:val="center"/>
              <w:rPr>
                <w:i/>
              </w:rPr>
            </w:pPr>
            <w:r w:rsidRPr="009D5CC8">
              <w:rPr>
                <w:i/>
              </w:rPr>
              <w:t>5.A</w:t>
            </w:r>
          </w:p>
        </w:tc>
        <w:tc>
          <w:tcPr>
            <w:tcW w:w="1415" w:type="dxa"/>
            <w:vMerge w:val="restart"/>
            <w:vAlign w:val="center"/>
          </w:tcPr>
          <w:p w:rsidR="009A20E9" w:rsidRPr="009D5CC8" w:rsidRDefault="009A20E9" w:rsidP="009D5CC8">
            <w:pPr>
              <w:pStyle w:val="Odsekzoznamu"/>
              <w:ind w:left="0"/>
              <w:jc w:val="center"/>
              <w:rPr>
                <w:i/>
              </w:rPr>
            </w:pPr>
            <w:r>
              <w:rPr>
                <w:i/>
              </w:rPr>
              <w:t>2.skupina</w:t>
            </w:r>
          </w:p>
        </w:tc>
        <w:tc>
          <w:tcPr>
            <w:tcW w:w="1117" w:type="dxa"/>
          </w:tcPr>
          <w:p w:rsidR="009A20E9" w:rsidRPr="009D5CC8" w:rsidRDefault="009A20E9" w:rsidP="00221886">
            <w:pPr>
              <w:pStyle w:val="Odsekzoznamu"/>
              <w:ind w:left="0"/>
              <w:jc w:val="center"/>
              <w:rPr>
                <w:i/>
              </w:rPr>
            </w:pPr>
            <w:r>
              <w:rPr>
                <w:i/>
              </w:rPr>
              <w:t>INF</w:t>
            </w:r>
          </w:p>
        </w:tc>
        <w:tc>
          <w:tcPr>
            <w:tcW w:w="1088" w:type="dxa"/>
          </w:tcPr>
          <w:p w:rsidR="009A20E9" w:rsidRPr="009D5CC8" w:rsidRDefault="009A20E9" w:rsidP="00221886">
            <w:pPr>
              <w:pStyle w:val="Odsekzoznamu"/>
              <w:ind w:left="0"/>
              <w:jc w:val="center"/>
              <w:rPr>
                <w:i/>
              </w:rPr>
            </w:pPr>
            <w:r>
              <w:rPr>
                <w:i/>
              </w:rPr>
              <w:t>1</w:t>
            </w:r>
          </w:p>
        </w:tc>
        <w:tc>
          <w:tcPr>
            <w:tcW w:w="1074" w:type="dxa"/>
            <w:vMerge w:val="restart"/>
            <w:vAlign w:val="bottom"/>
          </w:tcPr>
          <w:p w:rsidR="009A20E9" w:rsidRPr="009D5CC8" w:rsidRDefault="009A20E9" w:rsidP="009A20E9">
            <w:pPr>
              <w:pStyle w:val="Odsekzoznamu"/>
              <w:spacing w:after="0"/>
              <w:ind w:left="0"/>
              <w:jc w:val="center"/>
              <w:rPr>
                <w:i/>
              </w:rPr>
            </w:pPr>
            <w:r w:rsidRPr="009A20E9">
              <w:rPr>
                <w:b/>
                <w:i/>
              </w:rPr>
              <w:t>22</w:t>
            </w: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sidRPr="009D5CC8">
              <w:rPr>
                <w:i/>
              </w:rPr>
              <w:t>5.A</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THD</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sidRPr="009D5CC8">
              <w:rPr>
                <w:i/>
              </w:rPr>
              <w:t>5.</w:t>
            </w:r>
            <w:r>
              <w:rPr>
                <w:i/>
              </w:rPr>
              <w:t>B</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INF</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5.B</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THD</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5.</w:t>
            </w:r>
          </w:p>
        </w:tc>
        <w:tc>
          <w:tcPr>
            <w:tcW w:w="1415" w:type="dxa"/>
          </w:tcPr>
          <w:p w:rsidR="009A20E9" w:rsidRPr="009D5CC8" w:rsidRDefault="009A20E9" w:rsidP="00221886">
            <w:pPr>
              <w:pStyle w:val="Odsekzoznamu"/>
              <w:ind w:left="0"/>
              <w:jc w:val="center"/>
              <w:rPr>
                <w:i/>
              </w:rPr>
            </w:pPr>
            <w:r>
              <w:rPr>
                <w:i/>
              </w:rPr>
              <w:t>chlapci</w:t>
            </w:r>
          </w:p>
        </w:tc>
        <w:tc>
          <w:tcPr>
            <w:tcW w:w="1117" w:type="dxa"/>
          </w:tcPr>
          <w:p w:rsidR="009A20E9" w:rsidRPr="009D5CC8" w:rsidRDefault="009A20E9" w:rsidP="00221886">
            <w:pPr>
              <w:pStyle w:val="Odsekzoznamu"/>
              <w:ind w:left="0"/>
              <w:jc w:val="center"/>
              <w:rPr>
                <w:i/>
              </w:rPr>
            </w:pPr>
            <w:r>
              <w:rPr>
                <w:i/>
              </w:rPr>
              <w:t>TSV</w:t>
            </w:r>
          </w:p>
        </w:tc>
        <w:tc>
          <w:tcPr>
            <w:tcW w:w="1088" w:type="dxa"/>
          </w:tcPr>
          <w:p w:rsidR="009A20E9" w:rsidRPr="009D5CC8" w:rsidRDefault="009A20E9" w:rsidP="00221886">
            <w:pPr>
              <w:pStyle w:val="Odsekzoznamu"/>
              <w:ind w:left="0"/>
              <w:jc w:val="center"/>
              <w:rPr>
                <w:i/>
              </w:rPr>
            </w:pPr>
            <w:r>
              <w:rPr>
                <w:i/>
              </w:rPr>
              <w:t>2</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6.A</w:t>
            </w:r>
          </w:p>
        </w:tc>
        <w:tc>
          <w:tcPr>
            <w:tcW w:w="1415" w:type="dxa"/>
            <w:vMerge w:val="restart"/>
            <w:vAlign w:val="center"/>
          </w:tcPr>
          <w:p w:rsidR="009A20E9" w:rsidRPr="009D5CC8" w:rsidRDefault="009A20E9" w:rsidP="00221886">
            <w:pPr>
              <w:pStyle w:val="Odsekzoznamu"/>
              <w:ind w:left="0"/>
              <w:jc w:val="center"/>
              <w:rPr>
                <w:i/>
              </w:rPr>
            </w:pPr>
            <w:r>
              <w:rPr>
                <w:i/>
              </w:rPr>
              <w:t>2.skupina</w:t>
            </w:r>
          </w:p>
        </w:tc>
        <w:tc>
          <w:tcPr>
            <w:tcW w:w="1117" w:type="dxa"/>
          </w:tcPr>
          <w:p w:rsidR="009A20E9" w:rsidRPr="009D5CC8" w:rsidRDefault="009A20E9" w:rsidP="00221886">
            <w:pPr>
              <w:pStyle w:val="Odsekzoznamu"/>
              <w:ind w:left="0"/>
              <w:jc w:val="center"/>
              <w:rPr>
                <w:i/>
              </w:rPr>
            </w:pPr>
            <w:r>
              <w:rPr>
                <w:i/>
              </w:rPr>
              <w:t>INF</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6.A</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THD</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6.B</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INF</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6.B</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THD</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6.</w:t>
            </w:r>
          </w:p>
        </w:tc>
        <w:tc>
          <w:tcPr>
            <w:tcW w:w="1415" w:type="dxa"/>
          </w:tcPr>
          <w:p w:rsidR="009A20E9" w:rsidRPr="009D5CC8" w:rsidRDefault="009A20E9" w:rsidP="00221886">
            <w:pPr>
              <w:pStyle w:val="Odsekzoznamu"/>
              <w:ind w:left="0"/>
              <w:jc w:val="center"/>
              <w:rPr>
                <w:i/>
              </w:rPr>
            </w:pPr>
            <w:r>
              <w:rPr>
                <w:i/>
              </w:rPr>
              <w:t>chlapci</w:t>
            </w:r>
          </w:p>
        </w:tc>
        <w:tc>
          <w:tcPr>
            <w:tcW w:w="1117" w:type="dxa"/>
          </w:tcPr>
          <w:p w:rsidR="009A20E9" w:rsidRPr="009D5CC8" w:rsidRDefault="009A20E9" w:rsidP="00221886">
            <w:pPr>
              <w:pStyle w:val="Odsekzoznamu"/>
              <w:ind w:left="0"/>
              <w:jc w:val="center"/>
              <w:rPr>
                <w:i/>
              </w:rPr>
            </w:pPr>
            <w:r>
              <w:rPr>
                <w:i/>
              </w:rPr>
              <w:t>TSV</w:t>
            </w:r>
          </w:p>
        </w:tc>
        <w:tc>
          <w:tcPr>
            <w:tcW w:w="1088" w:type="dxa"/>
          </w:tcPr>
          <w:p w:rsidR="009A20E9" w:rsidRPr="009D5CC8" w:rsidRDefault="009A20E9" w:rsidP="00221886">
            <w:pPr>
              <w:pStyle w:val="Odsekzoznamu"/>
              <w:ind w:left="0"/>
              <w:jc w:val="center"/>
              <w:rPr>
                <w:i/>
              </w:rPr>
            </w:pPr>
            <w:r>
              <w:rPr>
                <w:i/>
              </w:rPr>
              <w:t>2</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7.A</w:t>
            </w:r>
          </w:p>
        </w:tc>
        <w:tc>
          <w:tcPr>
            <w:tcW w:w="1415" w:type="dxa"/>
            <w:vMerge w:val="restart"/>
            <w:vAlign w:val="center"/>
          </w:tcPr>
          <w:p w:rsidR="009A20E9" w:rsidRPr="009D5CC8" w:rsidRDefault="009A20E9" w:rsidP="009A20E9">
            <w:pPr>
              <w:pStyle w:val="Odsekzoznamu"/>
              <w:ind w:left="0"/>
              <w:jc w:val="center"/>
              <w:rPr>
                <w:i/>
              </w:rPr>
            </w:pPr>
            <w:r>
              <w:rPr>
                <w:i/>
              </w:rPr>
              <w:t>Celá trieda</w:t>
            </w:r>
          </w:p>
        </w:tc>
        <w:tc>
          <w:tcPr>
            <w:tcW w:w="1117" w:type="dxa"/>
          </w:tcPr>
          <w:p w:rsidR="009A20E9" w:rsidRPr="009D5CC8" w:rsidRDefault="009A20E9" w:rsidP="00221886">
            <w:pPr>
              <w:pStyle w:val="Odsekzoznamu"/>
              <w:ind w:left="0"/>
              <w:jc w:val="center"/>
              <w:rPr>
                <w:i/>
              </w:rPr>
            </w:pPr>
            <w:r>
              <w:rPr>
                <w:i/>
              </w:rPr>
              <w:t>INF</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7.B</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INF</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7.</w:t>
            </w:r>
          </w:p>
        </w:tc>
        <w:tc>
          <w:tcPr>
            <w:tcW w:w="1415" w:type="dxa"/>
          </w:tcPr>
          <w:p w:rsidR="009A20E9" w:rsidRPr="009D5CC8" w:rsidRDefault="009A20E9" w:rsidP="00221886">
            <w:pPr>
              <w:pStyle w:val="Odsekzoznamu"/>
              <w:ind w:left="0"/>
              <w:jc w:val="center"/>
              <w:rPr>
                <w:i/>
              </w:rPr>
            </w:pPr>
            <w:r>
              <w:rPr>
                <w:i/>
              </w:rPr>
              <w:t>chlapci</w:t>
            </w:r>
          </w:p>
        </w:tc>
        <w:tc>
          <w:tcPr>
            <w:tcW w:w="1117" w:type="dxa"/>
          </w:tcPr>
          <w:p w:rsidR="009A20E9" w:rsidRPr="009D5CC8" w:rsidRDefault="009A20E9" w:rsidP="00221886">
            <w:pPr>
              <w:pStyle w:val="Odsekzoznamu"/>
              <w:ind w:left="0"/>
              <w:jc w:val="center"/>
              <w:rPr>
                <w:i/>
              </w:rPr>
            </w:pPr>
            <w:r>
              <w:rPr>
                <w:i/>
              </w:rPr>
              <w:t>TSV</w:t>
            </w:r>
          </w:p>
        </w:tc>
        <w:tc>
          <w:tcPr>
            <w:tcW w:w="1088" w:type="dxa"/>
          </w:tcPr>
          <w:p w:rsidR="009A20E9" w:rsidRPr="009D5CC8" w:rsidRDefault="009A20E9" w:rsidP="00221886">
            <w:pPr>
              <w:pStyle w:val="Odsekzoznamu"/>
              <w:ind w:left="0"/>
              <w:jc w:val="center"/>
              <w:rPr>
                <w:i/>
              </w:rPr>
            </w:pPr>
            <w:r>
              <w:rPr>
                <w:i/>
              </w:rPr>
              <w:t>2</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8.A</w:t>
            </w:r>
          </w:p>
        </w:tc>
        <w:tc>
          <w:tcPr>
            <w:tcW w:w="1415" w:type="dxa"/>
            <w:vMerge w:val="restart"/>
            <w:vAlign w:val="center"/>
          </w:tcPr>
          <w:p w:rsidR="009A20E9" w:rsidRPr="009D5CC8" w:rsidRDefault="009A20E9" w:rsidP="009A20E9">
            <w:pPr>
              <w:pStyle w:val="Odsekzoznamu"/>
              <w:ind w:left="0"/>
              <w:jc w:val="center"/>
              <w:rPr>
                <w:i/>
              </w:rPr>
            </w:pPr>
            <w:r>
              <w:rPr>
                <w:i/>
              </w:rPr>
              <w:t>Celá trieda</w:t>
            </w:r>
          </w:p>
        </w:tc>
        <w:tc>
          <w:tcPr>
            <w:tcW w:w="1117" w:type="dxa"/>
          </w:tcPr>
          <w:p w:rsidR="009A20E9" w:rsidRPr="009D5CC8" w:rsidRDefault="009A20E9" w:rsidP="00221886">
            <w:pPr>
              <w:pStyle w:val="Odsekzoznamu"/>
              <w:ind w:left="0"/>
              <w:jc w:val="center"/>
              <w:rPr>
                <w:i/>
              </w:rPr>
            </w:pPr>
            <w:r>
              <w:rPr>
                <w:i/>
              </w:rPr>
              <w:t>INF</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8.A</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THD</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8.B</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INF</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vMerge/>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8.B</w:t>
            </w:r>
          </w:p>
        </w:tc>
        <w:tc>
          <w:tcPr>
            <w:tcW w:w="1415" w:type="dxa"/>
            <w:vMerge/>
          </w:tcPr>
          <w:p w:rsidR="009A20E9" w:rsidRPr="009D5CC8" w:rsidRDefault="009A20E9" w:rsidP="00221886">
            <w:pPr>
              <w:pStyle w:val="Odsekzoznamu"/>
              <w:ind w:left="0"/>
              <w:jc w:val="center"/>
              <w:rPr>
                <w:i/>
              </w:rPr>
            </w:pPr>
          </w:p>
        </w:tc>
        <w:tc>
          <w:tcPr>
            <w:tcW w:w="1117" w:type="dxa"/>
          </w:tcPr>
          <w:p w:rsidR="009A20E9" w:rsidRPr="009D5CC8" w:rsidRDefault="009A20E9" w:rsidP="00221886">
            <w:pPr>
              <w:pStyle w:val="Odsekzoznamu"/>
              <w:ind w:left="0"/>
              <w:jc w:val="center"/>
              <w:rPr>
                <w:i/>
              </w:rPr>
            </w:pPr>
            <w:r>
              <w:rPr>
                <w:i/>
              </w:rPr>
              <w:t>THD</w:t>
            </w:r>
          </w:p>
        </w:tc>
        <w:tc>
          <w:tcPr>
            <w:tcW w:w="1088" w:type="dxa"/>
          </w:tcPr>
          <w:p w:rsidR="009A20E9" w:rsidRPr="009D5CC8" w:rsidRDefault="009A20E9" w:rsidP="00221886">
            <w:pPr>
              <w:pStyle w:val="Odsekzoznamu"/>
              <w:ind w:left="0"/>
              <w:jc w:val="center"/>
              <w:rPr>
                <w:i/>
              </w:rPr>
            </w:pPr>
            <w:r>
              <w:rPr>
                <w:i/>
              </w:rPr>
              <w:t>1</w:t>
            </w:r>
          </w:p>
        </w:tc>
        <w:tc>
          <w:tcPr>
            <w:tcW w:w="1074" w:type="dxa"/>
            <w:vMerge/>
          </w:tcPr>
          <w:p w:rsidR="009A20E9" w:rsidRPr="009D5CC8" w:rsidRDefault="009A20E9" w:rsidP="00221886">
            <w:pPr>
              <w:pStyle w:val="Odsekzoznamu"/>
              <w:spacing w:after="0"/>
              <w:ind w:left="0"/>
              <w:jc w:val="center"/>
              <w:rPr>
                <w:i/>
              </w:rPr>
            </w:pPr>
          </w:p>
        </w:tc>
      </w:tr>
      <w:tr w:rsidR="009A20E9" w:rsidRPr="004A3C0A" w:rsidTr="00525DC8">
        <w:trPr>
          <w:trHeight w:val="283"/>
        </w:trPr>
        <w:tc>
          <w:tcPr>
            <w:tcW w:w="2600" w:type="dxa"/>
          </w:tcPr>
          <w:p w:rsidR="009A20E9" w:rsidRPr="004A3C0A" w:rsidRDefault="009A20E9" w:rsidP="00221886">
            <w:pPr>
              <w:pStyle w:val="Odsekzoznamu"/>
              <w:ind w:left="0"/>
              <w:jc w:val="center"/>
              <w:rPr>
                <w:b/>
                <w:i/>
              </w:rPr>
            </w:pPr>
          </w:p>
        </w:tc>
        <w:tc>
          <w:tcPr>
            <w:tcW w:w="1556" w:type="dxa"/>
          </w:tcPr>
          <w:p w:rsidR="009A20E9" w:rsidRPr="009D5CC8" w:rsidRDefault="009A20E9" w:rsidP="00221886">
            <w:pPr>
              <w:pStyle w:val="Odsekzoznamu"/>
              <w:ind w:left="0"/>
              <w:jc w:val="center"/>
              <w:rPr>
                <w:i/>
              </w:rPr>
            </w:pPr>
            <w:r>
              <w:rPr>
                <w:i/>
              </w:rPr>
              <w:t>8.</w:t>
            </w:r>
          </w:p>
        </w:tc>
        <w:tc>
          <w:tcPr>
            <w:tcW w:w="1415" w:type="dxa"/>
          </w:tcPr>
          <w:p w:rsidR="009A20E9" w:rsidRPr="009D5CC8" w:rsidRDefault="009A20E9" w:rsidP="00221886">
            <w:pPr>
              <w:pStyle w:val="Odsekzoznamu"/>
              <w:ind w:left="0"/>
              <w:jc w:val="center"/>
              <w:rPr>
                <w:i/>
              </w:rPr>
            </w:pPr>
            <w:r>
              <w:rPr>
                <w:i/>
              </w:rPr>
              <w:t>chlapci</w:t>
            </w:r>
          </w:p>
        </w:tc>
        <w:tc>
          <w:tcPr>
            <w:tcW w:w="1117" w:type="dxa"/>
          </w:tcPr>
          <w:p w:rsidR="009A20E9" w:rsidRPr="009D5CC8" w:rsidRDefault="009A20E9" w:rsidP="00221886">
            <w:pPr>
              <w:pStyle w:val="Odsekzoznamu"/>
              <w:ind w:left="0"/>
              <w:jc w:val="center"/>
              <w:rPr>
                <w:i/>
              </w:rPr>
            </w:pPr>
            <w:r>
              <w:rPr>
                <w:i/>
              </w:rPr>
              <w:t>TSV</w:t>
            </w:r>
          </w:p>
        </w:tc>
        <w:tc>
          <w:tcPr>
            <w:tcW w:w="1088" w:type="dxa"/>
          </w:tcPr>
          <w:p w:rsidR="009A20E9" w:rsidRPr="009D5CC8" w:rsidRDefault="009A20E9" w:rsidP="00221886">
            <w:pPr>
              <w:pStyle w:val="Odsekzoznamu"/>
              <w:ind w:left="0"/>
              <w:jc w:val="center"/>
              <w:rPr>
                <w:i/>
              </w:rPr>
            </w:pPr>
            <w:r>
              <w:rPr>
                <w:i/>
              </w:rPr>
              <w:t>2</w:t>
            </w:r>
          </w:p>
        </w:tc>
        <w:tc>
          <w:tcPr>
            <w:tcW w:w="1074" w:type="dxa"/>
            <w:vMerge/>
          </w:tcPr>
          <w:p w:rsidR="009A20E9" w:rsidRPr="009A20E9" w:rsidRDefault="009A20E9" w:rsidP="00221886">
            <w:pPr>
              <w:pStyle w:val="Odsekzoznamu"/>
              <w:spacing w:after="0"/>
              <w:ind w:left="0"/>
              <w:jc w:val="center"/>
              <w:rPr>
                <w:b/>
                <w:i/>
              </w:rPr>
            </w:pPr>
          </w:p>
        </w:tc>
      </w:tr>
      <w:tr w:rsidR="009A20E9" w:rsidRPr="004A3C0A" w:rsidTr="00221886">
        <w:trPr>
          <w:trHeight w:val="312"/>
        </w:trPr>
        <w:tc>
          <w:tcPr>
            <w:tcW w:w="2600" w:type="dxa"/>
          </w:tcPr>
          <w:p w:rsidR="009A20E9" w:rsidRPr="004A3C0A" w:rsidRDefault="009A20E9" w:rsidP="00221886">
            <w:pPr>
              <w:pStyle w:val="Odsekzoznamu"/>
              <w:ind w:left="0"/>
              <w:jc w:val="center"/>
              <w:rPr>
                <w:b/>
                <w:i/>
              </w:rPr>
            </w:pPr>
            <w:r w:rsidRPr="004A3C0A">
              <w:rPr>
                <w:b/>
                <w:i/>
              </w:rPr>
              <w:t>Učiteľ</w:t>
            </w:r>
          </w:p>
        </w:tc>
        <w:tc>
          <w:tcPr>
            <w:tcW w:w="1556" w:type="dxa"/>
          </w:tcPr>
          <w:p w:rsidR="009A20E9" w:rsidRPr="004A3C0A" w:rsidRDefault="009A20E9" w:rsidP="00221886">
            <w:pPr>
              <w:pStyle w:val="Odsekzoznamu"/>
              <w:ind w:left="0"/>
              <w:jc w:val="center"/>
              <w:rPr>
                <w:b/>
                <w:i/>
              </w:rPr>
            </w:pPr>
            <w:r w:rsidRPr="004A3C0A">
              <w:rPr>
                <w:b/>
                <w:i/>
              </w:rPr>
              <w:t>Trieda</w:t>
            </w:r>
          </w:p>
        </w:tc>
        <w:tc>
          <w:tcPr>
            <w:tcW w:w="1415" w:type="dxa"/>
          </w:tcPr>
          <w:p w:rsidR="009A20E9" w:rsidRPr="004A3C0A" w:rsidRDefault="009A20E9" w:rsidP="00221886">
            <w:pPr>
              <w:pStyle w:val="Odsekzoznamu"/>
              <w:ind w:left="0"/>
              <w:jc w:val="center"/>
              <w:rPr>
                <w:b/>
                <w:i/>
              </w:rPr>
            </w:pPr>
            <w:r w:rsidRPr="004A3C0A">
              <w:rPr>
                <w:b/>
                <w:i/>
              </w:rPr>
              <w:t>Skupina</w:t>
            </w:r>
          </w:p>
        </w:tc>
        <w:tc>
          <w:tcPr>
            <w:tcW w:w="1117" w:type="dxa"/>
          </w:tcPr>
          <w:p w:rsidR="009A20E9" w:rsidRPr="004A3C0A" w:rsidRDefault="009A20E9" w:rsidP="00221886">
            <w:pPr>
              <w:pStyle w:val="Odsekzoznamu"/>
              <w:ind w:left="0"/>
              <w:jc w:val="center"/>
              <w:rPr>
                <w:b/>
                <w:i/>
              </w:rPr>
            </w:pPr>
            <w:r w:rsidRPr="004A3C0A">
              <w:rPr>
                <w:b/>
                <w:i/>
              </w:rPr>
              <w:t>Predmet</w:t>
            </w:r>
          </w:p>
        </w:tc>
        <w:tc>
          <w:tcPr>
            <w:tcW w:w="1088" w:type="dxa"/>
          </w:tcPr>
          <w:p w:rsidR="009A20E9" w:rsidRPr="004A3C0A" w:rsidRDefault="009A20E9" w:rsidP="00221886">
            <w:pPr>
              <w:pStyle w:val="Odsekzoznamu"/>
              <w:ind w:left="0"/>
              <w:jc w:val="center"/>
              <w:rPr>
                <w:b/>
                <w:i/>
              </w:rPr>
            </w:pPr>
            <w:r w:rsidRPr="004A3C0A">
              <w:rPr>
                <w:b/>
                <w:i/>
              </w:rPr>
              <w:t>Počet za týždeň</w:t>
            </w:r>
          </w:p>
        </w:tc>
        <w:tc>
          <w:tcPr>
            <w:tcW w:w="1074" w:type="dxa"/>
          </w:tcPr>
          <w:p w:rsidR="009A20E9" w:rsidRPr="004A3C0A" w:rsidRDefault="009A20E9" w:rsidP="00221886">
            <w:pPr>
              <w:pStyle w:val="Odsekzoznamu"/>
              <w:spacing w:after="0"/>
              <w:ind w:left="0"/>
              <w:jc w:val="center"/>
              <w:rPr>
                <w:b/>
                <w:i/>
              </w:rPr>
            </w:pPr>
            <w:r w:rsidRPr="004A3C0A">
              <w:rPr>
                <w:b/>
                <w:i/>
              </w:rPr>
              <w:t>Spolu</w:t>
            </w:r>
          </w:p>
        </w:tc>
      </w:tr>
      <w:tr w:rsidR="009A20E9" w:rsidRPr="004A3C0A" w:rsidTr="005326DF">
        <w:trPr>
          <w:trHeight w:val="312"/>
        </w:trPr>
        <w:tc>
          <w:tcPr>
            <w:tcW w:w="2600" w:type="dxa"/>
            <w:vMerge w:val="restart"/>
          </w:tcPr>
          <w:p w:rsidR="009A20E9" w:rsidRPr="004A3C0A" w:rsidRDefault="009A20E9" w:rsidP="00524515">
            <w:pPr>
              <w:pStyle w:val="Odsekzoznamu"/>
              <w:spacing w:before="240"/>
              <w:ind w:left="0"/>
              <w:rPr>
                <w:b/>
                <w:i/>
              </w:rPr>
            </w:pPr>
            <w:r w:rsidRPr="004A3C0A">
              <w:rPr>
                <w:b/>
                <w:i/>
              </w:rPr>
              <w:t>Mgr. Monika Hladíková</w:t>
            </w:r>
          </w:p>
        </w:tc>
        <w:tc>
          <w:tcPr>
            <w:tcW w:w="1556" w:type="dxa"/>
            <w:vAlign w:val="center"/>
          </w:tcPr>
          <w:p w:rsidR="009A20E9" w:rsidRPr="004A3C0A" w:rsidRDefault="009A20E9" w:rsidP="00524515">
            <w:pPr>
              <w:pStyle w:val="Odsekzoznamu"/>
              <w:spacing w:before="240"/>
              <w:ind w:left="0"/>
              <w:jc w:val="center"/>
              <w:rPr>
                <w:i/>
              </w:rPr>
            </w:pPr>
            <w:r w:rsidRPr="004A3C0A">
              <w:rPr>
                <w:i/>
              </w:rPr>
              <w:t>5.</w:t>
            </w:r>
          </w:p>
        </w:tc>
        <w:tc>
          <w:tcPr>
            <w:tcW w:w="1415" w:type="dxa"/>
            <w:vAlign w:val="center"/>
          </w:tcPr>
          <w:p w:rsidR="009A20E9" w:rsidRPr="004A3C0A" w:rsidRDefault="009A20E9" w:rsidP="005326DF">
            <w:pPr>
              <w:pStyle w:val="Odsekzoznamu"/>
              <w:spacing w:before="240"/>
              <w:ind w:left="0"/>
              <w:jc w:val="center"/>
              <w:rPr>
                <w:i/>
              </w:rPr>
            </w:pPr>
            <w:r w:rsidRPr="004A3C0A">
              <w:rPr>
                <w:i/>
              </w:rPr>
              <w:t>dievčatá</w:t>
            </w:r>
          </w:p>
        </w:tc>
        <w:tc>
          <w:tcPr>
            <w:tcW w:w="1117" w:type="dxa"/>
            <w:vAlign w:val="center"/>
          </w:tcPr>
          <w:p w:rsidR="009A20E9" w:rsidRPr="004A3C0A" w:rsidRDefault="009A20E9" w:rsidP="00524515">
            <w:pPr>
              <w:pStyle w:val="Odsekzoznamu"/>
              <w:spacing w:before="240"/>
              <w:ind w:left="0"/>
              <w:jc w:val="center"/>
              <w:rPr>
                <w:i/>
              </w:rPr>
            </w:pPr>
            <w:r w:rsidRPr="004A3C0A">
              <w:rPr>
                <w:i/>
              </w:rPr>
              <w:t>TSV</w:t>
            </w:r>
          </w:p>
        </w:tc>
        <w:tc>
          <w:tcPr>
            <w:tcW w:w="1088" w:type="dxa"/>
            <w:vAlign w:val="center"/>
          </w:tcPr>
          <w:p w:rsidR="009A20E9" w:rsidRPr="004A3C0A" w:rsidRDefault="009A20E9" w:rsidP="00524515">
            <w:pPr>
              <w:pStyle w:val="Odsekzoznamu"/>
              <w:spacing w:before="240"/>
              <w:ind w:left="0"/>
              <w:jc w:val="center"/>
              <w:rPr>
                <w:i/>
              </w:rPr>
            </w:pPr>
            <w:r w:rsidRPr="004A3C0A">
              <w:rPr>
                <w:i/>
              </w:rPr>
              <w:t>2</w:t>
            </w:r>
          </w:p>
        </w:tc>
        <w:tc>
          <w:tcPr>
            <w:tcW w:w="1074" w:type="dxa"/>
            <w:vMerge w:val="restart"/>
            <w:vAlign w:val="bottom"/>
          </w:tcPr>
          <w:p w:rsidR="009A20E9" w:rsidRPr="004A3C0A" w:rsidRDefault="009A20E9" w:rsidP="00524515">
            <w:pPr>
              <w:pStyle w:val="Odsekzoznamu"/>
              <w:spacing w:before="240"/>
              <w:ind w:left="0"/>
              <w:jc w:val="center"/>
              <w:rPr>
                <w:b/>
                <w:i/>
                <w:color w:val="000000" w:themeColor="text1"/>
              </w:rPr>
            </w:pPr>
            <w:r>
              <w:rPr>
                <w:b/>
                <w:i/>
                <w:color w:val="000000" w:themeColor="text1"/>
              </w:rPr>
              <w:t>10</w:t>
            </w:r>
          </w:p>
        </w:tc>
      </w:tr>
      <w:tr w:rsidR="009A20E9" w:rsidRPr="004A3C0A" w:rsidTr="005326DF">
        <w:trPr>
          <w:trHeight w:val="312"/>
        </w:trPr>
        <w:tc>
          <w:tcPr>
            <w:tcW w:w="2600" w:type="dxa"/>
            <w:vMerge/>
          </w:tcPr>
          <w:p w:rsidR="009A20E9" w:rsidRPr="004A3C0A" w:rsidRDefault="009A20E9" w:rsidP="00524515">
            <w:pPr>
              <w:pStyle w:val="Odsekzoznamu"/>
              <w:spacing w:before="240"/>
              <w:ind w:left="0"/>
              <w:rPr>
                <w:b/>
                <w:i/>
              </w:rPr>
            </w:pPr>
          </w:p>
        </w:tc>
        <w:tc>
          <w:tcPr>
            <w:tcW w:w="1556" w:type="dxa"/>
            <w:vAlign w:val="center"/>
          </w:tcPr>
          <w:p w:rsidR="009A20E9" w:rsidRPr="004A3C0A" w:rsidRDefault="009A20E9" w:rsidP="00524515">
            <w:pPr>
              <w:pStyle w:val="Odsekzoznamu"/>
              <w:spacing w:before="240"/>
              <w:ind w:left="0"/>
              <w:jc w:val="center"/>
              <w:rPr>
                <w:i/>
              </w:rPr>
            </w:pPr>
            <w:r w:rsidRPr="004A3C0A">
              <w:rPr>
                <w:i/>
              </w:rPr>
              <w:t>6.</w:t>
            </w:r>
          </w:p>
        </w:tc>
        <w:tc>
          <w:tcPr>
            <w:tcW w:w="1415" w:type="dxa"/>
            <w:vAlign w:val="center"/>
          </w:tcPr>
          <w:p w:rsidR="009A20E9" w:rsidRPr="004A3C0A" w:rsidRDefault="009A20E9" w:rsidP="005326DF">
            <w:pPr>
              <w:pStyle w:val="Odsekzoznamu"/>
              <w:spacing w:before="240"/>
              <w:ind w:left="0"/>
              <w:jc w:val="center"/>
              <w:rPr>
                <w:i/>
              </w:rPr>
            </w:pPr>
            <w:r w:rsidRPr="004A3C0A">
              <w:rPr>
                <w:i/>
              </w:rPr>
              <w:t>chlapci</w:t>
            </w:r>
          </w:p>
        </w:tc>
        <w:tc>
          <w:tcPr>
            <w:tcW w:w="1117" w:type="dxa"/>
            <w:vAlign w:val="center"/>
          </w:tcPr>
          <w:p w:rsidR="009A20E9" w:rsidRPr="004A3C0A" w:rsidRDefault="009A20E9" w:rsidP="006B0898">
            <w:pPr>
              <w:pStyle w:val="Odsekzoznamu"/>
              <w:spacing w:before="240"/>
              <w:ind w:left="0"/>
              <w:jc w:val="center"/>
              <w:rPr>
                <w:i/>
              </w:rPr>
            </w:pPr>
            <w:r w:rsidRPr="004A3C0A">
              <w:rPr>
                <w:i/>
              </w:rPr>
              <w:t>TSV</w:t>
            </w:r>
          </w:p>
        </w:tc>
        <w:tc>
          <w:tcPr>
            <w:tcW w:w="1088" w:type="dxa"/>
            <w:vAlign w:val="center"/>
          </w:tcPr>
          <w:p w:rsidR="009A20E9" w:rsidRPr="004A3C0A" w:rsidRDefault="009A20E9" w:rsidP="006B0898">
            <w:pPr>
              <w:pStyle w:val="Odsekzoznamu"/>
              <w:spacing w:before="240"/>
              <w:ind w:left="0"/>
              <w:jc w:val="center"/>
              <w:rPr>
                <w:i/>
              </w:rPr>
            </w:pPr>
            <w:r w:rsidRPr="004A3C0A">
              <w:rPr>
                <w:i/>
              </w:rPr>
              <w:t>2</w:t>
            </w:r>
          </w:p>
        </w:tc>
        <w:tc>
          <w:tcPr>
            <w:tcW w:w="1074" w:type="dxa"/>
            <w:vMerge/>
            <w:vAlign w:val="bottom"/>
          </w:tcPr>
          <w:p w:rsidR="009A20E9" w:rsidRPr="004A3C0A" w:rsidRDefault="009A20E9" w:rsidP="00524515">
            <w:pPr>
              <w:pStyle w:val="Odsekzoznamu"/>
              <w:spacing w:before="240"/>
              <w:ind w:left="0"/>
              <w:jc w:val="center"/>
              <w:rPr>
                <w:b/>
                <w:i/>
                <w:color w:val="000000" w:themeColor="text1"/>
              </w:rPr>
            </w:pPr>
          </w:p>
        </w:tc>
      </w:tr>
      <w:tr w:rsidR="009A20E9" w:rsidRPr="004A3C0A" w:rsidTr="005326DF">
        <w:trPr>
          <w:trHeight w:val="312"/>
        </w:trPr>
        <w:tc>
          <w:tcPr>
            <w:tcW w:w="2600" w:type="dxa"/>
            <w:vMerge/>
          </w:tcPr>
          <w:p w:rsidR="009A20E9" w:rsidRPr="004A3C0A" w:rsidRDefault="009A20E9" w:rsidP="00524515">
            <w:pPr>
              <w:pStyle w:val="Odsekzoznamu"/>
              <w:spacing w:before="240"/>
              <w:ind w:left="0"/>
              <w:rPr>
                <w:b/>
                <w:i/>
              </w:rPr>
            </w:pPr>
          </w:p>
        </w:tc>
        <w:tc>
          <w:tcPr>
            <w:tcW w:w="1556" w:type="dxa"/>
            <w:vAlign w:val="center"/>
          </w:tcPr>
          <w:p w:rsidR="009A20E9" w:rsidRPr="004A3C0A" w:rsidRDefault="009A20E9" w:rsidP="00524515">
            <w:pPr>
              <w:pStyle w:val="Odsekzoznamu"/>
              <w:spacing w:before="240"/>
              <w:ind w:left="0"/>
              <w:jc w:val="center"/>
              <w:rPr>
                <w:i/>
              </w:rPr>
            </w:pPr>
            <w:r w:rsidRPr="004A3C0A">
              <w:rPr>
                <w:i/>
              </w:rPr>
              <w:t>7.</w:t>
            </w:r>
            <w:proofErr w:type="gramStart"/>
            <w:r>
              <w:rPr>
                <w:i/>
              </w:rPr>
              <w:t>,9</w:t>
            </w:r>
            <w:proofErr w:type="gramEnd"/>
            <w:r>
              <w:rPr>
                <w:i/>
              </w:rPr>
              <w:t>.</w:t>
            </w:r>
          </w:p>
        </w:tc>
        <w:tc>
          <w:tcPr>
            <w:tcW w:w="1415" w:type="dxa"/>
            <w:vAlign w:val="center"/>
          </w:tcPr>
          <w:p w:rsidR="009A20E9" w:rsidRPr="004A3C0A" w:rsidRDefault="009A20E9" w:rsidP="005326DF">
            <w:pPr>
              <w:pStyle w:val="Odsekzoznamu"/>
              <w:spacing w:before="240"/>
              <w:ind w:left="0"/>
              <w:jc w:val="center"/>
              <w:rPr>
                <w:i/>
              </w:rPr>
            </w:pPr>
            <w:r w:rsidRPr="004A3C0A">
              <w:rPr>
                <w:i/>
              </w:rPr>
              <w:t>dievčatá</w:t>
            </w:r>
          </w:p>
        </w:tc>
        <w:tc>
          <w:tcPr>
            <w:tcW w:w="1117" w:type="dxa"/>
            <w:vAlign w:val="center"/>
          </w:tcPr>
          <w:p w:rsidR="009A20E9" w:rsidRPr="004A3C0A" w:rsidRDefault="009A20E9" w:rsidP="006B0898">
            <w:pPr>
              <w:pStyle w:val="Odsekzoznamu"/>
              <w:spacing w:before="240"/>
              <w:ind w:left="0"/>
              <w:jc w:val="center"/>
              <w:rPr>
                <w:i/>
              </w:rPr>
            </w:pPr>
            <w:r w:rsidRPr="004A3C0A">
              <w:rPr>
                <w:i/>
              </w:rPr>
              <w:t>TSV</w:t>
            </w:r>
          </w:p>
        </w:tc>
        <w:tc>
          <w:tcPr>
            <w:tcW w:w="1088" w:type="dxa"/>
            <w:vAlign w:val="center"/>
          </w:tcPr>
          <w:p w:rsidR="009A20E9" w:rsidRPr="004A3C0A" w:rsidRDefault="009A20E9" w:rsidP="006B0898">
            <w:pPr>
              <w:pStyle w:val="Odsekzoznamu"/>
              <w:spacing w:before="240"/>
              <w:ind w:left="0"/>
              <w:jc w:val="center"/>
              <w:rPr>
                <w:i/>
              </w:rPr>
            </w:pPr>
            <w:r w:rsidRPr="004A3C0A">
              <w:rPr>
                <w:i/>
              </w:rPr>
              <w:t>2</w:t>
            </w:r>
          </w:p>
        </w:tc>
        <w:tc>
          <w:tcPr>
            <w:tcW w:w="1074" w:type="dxa"/>
            <w:vMerge/>
            <w:vAlign w:val="bottom"/>
          </w:tcPr>
          <w:p w:rsidR="009A20E9" w:rsidRPr="004A3C0A" w:rsidRDefault="009A20E9" w:rsidP="00524515">
            <w:pPr>
              <w:pStyle w:val="Odsekzoznamu"/>
              <w:spacing w:before="240"/>
              <w:ind w:left="0"/>
              <w:jc w:val="center"/>
              <w:rPr>
                <w:b/>
                <w:i/>
                <w:color w:val="000000" w:themeColor="text1"/>
              </w:rPr>
            </w:pPr>
          </w:p>
        </w:tc>
      </w:tr>
      <w:tr w:rsidR="009A20E9" w:rsidRPr="004A3C0A" w:rsidTr="005326DF">
        <w:trPr>
          <w:trHeight w:val="312"/>
        </w:trPr>
        <w:tc>
          <w:tcPr>
            <w:tcW w:w="2600" w:type="dxa"/>
            <w:vMerge/>
          </w:tcPr>
          <w:p w:rsidR="009A20E9" w:rsidRPr="004A3C0A" w:rsidRDefault="009A20E9" w:rsidP="00524515">
            <w:pPr>
              <w:pStyle w:val="Odsekzoznamu"/>
              <w:spacing w:before="240"/>
              <w:ind w:left="0"/>
              <w:rPr>
                <w:b/>
                <w:i/>
              </w:rPr>
            </w:pPr>
          </w:p>
        </w:tc>
        <w:tc>
          <w:tcPr>
            <w:tcW w:w="1556" w:type="dxa"/>
            <w:vAlign w:val="center"/>
          </w:tcPr>
          <w:p w:rsidR="009A20E9" w:rsidRPr="004A3C0A" w:rsidRDefault="009A20E9" w:rsidP="00524515">
            <w:pPr>
              <w:pStyle w:val="Odsekzoznamu"/>
              <w:spacing w:before="240"/>
              <w:ind w:left="0"/>
              <w:jc w:val="center"/>
              <w:rPr>
                <w:i/>
              </w:rPr>
            </w:pPr>
            <w:r>
              <w:rPr>
                <w:i/>
              </w:rPr>
              <w:t>8</w:t>
            </w:r>
            <w:r w:rsidRPr="004A3C0A">
              <w:rPr>
                <w:i/>
              </w:rPr>
              <w:t>.</w:t>
            </w:r>
          </w:p>
        </w:tc>
        <w:tc>
          <w:tcPr>
            <w:tcW w:w="1415" w:type="dxa"/>
            <w:vAlign w:val="center"/>
          </w:tcPr>
          <w:p w:rsidR="009A20E9" w:rsidRPr="004A3C0A" w:rsidRDefault="009A20E9" w:rsidP="005326DF">
            <w:pPr>
              <w:pStyle w:val="Odsekzoznamu"/>
              <w:spacing w:before="240"/>
              <w:ind w:left="0"/>
              <w:jc w:val="center"/>
              <w:rPr>
                <w:i/>
              </w:rPr>
            </w:pPr>
            <w:r w:rsidRPr="004A3C0A">
              <w:rPr>
                <w:i/>
              </w:rPr>
              <w:t>dievčatá</w:t>
            </w:r>
          </w:p>
        </w:tc>
        <w:tc>
          <w:tcPr>
            <w:tcW w:w="1117" w:type="dxa"/>
            <w:vAlign w:val="center"/>
          </w:tcPr>
          <w:p w:rsidR="009A20E9" w:rsidRPr="004A3C0A" w:rsidRDefault="009A20E9" w:rsidP="006B0898">
            <w:pPr>
              <w:pStyle w:val="Odsekzoznamu"/>
              <w:spacing w:before="240"/>
              <w:ind w:left="0"/>
              <w:jc w:val="center"/>
              <w:rPr>
                <w:i/>
              </w:rPr>
            </w:pPr>
            <w:r>
              <w:rPr>
                <w:i/>
              </w:rPr>
              <w:t>TSV</w:t>
            </w:r>
          </w:p>
        </w:tc>
        <w:tc>
          <w:tcPr>
            <w:tcW w:w="1088" w:type="dxa"/>
            <w:vAlign w:val="center"/>
          </w:tcPr>
          <w:p w:rsidR="009A20E9" w:rsidRPr="004A3C0A" w:rsidRDefault="009A20E9" w:rsidP="006B0898">
            <w:pPr>
              <w:pStyle w:val="Odsekzoznamu"/>
              <w:spacing w:before="240"/>
              <w:ind w:left="0"/>
              <w:jc w:val="center"/>
              <w:rPr>
                <w:i/>
              </w:rPr>
            </w:pPr>
            <w:r>
              <w:rPr>
                <w:i/>
              </w:rPr>
              <w:t>2</w:t>
            </w:r>
          </w:p>
        </w:tc>
        <w:tc>
          <w:tcPr>
            <w:tcW w:w="1074" w:type="dxa"/>
            <w:vMerge/>
            <w:vAlign w:val="bottom"/>
          </w:tcPr>
          <w:p w:rsidR="009A20E9" w:rsidRPr="004A3C0A" w:rsidRDefault="009A20E9" w:rsidP="00524515">
            <w:pPr>
              <w:pStyle w:val="Odsekzoznamu"/>
              <w:spacing w:before="240"/>
              <w:ind w:left="0"/>
              <w:jc w:val="center"/>
              <w:rPr>
                <w:b/>
                <w:i/>
                <w:color w:val="000000" w:themeColor="text1"/>
              </w:rPr>
            </w:pPr>
          </w:p>
        </w:tc>
      </w:tr>
      <w:tr w:rsidR="009A20E9" w:rsidRPr="004A3C0A" w:rsidTr="005326DF">
        <w:trPr>
          <w:trHeight w:val="312"/>
        </w:trPr>
        <w:tc>
          <w:tcPr>
            <w:tcW w:w="2600" w:type="dxa"/>
            <w:vMerge/>
          </w:tcPr>
          <w:p w:rsidR="009A20E9" w:rsidRPr="004A3C0A" w:rsidRDefault="009A20E9" w:rsidP="00524515">
            <w:pPr>
              <w:pStyle w:val="Odsekzoznamu"/>
              <w:spacing w:before="240"/>
              <w:ind w:left="0"/>
              <w:rPr>
                <w:b/>
                <w:i/>
              </w:rPr>
            </w:pPr>
          </w:p>
        </w:tc>
        <w:tc>
          <w:tcPr>
            <w:tcW w:w="1556" w:type="dxa"/>
            <w:vAlign w:val="center"/>
          </w:tcPr>
          <w:p w:rsidR="009A20E9" w:rsidRPr="004A3C0A" w:rsidRDefault="009A20E9" w:rsidP="00524515">
            <w:pPr>
              <w:pStyle w:val="Odsekzoznamu"/>
              <w:spacing w:before="240"/>
              <w:ind w:left="0"/>
              <w:jc w:val="center"/>
              <w:rPr>
                <w:i/>
              </w:rPr>
            </w:pPr>
            <w:r>
              <w:rPr>
                <w:i/>
              </w:rPr>
              <w:t>9.</w:t>
            </w:r>
          </w:p>
        </w:tc>
        <w:tc>
          <w:tcPr>
            <w:tcW w:w="1415" w:type="dxa"/>
            <w:vAlign w:val="center"/>
          </w:tcPr>
          <w:p w:rsidR="009A20E9" w:rsidRPr="004A3C0A" w:rsidRDefault="009A20E9" w:rsidP="005326DF">
            <w:pPr>
              <w:pStyle w:val="Odsekzoznamu"/>
              <w:spacing w:before="240"/>
              <w:ind w:left="0"/>
              <w:jc w:val="center"/>
              <w:rPr>
                <w:i/>
              </w:rPr>
            </w:pPr>
            <w:r>
              <w:rPr>
                <w:i/>
              </w:rPr>
              <w:t>chlapci</w:t>
            </w:r>
          </w:p>
        </w:tc>
        <w:tc>
          <w:tcPr>
            <w:tcW w:w="1117" w:type="dxa"/>
            <w:vAlign w:val="center"/>
          </w:tcPr>
          <w:p w:rsidR="009A20E9" w:rsidRPr="004A3C0A" w:rsidRDefault="009A20E9" w:rsidP="006B0898">
            <w:pPr>
              <w:pStyle w:val="Odsekzoznamu"/>
              <w:spacing w:before="240"/>
              <w:ind w:left="0"/>
              <w:jc w:val="center"/>
              <w:rPr>
                <w:i/>
              </w:rPr>
            </w:pPr>
            <w:r w:rsidRPr="004A3C0A">
              <w:rPr>
                <w:i/>
              </w:rPr>
              <w:t>TSV</w:t>
            </w:r>
          </w:p>
        </w:tc>
        <w:tc>
          <w:tcPr>
            <w:tcW w:w="1088" w:type="dxa"/>
            <w:vAlign w:val="center"/>
          </w:tcPr>
          <w:p w:rsidR="009A20E9" w:rsidRPr="004A3C0A" w:rsidRDefault="009A20E9" w:rsidP="006B0898">
            <w:pPr>
              <w:pStyle w:val="Odsekzoznamu"/>
              <w:spacing w:before="240"/>
              <w:ind w:left="0"/>
              <w:jc w:val="center"/>
              <w:rPr>
                <w:i/>
              </w:rPr>
            </w:pPr>
            <w:r w:rsidRPr="004A3C0A">
              <w:rPr>
                <w:i/>
              </w:rPr>
              <w:t>2</w:t>
            </w:r>
          </w:p>
        </w:tc>
        <w:tc>
          <w:tcPr>
            <w:tcW w:w="1074" w:type="dxa"/>
            <w:vMerge/>
            <w:vAlign w:val="bottom"/>
          </w:tcPr>
          <w:p w:rsidR="009A20E9" w:rsidRPr="004A3C0A" w:rsidRDefault="009A20E9" w:rsidP="00524515">
            <w:pPr>
              <w:pStyle w:val="Odsekzoznamu"/>
              <w:spacing w:before="240"/>
              <w:ind w:left="0"/>
              <w:jc w:val="center"/>
              <w:rPr>
                <w:b/>
                <w:i/>
                <w:color w:val="000000" w:themeColor="text1"/>
              </w:rPr>
            </w:pPr>
          </w:p>
        </w:tc>
      </w:tr>
      <w:tr w:rsidR="009A20E9" w:rsidRPr="004A3C0A" w:rsidTr="0021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tcPr>
          <w:p w:rsidR="009A20E9" w:rsidRPr="004A3C0A" w:rsidRDefault="009A20E9" w:rsidP="006B0898">
            <w:pPr>
              <w:pStyle w:val="Odsekzoznamu"/>
              <w:ind w:left="0"/>
              <w:jc w:val="center"/>
              <w:rPr>
                <w:b/>
                <w:i/>
              </w:rPr>
            </w:pPr>
            <w:r w:rsidRPr="004A3C0A">
              <w:rPr>
                <w:b/>
                <w:i/>
              </w:rPr>
              <w:t>Učiteľ</w:t>
            </w:r>
          </w:p>
        </w:tc>
        <w:tc>
          <w:tcPr>
            <w:tcW w:w="1556" w:type="dxa"/>
          </w:tcPr>
          <w:p w:rsidR="009A20E9" w:rsidRPr="004A3C0A" w:rsidRDefault="009A20E9" w:rsidP="006B0898">
            <w:pPr>
              <w:pStyle w:val="Odsekzoznamu"/>
              <w:ind w:left="0"/>
              <w:jc w:val="center"/>
              <w:rPr>
                <w:b/>
                <w:i/>
              </w:rPr>
            </w:pPr>
            <w:r w:rsidRPr="004A3C0A">
              <w:rPr>
                <w:b/>
                <w:i/>
              </w:rPr>
              <w:t>Trieda</w:t>
            </w:r>
          </w:p>
        </w:tc>
        <w:tc>
          <w:tcPr>
            <w:tcW w:w="1415" w:type="dxa"/>
          </w:tcPr>
          <w:p w:rsidR="009A20E9" w:rsidRPr="004A3C0A" w:rsidRDefault="009A20E9" w:rsidP="006B0898">
            <w:pPr>
              <w:pStyle w:val="Odsekzoznamu"/>
              <w:ind w:left="0"/>
              <w:jc w:val="center"/>
              <w:rPr>
                <w:b/>
                <w:i/>
              </w:rPr>
            </w:pPr>
            <w:r w:rsidRPr="004A3C0A">
              <w:rPr>
                <w:b/>
                <w:i/>
              </w:rPr>
              <w:t>Skupina</w:t>
            </w:r>
          </w:p>
        </w:tc>
        <w:tc>
          <w:tcPr>
            <w:tcW w:w="1117" w:type="dxa"/>
          </w:tcPr>
          <w:p w:rsidR="009A20E9" w:rsidRPr="004A3C0A" w:rsidRDefault="009A20E9" w:rsidP="006B0898">
            <w:pPr>
              <w:pStyle w:val="Odsekzoznamu"/>
              <w:ind w:left="0"/>
              <w:jc w:val="center"/>
              <w:rPr>
                <w:b/>
                <w:i/>
              </w:rPr>
            </w:pPr>
            <w:r w:rsidRPr="004A3C0A">
              <w:rPr>
                <w:b/>
                <w:i/>
              </w:rPr>
              <w:t>Predmet</w:t>
            </w:r>
          </w:p>
        </w:tc>
        <w:tc>
          <w:tcPr>
            <w:tcW w:w="1088" w:type="dxa"/>
          </w:tcPr>
          <w:p w:rsidR="009A20E9" w:rsidRPr="004A3C0A" w:rsidRDefault="009A20E9" w:rsidP="006B0898">
            <w:pPr>
              <w:pStyle w:val="Odsekzoznamu"/>
              <w:ind w:left="0"/>
              <w:jc w:val="center"/>
              <w:rPr>
                <w:b/>
                <w:i/>
              </w:rPr>
            </w:pPr>
            <w:r w:rsidRPr="004A3C0A">
              <w:rPr>
                <w:b/>
                <w:i/>
              </w:rPr>
              <w:t>Počet za týždeň</w:t>
            </w:r>
          </w:p>
        </w:tc>
        <w:tc>
          <w:tcPr>
            <w:tcW w:w="1074" w:type="dxa"/>
          </w:tcPr>
          <w:p w:rsidR="009A20E9" w:rsidRPr="004A3C0A" w:rsidRDefault="009A20E9" w:rsidP="006B0898">
            <w:pPr>
              <w:pStyle w:val="Odsekzoznamu"/>
              <w:spacing w:after="0"/>
              <w:ind w:left="0"/>
              <w:jc w:val="center"/>
              <w:rPr>
                <w:b/>
                <w:i/>
              </w:rPr>
            </w:pPr>
            <w:r w:rsidRPr="004A3C0A">
              <w:rPr>
                <w:b/>
                <w:i/>
              </w:rPr>
              <w:t>Spolu</w:t>
            </w:r>
          </w:p>
        </w:tc>
      </w:tr>
      <w:tr w:rsidR="009A20E9" w:rsidRPr="004A3C0A" w:rsidTr="0021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tcPr>
          <w:p w:rsidR="009A20E9" w:rsidRPr="00757FAA" w:rsidRDefault="009A20E9" w:rsidP="006B0898">
            <w:pPr>
              <w:pStyle w:val="Odsekzoznamu"/>
              <w:ind w:left="0"/>
              <w:jc w:val="center"/>
              <w:rPr>
                <w:b/>
                <w:i/>
              </w:rPr>
            </w:pPr>
            <w:r w:rsidRPr="00757FAA">
              <w:rPr>
                <w:b/>
                <w:i/>
              </w:rPr>
              <w:lastRenderedPageBreak/>
              <w:t>Mgr. Radoslav Danko</w:t>
            </w:r>
          </w:p>
        </w:tc>
        <w:tc>
          <w:tcPr>
            <w:tcW w:w="1556" w:type="dxa"/>
            <w:vAlign w:val="center"/>
          </w:tcPr>
          <w:p w:rsidR="009A20E9" w:rsidRPr="004A3C0A" w:rsidRDefault="00757FAA" w:rsidP="00757FAA">
            <w:pPr>
              <w:pStyle w:val="Odsekzoznamu"/>
              <w:spacing w:before="240"/>
              <w:ind w:left="0"/>
              <w:jc w:val="center"/>
              <w:rPr>
                <w:i/>
              </w:rPr>
            </w:pPr>
            <w:r>
              <w:rPr>
                <w:i/>
              </w:rPr>
              <w:t>4</w:t>
            </w:r>
            <w:r w:rsidR="009A20E9" w:rsidRPr="004A3C0A">
              <w:rPr>
                <w:i/>
              </w:rPr>
              <w:t>.B,</w:t>
            </w:r>
            <w:r>
              <w:rPr>
                <w:i/>
              </w:rPr>
              <w:t>8.A</w:t>
            </w:r>
            <w:r w:rsidR="009A20E9" w:rsidRPr="004A3C0A">
              <w:rPr>
                <w:i/>
              </w:rPr>
              <w:t>.</w:t>
            </w:r>
          </w:p>
        </w:tc>
        <w:tc>
          <w:tcPr>
            <w:tcW w:w="1415" w:type="dxa"/>
            <w:vAlign w:val="center"/>
          </w:tcPr>
          <w:p w:rsidR="009A20E9" w:rsidRPr="004A3C0A" w:rsidRDefault="009A20E9" w:rsidP="006B0898">
            <w:pPr>
              <w:pStyle w:val="Odsekzoznamu"/>
              <w:spacing w:before="240"/>
              <w:ind w:left="0"/>
              <w:rPr>
                <w:i/>
              </w:rPr>
            </w:pPr>
            <w:r w:rsidRPr="004A3C0A">
              <w:rPr>
                <w:i/>
              </w:rPr>
              <w:t>2.skupina</w:t>
            </w:r>
          </w:p>
        </w:tc>
        <w:tc>
          <w:tcPr>
            <w:tcW w:w="1117" w:type="dxa"/>
            <w:vAlign w:val="center"/>
          </w:tcPr>
          <w:p w:rsidR="009A20E9" w:rsidRPr="004A3C0A" w:rsidRDefault="009A20E9" w:rsidP="006B0898">
            <w:pPr>
              <w:pStyle w:val="Odsekzoznamu"/>
              <w:spacing w:before="240"/>
              <w:ind w:left="0"/>
              <w:jc w:val="center"/>
              <w:rPr>
                <w:i/>
              </w:rPr>
            </w:pPr>
            <w:r w:rsidRPr="004A3C0A">
              <w:rPr>
                <w:i/>
              </w:rPr>
              <w:t>NBE</w:t>
            </w:r>
          </w:p>
        </w:tc>
        <w:tc>
          <w:tcPr>
            <w:tcW w:w="1088" w:type="dxa"/>
            <w:vAlign w:val="center"/>
          </w:tcPr>
          <w:p w:rsidR="009A20E9" w:rsidRPr="004A3C0A" w:rsidRDefault="009A20E9" w:rsidP="006B0898">
            <w:pPr>
              <w:pStyle w:val="Odsekzoznamu"/>
              <w:spacing w:before="240"/>
              <w:ind w:left="0"/>
              <w:jc w:val="center"/>
              <w:rPr>
                <w:i/>
              </w:rPr>
            </w:pPr>
            <w:r w:rsidRPr="004A3C0A">
              <w:rPr>
                <w:i/>
              </w:rPr>
              <w:t>1</w:t>
            </w:r>
          </w:p>
        </w:tc>
        <w:tc>
          <w:tcPr>
            <w:tcW w:w="1074" w:type="dxa"/>
            <w:vAlign w:val="bottom"/>
          </w:tcPr>
          <w:p w:rsidR="009A20E9" w:rsidRPr="004A3C0A" w:rsidRDefault="009A20E9" w:rsidP="006B0898">
            <w:pPr>
              <w:pStyle w:val="Odsekzoznamu"/>
              <w:spacing w:before="240" w:after="0"/>
              <w:ind w:left="0"/>
              <w:jc w:val="center"/>
              <w:rPr>
                <w:b/>
                <w:i/>
                <w:color w:val="000000" w:themeColor="text1"/>
              </w:rPr>
            </w:pPr>
            <w:r w:rsidRPr="004A3C0A">
              <w:rPr>
                <w:b/>
                <w:i/>
                <w:color w:val="000000" w:themeColor="text1"/>
              </w:rPr>
              <w:t>1</w:t>
            </w:r>
          </w:p>
        </w:tc>
      </w:tr>
      <w:tr w:rsidR="009A20E9" w:rsidRPr="009A20E9" w:rsidTr="0021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tcPr>
          <w:p w:rsidR="009A20E9" w:rsidRPr="000629C9" w:rsidRDefault="009A20E9" w:rsidP="006B0898">
            <w:pPr>
              <w:pStyle w:val="Odsekzoznamu"/>
              <w:ind w:left="0"/>
              <w:jc w:val="center"/>
              <w:rPr>
                <w:b/>
                <w:i/>
              </w:rPr>
            </w:pPr>
          </w:p>
          <w:p w:rsidR="009A20E9" w:rsidRPr="000629C9" w:rsidRDefault="009A20E9" w:rsidP="00214B4A">
            <w:pPr>
              <w:pStyle w:val="Odsekzoznamu"/>
              <w:ind w:left="0"/>
              <w:jc w:val="center"/>
              <w:rPr>
                <w:b/>
                <w:i/>
              </w:rPr>
            </w:pPr>
            <w:r w:rsidRPr="000629C9">
              <w:rPr>
                <w:b/>
                <w:i/>
              </w:rPr>
              <w:t>Asistent učiteľa</w:t>
            </w:r>
          </w:p>
        </w:tc>
        <w:tc>
          <w:tcPr>
            <w:tcW w:w="1556" w:type="dxa"/>
          </w:tcPr>
          <w:p w:rsidR="009A20E9" w:rsidRPr="000629C9" w:rsidRDefault="009A20E9" w:rsidP="006B0898">
            <w:pPr>
              <w:pStyle w:val="Odsekzoznamu"/>
              <w:ind w:left="0"/>
              <w:jc w:val="center"/>
              <w:rPr>
                <w:b/>
                <w:i/>
              </w:rPr>
            </w:pPr>
          </w:p>
          <w:p w:rsidR="009A20E9" w:rsidRPr="000629C9" w:rsidRDefault="009A20E9" w:rsidP="006B0898">
            <w:pPr>
              <w:pStyle w:val="Odsekzoznamu"/>
              <w:ind w:left="0"/>
              <w:jc w:val="center"/>
              <w:rPr>
                <w:b/>
                <w:i/>
              </w:rPr>
            </w:pPr>
            <w:r w:rsidRPr="000629C9">
              <w:rPr>
                <w:b/>
                <w:i/>
              </w:rPr>
              <w:t>Trieda</w:t>
            </w:r>
          </w:p>
        </w:tc>
        <w:tc>
          <w:tcPr>
            <w:tcW w:w="1415" w:type="dxa"/>
          </w:tcPr>
          <w:p w:rsidR="009A20E9" w:rsidRPr="000629C9" w:rsidRDefault="009A20E9" w:rsidP="006B0898">
            <w:pPr>
              <w:pStyle w:val="Odsekzoznamu"/>
              <w:ind w:left="0"/>
              <w:jc w:val="center"/>
              <w:rPr>
                <w:b/>
                <w:i/>
              </w:rPr>
            </w:pPr>
          </w:p>
        </w:tc>
        <w:tc>
          <w:tcPr>
            <w:tcW w:w="1117" w:type="dxa"/>
          </w:tcPr>
          <w:p w:rsidR="009A20E9" w:rsidRPr="000629C9" w:rsidRDefault="009A20E9" w:rsidP="006B0898">
            <w:pPr>
              <w:pStyle w:val="Odsekzoznamu"/>
              <w:ind w:left="0"/>
              <w:jc w:val="center"/>
              <w:rPr>
                <w:b/>
                <w:i/>
              </w:rPr>
            </w:pPr>
          </w:p>
          <w:p w:rsidR="009A20E9" w:rsidRPr="000629C9" w:rsidRDefault="009A20E9" w:rsidP="006B0898">
            <w:pPr>
              <w:pStyle w:val="Odsekzoznamu"/>
              <w:ind w:left="0"/>
              <w:jc w:val="center"/>
              <w:rPr>
                <w:b/>
                <w:i/>
              </w:rPr>
            </w:pPr>
            <w:r w:rsidRPr="000629C9">
              <w:rPr>
                <w:b/>
                <w:i/>
              </w:rPr>
              <w:t>Predmet</w:t>
            </w:r>
          </w:p>
        </w:tc>
        <w:tc>
          <w:tcPr>
            <w:tcW w:w="1088" w:type="dxa"/>
          </w:tcPr>
          <w:p w:rsidR="009A20E9" w:rsidRPr="009A20E9" w:rsidRDefault="009A20E9" w:rsidP="006B0898">
            <w:pPr>
              <w:pStyle w:val="Odsekzoznamu"/>
              <w:ind w:left="0"/>
              <w:jc w:val="center"/>
              <w:rPr>
                <w:b/>
                <w:i/>
                <w:color w:val="FF0000"/>
              </w:rPr>
            </w:pPr>
            <w:r w:rsidRPr="009A20E9">
              <w:rPr>
                <w:b/>
                <w:i/>
                <w:color w:val="FF0000"/>
              </w:rPr>
              <w:t>Počet za týždeň</w:t>
            </w:r>
          </w:p>
        </w:tc>
        <w:tc>
          <w:tcPr>
            <w:tcW w:w="1074" w:type="dxa"/>
          </w:tcPr>
          <w:p w:rsidR="009A20E9" w:rsidRPr="009A20E9" w:rsidRDefault="009A20E9" w:rsidP="006B0898">
            <w:pPr>
              <w:pStyle w:val="Odsekzoznamu"/>
              <w:spacing w:after="0"/>
              <w:ind w:left="0"/>
              <w:jc w:val="center"/>
              <w:rPr>
                <w:b/>
                <w:i/>
                <w:color w:val="FF0000"/>
              </w:rPr>
            </w:pPr>
            <w:r w:rsidRPr="009A20E9">
              <w:rPr>
                <w:b/>
                <w:i/>
                <w:color w:val="FF0000"/>
              </w:rPr>
              <w:t>Spolu</w:t>
            </w:r>
          </w:p>
        </w:tc>
      </w:tr>
      <w:tr w:rsidR="009A20E9" w:rsidRPr="009A20E9" w:rsidTr="006B0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tcPr>
          <w:p w:rsidR="009A20E9" w:rsidRPr="000629C9" w:rsidRDefault="009A20E9" w:rsidP="006B0898">
            <w:pPr>
              <w:pStyle w:val="Odsekzoznamu"/>
              <w:spacing w:before="240"/>
              <w:ind w:left="0"/>
              <w:rPr>
                <w:b/>
                <w:i/>
              </w:rPr>
            </w:pPr>
            <w:r w:rsidRPr="000629C9">
              <w:rPr>
                <w:b/>
                <w:i/>
              </w:rPr>
              <w:t>Aneta Jurigová</w:t>
            </w:r>
          </w:p>
        </w:tc>
        <w:tc>
          <w:tcPr>
            <w:tcW w:w="1556" w:type="dxa"/>
            <w:vAlign w:val="center"/>
          </w:tcPr>
          <w:p w:rsidR="009A20E9" w:rsidRPr="000629C9" w:rsidRDefault="000629C9" w:rsidP="00214B4A">
            <w:pPr>
              <w:pStyle w:val="Odsekzoznamu"/>
              <w:spacing w:before="240"/>
              <w:ind w:left="0"/>
              <w:jc w:val="center"/>
              <w:rPr>
                <w:i/>
              </w:rPr>
            </w:pPr>
            <w:r w:rsidRPr="000629C9">
              <w:rPr>
                <w:i/>
              </w:rPr>
              <w:t>6</w:t>
            </w:r>
            <w:r w:rsidR="009A20E9" w:rsidRPr="000629C9">
              <w:rPr>
                <w:i/>
              </w:rPr>
              <w:t xml:space="preserve">.A </w:t>
            </w:r>
          </w:p>
        </w:tc>
        <w:tc>
          <w:tcPr>
            <w:tcW w:w="1415" w:type="dxa"/>
            <w:vAlign w:val="center"/>
          </w:tcPr>
          <w:p w:rsidR="009A20E9" w:rsidRPr="000629C9" w:rsidRDefault="009A20E9" w:rsidP="006B0898">
            <w:pPr>
              <w:pStyle w:val="Odsekzoznamu"/>
              <w:spacing w:before="240"/>
              <w:ind w:left="0"/>
              <w:rPr>
                <w:i/>
              </w:rPr>
            </w:pPr>
          </w:p>
        </w:tc>
        <w:tc>
          <w:tcPr>
            <w:tcW w:w="1117" w:type="dxa"/>
            <w:vAlign w:val="center"/>
          </w:tcPr>
          <w:p w:rsidR="009A20E9" w:rsidRPr="000629C9" w:rsidRDefault="009A20E9" w:rsidP="006B0898">
            <w:pPr>
              <w:pStyle w:val="Odsekzoznamu"/>
              <w:spacing w:before="240"/>
              <w:ind w:left="0"/>
              <w:jc w:val="center"/>
              <w:rPr>
                <w:i/>
              </w:rPr>
            </w:pPr>
          </w:p>
        </w:tc>
        <w:tc>
          <w:tcPr>
            <w:tcW w:w="1088" w:type="dxa"/>
            <w:vAlign w:val="center"/>
          </w:tcPr>
          <w:p w:rsidR="009A20E9" w:rsidRPr="009A20E9" w:rsidRDefault="009A20E9" w:rsidP="006B0898">
            <w:pPr>
              <w:pStyle w:val="Odsekzoznamu"/>
              <w:spacing w:before="240"/>
              <w:ind w:left="0"/>
              <w:jc w:val="center"/>
              <w:rPr>
                <w:i/>
                <w:color w:val="FF0000"/>
              </w:rPr>
            </w:pPr>
            <w:r w:rsidRPr="009A20E9">
              <w:rPr>
                <w:i/>
                <w:color w:val="FF0000"/>
              </w:rPr>
              <w:t>23</w:t>
            </w:r>
          </w:p>
        </w:tc>
        <w:tc>
          <w:tcPr>
            <w:tcW w:w="1074" w:type="dxa"/>
            <w:vAlign w:val="bottom"/>
          </w:tcPr>
          <w:p w:rsidR="009A20E9" w:rsidRPr="009A20E9" w:rsidRDefault="009A20E9" w:rsidP="006B0898">
            <w:pPr>
              <w:pStyle w:val="Odsekzoznamu"/>
              <w:spacing w:before="240"/>
              <w:ind w:left="0"/>
              <w:jc w:val="center"/>
              <w:rPr>
                <w:b/>
                <w:i/>
                <w:color w:val="FF0000"/>
              </w:rPr>
            </w:pPr>
            <w:r w:rsidRPr="009A20E9">
              <w:rPr>
                <w:b/>
                <w:i/>
                <w:color w:val="FF0000"/>
              </w:rPr>
              <w:t>23</w:t>
            </w:r>
          </w:p>
        </w:tc>
      </w:tr>
      <w:tr w:rsidR="009A20E9" w:rsidRPr="009A20E9" w:rsidTr="006B0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tcPr>
          <w:p w:rsidR="009A20E9" w:rsidRPr="000629C9" w:rsidRDefault="009A20E9" w:rsidP="006B0898">
            <w:pPr>
              <w:pStyle w:val="Odsekzoznamu"/>
              <w:ind w:left="0"/>
              <w:jc w:val="center"/>
              <w:rPr>
                <w:b/>
                <w:i/>
              </w:rPr>
            </w:pPr>
          </w:p>
          <w:p w:rsidR="009A20E9" w:rsidRPr="000629C9" w:rsidRDefault="009A20E9" w:rsidP="006B0898">
            <w:pPr>
              <w:pStyle w:val="Odsekzoznamu"/>
              <w:ind w:left="0"/>
              <w:jc w:val="center"/>
              <w:rPr>
                <w:b/>
                <w:i/>
              </w:rPr>
            </w:pPr>
            <w:r w:rsidRPr="000629C9">
              <w:rPr>
                <w:b/>
                <w:i/>
              </w:rPr>
              <w:t>Asistent učiteľa</w:t>
            </w:r>
          </w:p>
        </w:tc>
        <w:tc>
          <w:tcPr>
            <w:tcW w:w="1556" w:type="dxa"/>
          </w:tcPr>
          <w:p w:rsidR="009A20E9" w:rsidRPr="000629C9" w:rsidRDefault="009A20E9" w:rsidP="006B0898">
            <w:pPr>
              <w:pStyle w:val="Odsekzoznamu"/>
              <w:ind w:left="0"/>
              <w:jc w:val="center"/>
              <w:rPr>
                <w:b/>
                <w:i/>
              </w:rPr>
            </w:pPr>
          </w:p>
          <w:p w:rsidR="009A20E9" w:rsidRPr="000629C9" w:rsidRDefault="009A20E9" w:rsidP="006B0898">
            <w:pPr>
              <w:pStyle w:val="Odsekzoznamu"/>
              <w:ind w:left="0"/>
              <w:jc w:val="center"/>
              <w:rPr>
                <w:b/>
                <w:i/>
              </w:rPr>
            </w:pPr>
            <w:r w:rsidRPr="000629C9">
              <w:rPr>
                <w:b/>
                <w:i/>
              </w:rPr>
              <w:t>Trieda</w:t>
            </w:r>
          </w:p>
        </w:tc>
        <w:tc>
          <w:tcPr>
            <w:tcW w:w="1415" w:type="dxa"/>
          </w:tcPr>
          <w:p w:rsidR="009A20E9" w:rsidRPr="000629C9" w:rsidRDefault="009A20E9" w:rsidP="006B0898">
            <w:pPr>
              <w:pStyle w:val="Odsekzoznamu"/>
              <w:ind w:left="0"/>
              <w:jc w:val="center"/>
              <w:rPr>
                <w:b/>
                <w:i/>
              </w:rPr>
            </w:pPr>
          </w:p>
        </w:tc>
        <w:tc>
          <w:tcPr>
            <w:tcW w:w="1117" w:type="dxa"/>
          </w:tcPr>
          <w:p w:rsidR="009A20E9" w:rsidRPr="000629C9" w:rsidRDefault="009A20E9" w:rsidP="006B0898">
            <w:pPr>
              <w:pStyle w:val="Odsekzoznamu"/>
              <w:ind w:left="0"/>
              <w:jc w:val="center"/>
              <w:rPr>
                <w:b/>
                <w:i/>
              </w:rPr>
            </w:pPr>
          </w:p>
          <w:p w:rsidR="009A20E9" w:rsidRPr="000629C9" w:rsidRDefault="009A20E9" w:rsidP="006B0898">
            <w:pPr>
              <w:pStyle w:val="Odsekzoznamu"/>
              <w:ind w:left="0"/>
              <w:jc w:val="center"/>
              <w:rPr>
                <w:b/>
                <w:i/>
              </w:rPr>
            </w:pPr>
            <w:r w:rsidRPr="000629C9">
              <w:rPr>
                <w:b/>
                <w:i/>
              </w:rPr>
              <w:t>Predmet</w:t>
            </w:r>
          </w:p>
        </w:tc>
        <w:tc>
          <w:tcPr>
            <w:tcW w:w="1088" w:type="dxa"/>
          </w:tcPr>
          <w:p w:rsidR="009A20E9" w:rsidRPr="009A20E9" w:rsidRDefault="009A20E9" w:rsidP="006B0898">
            <w:pPr>
              <w:pStyle w:val="Odsekzoznamu"/>
              <w:ind w:left="0"/>
              <w:jc w:val="center"/>
              <w:rPr>
                <w:b/>
                <w:i/>
                <w:color w:val="FF0000"/>
              </w:rPr>
            </w:pPr>
            <w:r w:rsidRPr="009A20E9">
              <w:rPr>
                <w:b/>
                <w:i/>
                <w:color w:val="FF0000"/>
              </w:rPr>
              <w:t>Počet za týždeň</w:t>
            </w:r>
          </w:p>
        </w:tc>
        <w:tc>
          <w:tcPr>
            <w:tcW w:w="1074" w:type="dxa"/>
          </w:tcPr>
          <w:p w:rsidR="009A20E9" w:rsidRPr="009A20E9" w:rsidRDefault="009A20E9" w:rsidP="006B0898">
            <w:pPr>
              <w:pStyle w:val="Odsekzoznamu"/>
              <w:spacing w:after="0"/>
              <w:ind w:left="0"/>
              <w:jc w:val="center"/>
              <w:rPr>
                <w:b/>
                <w:i/>
                <w:color w:val="FF0000"/>
              </w:rPr>
            </w:pPr>
            <w:r w:rsidRPr="009A20E9">
              <w:rPr>
                <w:b/>
                <w:i/>
                <w:color w:val="FF0000"/>
              </w:rPr>
              <w:t>Spolu</w:t>
            </w:r>
          </w:p>
        </w:tc>
      </w:tr>
      <w:tr w:rsidR="009A20E9" w:rsidRPr="009A20E9" w:rsidTr="006B0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tcPr>
          <w:p w:rsidR="009A20E9" w:rsidRPr="000629C9" w:rsidRDefault="009A20E9" w:rsidP="006B0898">
            <w:pPr>
              <w:pStyle w:val="Odsekzoznamu"/>
              <w:spacing w:before="240"/>
              <w:ind w:left="0"/>
              <w:rPr>
                <w:b/>
                <w:i/>
              </w:rPr>
            </w:pPr>
            <w:r w:rsidRPr="000629C9">
              <w:rPr>
                <w:b/>
                <w:i/>
              </w:rPr>
              <w:t>Magdaléna Škodová</w:t>
            </w:r>
          </w:p>
        </w:tc>
        <w:tc>
          <w:tcPr>
            <w:tcW w:w="1556" w:type="dxa"/>
            <w:vAlign w:val="center"/>
          </w:tcPr>
          <w:p w:rsidR="009A20E9" w:rsidRPr="000629C9" w:rsidRDefault="000629C9" w:rsidP="006B0898">
            <w:pPr>
              <w:pStyle w:val="Odsekzoznamu"/>
              <w:spacing w:before="240"/>
              <w:ind w:left="0"/>
              <w:jc w:val="center"/>
              <w:rPr>
                <w:i/>
              </w:rPr>
            </w:pPr>
            <w:r w:rsidRPr="000629C9">
              <w:rPr>
                <w:i/>
              </w:rPr>
              <w:t>5</w:t>
            </w:r>
            <w:r w:rsidR="009A20E9" w:rsidRPr="000629C9">
              <w:rPr>
                <w:i/>
              </w:rPr>
              <w:t>.B</w:t>
            </w:r>
          </w:p>
        </w:tc>
        <w:tc>
          <w:tcPr>
            <w:tcW w:w="1415" w:type="dxa"/>
            <w:vAlign w:val="center"/>
          </w:tcPr>
          <w:p w:rsidR="009A20E9" w:rsidRPr="000629C9" w:rsidRDefault="009A20E9" w:rsidP="006B0898">
            <w:pPr>
              <w:pStyle w:val="Odsekzoznamu"/>
              <w:spacing w:before="240"/>
              <w:ind w:left="0"/>
              <w:rPr>
                <w:i/>
              </w:rPr>
            </w:pPr>
          </w:p>
        </w:tc>
        <w:tc>
          <w:tcPr>
            <w:tcW w:w="1117" w:type="dxa"/>
            <w:vAlign w:val="center"/>
          </w:tcPr>
          <w:p w:rsidR="009A20E9" w:rsidRPr="000629C9" w:rsidRDefault="009A20E9" w:rsidP="006B0898">
            <w:pPr>
              <w:pStyle w:val="Odsekzoznamu"/>
              <w:spacing w:before="240"/>
              <w:ind w:left="0"/>
              <w:jc w:val="center"/>
              <w:rPr>
                <w:i/>
              </w:rPr>
            </w:pPr>
          </w:p>
        </w:tc>
        <w:tc>
          <w:tcPr>
            <w:tcW w:w="1088" w:type="dxa"/>
            <w:vAlign w:val="center"/>
          </w:tcPr>
          <w:p w:rsidR="009A20E9" w:rsidRPr="009A20E9" w:rsidRDefault="009A20E9" w:rsidP="006B0898">
            <w:pPr>
              <w:pStyle w:val="Odsekzoznamu"/>
              <w:spacing w:before="240"/>
              <w:ind w:left="0"/>
              <w:jc w:val="center"/>
              <w:rPr>
                <w:i/>
                <w:color w:val="FF0000"/>
              </w:rPr>
            </w:pPr>
            <w:r w:rsidRPr="009A20E9">
              <w:rPr>
                <w:i/>
                <w:color w:val="FF0000"/>
              </w:rPr>
              <w:t>23</w:t>
            </w:r>
          </w:p>
        </w:tc>
        <w:tc>
          <w:tcPr>
            <w:tcW w:w="1074" w:type="dxa"/>
            <w:vAlign w:val="bottom"/>
          </w:tcPr>
          <w:p w:rsidR="009A20E9" w:rsidRPr="009A20E9" w:rsidRDefault="009A20E9" w:rsidP="006B0898">
            <w:pPr>
              <w:pStyle w:val="Odsekzoznamu"/>
              <w:spacing w:before="240"/>
              <w:ind w:left="0"/>
              <w:jc w:val="center"/>
              <w:rPr>
                <w:b/>
                <w:i/>
                <w:color w:val="FF0000"/>
              </w:rPr>
            </w:pPr>
            <w:r w:rsidRPr="009A20E9">
              <w:rPr>
                <w:b/>
                <w:i/>
                <w:color w:val="FF0000"/>
              </w:rPr>
              <w:t>23</w:t>
            </w:r>
          </w:p>
        </w:tc>
      </w:tr>
    </w:tbl>
    <w:p w:rsidR="00D5048B" w:rsidRPr="009A20E9" w:rsidRDefault="00D5048B">
      <w:pPr>
        <w:rPr>
          <w:color w:val="FF0000"/>
        </w:rPr>
      </w:pPr>
    </w:p>
    <w:tbl>
      <w:tblPr>
        <w:tblStyle w:val="Mriekatabuky"/>
        <w:tblW w:w="8850" w:type="dxa"/>
        <w:tblInd w:w="3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813"/>
        <w:gridCol w:w="1177"/>
        <w:gridCol w:w="1467"/>
        <w:gridCol w:w="1131"/>
        <w:gridCol w:w="1134"/>
        <w:gridCol w:w="1128"/>
      </w:tblGrid>
      <w:tr w:rsidR="00224CE5" w:rsidRPr="009A20E9" w:rsidTr="005555B5">
        <w:tc>
          <w:tcPr>
            <w:tcW w:w="2813" w:type="dxa"/>
            <w:vAlign w:val="center"/>
          </w:tcPr>
          <w:p w:rsidR="00224CE5" w:rsidRPr="005E2FC1" w:rsidRDefault="00757FAA" w:rsidP="005F33E5">
            <w:pPr>
              <w:pStyle w:val="Odsekzoznamu"/>
              <w:ind w:left="0"/>
              <w:jc w:val="center"/>
              <w:rPr>
                <w:b/>
                <w:i/>
              </w:rPr>
            </w:pPr>
            <w:r w:rsidRPr="005E2FC1">
              <w:rPr>
                <w:b/>
                <w:i/>
              </w:rPr>
              <w:t>V</w:t>
            </w:r>
            <w:r w:rsidR="005F33E5" w:rsidRPr="005E2FC1">
              <w:rPr>
                <w:b/>
                <w:i/>
              </w:rPr>
              <w:t>ychovávateľka</w:t>
            </w:r>
          </w:p>
        </w:tc>
        <w:tc>
          <w:tcPr>
            <w:tcW w:w="1177" w:type="dxa"/>
            <w:vAlign w:val="center"/>
          </w:tcPr>
          <w:p w:rsidR="00224CE5" w:rsidRPr="005E2FC1" w:rsidRDefault="00224CE5" w:rsidP="00524515">
            <w:pPr>
              <w:pStyle w:val="Odsekzoznamu"/>
              <w:ind w:left="0"/>
              <w:jc w:val="center"/>
              <w:rPr>
                <w:b/>
                <w:i/>
              </w:rPr>
            </w:pPr>
            <w:r w:rsidRPr="005E2FC1">
              <w:rPr>
                <w:b/>
                <w:i/>
              </w:rPr>
              <w:t>Trieda</w:t>
            </w:r>
          </w:p>
        </w:tc>
        <w:tc>
          <w:tcPr>
            <w:tcW w:w="1467" w:type="dxa"/>
            <w:vAlign w:val="center"/>
          </w:tcPr>
          <w:p w:rsidR="00224CE5" w:rsidRPr="005E2FC1" w:rsidRDefault="00224CE5" w:rsidP="00524515">
            <w:pPr>
              <w:pStyle w:val="Odsekzoznamu"/>
              <w:ind w:left="0"/>
              <w:jc w:val="center"/>
              <w:rPr>
                <w:b/>
                <w:i/>
              </w:rPr>
            </w:pPr>
          </w:p>
        </w:tc>
        <w:tc>
          <w:tcPr>
            <w:tcW w:w="1131" w:type="dxa"/>
            <w:vAlign w:val="center"/>
          </w:tcPr>
          <w:p w:rsidR="00224CE5" w:rsidRPr="005E2FC1" w:rsidRDefault="00224CE5" w:rsidP="00524515">
            <w:pPr>
              <w:pStyle w:val="Odsekzoznamu"/>
              <w:ind w:left="0"/>
              <w:jc w:val="center"/>
              <w:rPr>
                <w:b/>
                <w:i/>
              </w:rPr>
            </w:pPr>
            <w:r w:rsidRPr="005E2FC1">
              <w:rPr>
                <w:b/>
                <w:i/>
              </w:rPr>
              <w:t>Predmet</w:t>
            </w:r>
          </w:p>
        </w:tc>
        <w:tc>
          <w:tcPr>
            <w:tcW w:w="1134" w:type="dxa"/>
            <w:vAlign w:val="center"/>
          </w:tcPr>
          <w:p w:rsidR="00224CE5" w:rsidRPr="005E2FC1" w:rsidRDefault="00224CE5" w:rsidP="00524515">
            <w:pPr>
              <w:pStyle w:val="Odsekzoznamu"/>
              <w:ind w:left="0"/>
              <w:jc w:val="center"/>
              <w:rPr>
                <w:b/>
                <w:i/>
              </w:rPr>
            </w:pPr>
            <w:r w:rsidRPr="005E2FC1">
              <w:rPr>
                <w:b/>
                <w:i/>
              </w:rPr>
              <w:t>Počet za týždeň</w:t>
            </w:r>
          </w:p>
        </w:tc>
        <w:tc>
          <w:tcPr>
            <w:tcW w:w="1128" w:type="dxa"/>
            <w:vAlign w:val="center"/>
          </w:tcPr>
          <w:p w:rsidR="00224CE5" w:rsidRPr="005E2FC1" w:rsidRDefault="00224CE5" w:rsidP="00524515">
            <w:pPr>
              <w:pStyle w:val="Odsekzoznamu"/>
              <w:spacing w:after="0"/>
              <w:ind w:left="0"/>
              <w:jc w:val="center"/>
              <w:rPr>
                <w:b/>
                <w:i/>
              </w:rPr>
            </w:pPr>
            <w:r w:rsidRPr="005E2FC1">
              <w:rPr>
                <w:b/>
                <w:i/>
              </w:rPr>
              <w:t>Spolu</w:t>
            </w:r>
          </w:p>
        </w:tc>
      </w:tr>
      <w:tr w:rsidR="005F33E5" w:rsidRPr="009A20E9" w:rsidTr="005555B5">
        <w:trPr>
          <w:trHeight w:val="312"/>
        </w:trPr>
        <w:tc>
          <w:tcPr>
            <w:tcW w:w="2813" w:type="dxa"/>
          </w:tcPr>
          <w:p w:rsidR="005F33E5" w:rsidRPr="005E2FC1" w:rsidRDefault="005F33E5" w:rsidP="005F33E5">
            <w:pPr>
              <w:pStyle w:val="Odsekzoznamu"/>
              <w:spacing w:before="240"/>
              <w:ind w:left="0"/>
              <w:rPr>
                <w:b/>
                <w:i/>
              </w:rPr>
            </w:pPr>
            <w:r w:rsidRPr="005E2FC1">
              <w:rPr>
                <w:b/>
                <w:i/>
              </w:rPr>
              <w:t>Ľubica Tomečková</w:t>
            </w:r>
          </w:p>
        </w:tc>
        <w:tc>
          <w:tcPr>
            <w:tcW w:w="1177" w:type="dxa"/>
            <w:vAlign w:val="center"/>
          </w:tcPr>
          <w:p w:rsidR="005F33E5" w:rsidRPr="005E2FC1" w:rsidRDefault="005F33E5" w:rsidP="00524515">
            <w:pPr>
              <w:pStyle w:val="Odsekzoznamu"/>
              <w:spacing w:before="240"/>
              <w:ind w:left="0"/>
              <w:jc w:val="center"/>
              <w:rPr>
                <w:i/>
              </w:rPr>
            </w:pPr>
            <w:r w:rsidRPr="005E2FC1">
              <w:rPr>
                <w:i/>
              </w:rPr>
              <w:t>ŠKD</w:t>
            </w:r>
          </w:p>
        </w:tc>
        <w:tc>
          <w:tcPr>
            <w:tcW w:w="1467" w:type="dxa"/>
            <w:vAlign w:val="center"/>
          </w:tcPr>
          <w:p w:rsidR="005F33E5" w:rsidRPr="005E2FC1" w:rsidRDefault="005F33E5" w:rsidP="00524515">
            <w:pPr>
              <w:pStyle w:val="Odsekzoznamu"/>
              <w:spacing w:before="240"/>
              <w:ind w:left="0"/>
              <w:rPr>
                <w:i/>
              </w:rPr>
            </w:pPr>
          </w:p>
        </w:tc>
        <w:tc>
          <w:tcPr>
            <w:tcW w:w="1131" w:type="dxa"/>
            <w:vAlign w:val="center"/>
          </w:tcPr>
          <w:p w:rsidR="005F33E5" w:rsidRPr="005E2FC1" w:rsidRDefault="005F33E5" w:rsidP="00524515">
            <w:pPr>
              <w:pStyle w:val="Odsekzoznamu"/>
              <w:spacing w:before="240"/>
              <w:ind w:left="0"/>
              <w:jc w:val="center"/>
              <w:rPr>
                <w:i/>
              </w:rPr>
            </w:pPr>
          </w:p>
        </w:tc>
        <w:tc>
          <w:tcPr>
            <w:tcW w:w="1134" w:type="dxa"/>
            <w:vAlign w:val="center"/>
          </w:tcPr>
          <w:p w:rsidR="005F33E5" w:rsidRPr="005E2FC1" w:rsidRDefault="00757FAA" w:rsidP="00524515">
            <w:pPr>
              <w:pStyle w:val="Odsekzoznamu"/>
              <w:spacing w:before="240"/>
              <w:ind w:left="0"/>
              <w:jc w:val="center"/>
              <w:rPr>
                <w:i/>
              </w:rPr>
            </w:pPr>
            <w:r w:rsidRPr="005E2FC1">
              <w:rPr>
                <w:i/>
              </w:rPr>
              <w:t>25</w:t>
            </w:r>
          </w:p>
        </w:tc>
        <w:tc>
          <w:tcPr>
            <w:tcW w:w="1128" w:type="dxa"/>
            <w:vAlign w:val="bottom"/>
          </w:tcPr>
          <w:p w:rsidR="005F33E5" w:rsidRPr="005E2FC1" w:rsidRDefault="00757FAA" w:rsidP="005F33E5">
            <w:pPr>
              <w:pStyle w:val="Odsekzoznamu"/>
              <w:spacing w:before="240"/>
              <w:ind w:left="0"/>
              <w:jc w:val="center"/>
              <w:rPr>
                <w:b/>
                <w:i/>
              </w:rPr>
            </w:pPr>
            <w:r w:rsidRPr="005E2FC1">
              <w:rPr>
                <w:b/>
                <w:i/>
              </w:rPr>
              <w:t>25</w:t>
            </w:r>
          </w:p>
        </w:tc>
      </w:tr>
      <w:tr w:rsidR="001E307E" w:rsidRPr="009A20E9" w:rsidTr="005555B5">
        <w:tc>
          <w:tcPr>
            <w:tcW w:w="2813" w:type="dxa"/>
            <w:vAlign w:val="center"/>
          </w:tcPr>
          <w:p w:rsidR="001E307E" w:rsidRPr="005E2FC1" w:rsidRDefault="005F33E5" w:rsidP="007E22EB">
            <w:pPr>
              <w:pStyle w:val="Odsekzoznamu"/>
              <w:ind w:left="0"/>
              <w:jc w:val="center"/>
              <w:rPr>
                <w:b/>
                <w:i/>
              </w:rPr>
            </w:pPr>
            <w:r w:rsidRPr="005E2FC1">
              <w:rPr>
                <w:b/>
                <w:i/>
              </w:rPr>
              <w:t>Vychovávateľka</w:t>
            </w:r>
          </w:p>
        </w:tc>
        <w:tc>
          <w:tcPr>
            <w:tcW w:w="1177" w:type="dxa"/>
            <w:vAlign w:val="center"/>
          </w:tcPr>
          <w:p w:rsidR="001E307E" w:rsidRPr="005E2FC1" w:rsidRDefault="001E307E" w:rsidP="00524515">
            <w:pPr>
              <w:pStyle w:val="Odsekzoznamu"/>
              <w:ind w:left="0"/>
              <w:jc w:val="center"/>
              <w:rPr>
                <w:b/>
                <w:i/>
              </w:rPr>
            </w:pPr>
            <w:r w:rsidRPr="005E2FC1">
              <w:rPr>
                <w:b/>
                <w:i/>
              </w:rPr>
              <w:t>Trieda</w:t>
            </w:r>
          </w:p>
        </w:tc>
        <w:tc>
          <w:tcPr>
            <w:tcW w:w="1467" w:type="dxa"/>
            <w:vAlign w:val="center"/>
          </w:tcPr>
          <w:p w:rsidR="001E307E" w:rsidRPr="005E2FC1" w:rsidRDefault="001E307E" w:rsidP="00524515">
            <w:pPr>
              <w:pStyle w:val="Odsekzoznamu"/>
              <w:ind w:left="0"/>
              <w:jc w:val="center"/>
              <w:rPr>
                <w:b/>
                <w:i/>
              </w:rPr>
            </w:pPr>
          </w:p>
        </w:tc>
        <w:tc>
          <w:tcPr>
            <w:tcW w:w="1131" w:type="dxa"/>
            <w:vAlign w:val="center"/>
          </w:tcPr>
          <w:p w:rsidR="001E307E" w:rsidRPr="005E2FC1" w:rsidRDefault="001E307E" w:rsidP="00524515">
            <w:pPr>
              <w:pStyle w:val="Odsekzoznamu"/>
              <w:ind w:left="0"/>
              <w:jc w:val="center"/>
              <w:rPr>
                <w:b/>
                <w:i/>
              </w:rPr>
            </w:pPr>
            <w:r w:rsidRPr="005E2FC1">
              <w:rPr>
                <w:b/>
                <w:i/>
              </w:rPr>
              <w:t>Predmet</w:t>
            </w:r>
          </w:p>
        </w:tc>
        <w:tc>
          <w:tcPr>
            <w:tcW w:w="1134" w:type="dxa"/>
            <w:vAlign w:val="center"/>
          </w:tcPr>
          <w:p w:rsidR="001E307E" w:rsidRPr="005E2FC1" w:rsidRDefault="001E307E" w:rsidP="00524515">
            <w:pPr>
              <w:pStyle w:val="Odsekzoznamu"/>
              <w:ind w:left="0"/>
              <w:jc w:val="center"/>
              <w:rPr>
                <w:b/>
                <w:i/>
              </w:rPr>
            </w:pPr>
            <w:r w:rsidRPr="005E2FC1">
              <w:rPr>
                <w:b/>
                <w:i/>
              </w:rPr>
              <w:t>Počet za týždeň</w:t>
            </w:r>
          </w:p>
        </w:tc>
        <w:tc>
          <w:tcPr>
            <w:tcW w:w="1128" w:type="dxa"/>
            <w:vAlign w:val="center"/>
          </w:tcPr>
          <w:p w:rsidR="001E307E" w:rsidRPr="005E2FC1" w:rsidRDefault="001E307E" w:rsidP="00524515">
            <w:pPr>
              <w:pStyle w:val="Odsekzoznamu"/>
              <w:spacing w:after="0"/>
              <w:ind w:left="0"/>
              <w:jc w:val="center"/>
              <w:rPr>
                <w:b/>
                <w:i/>
              </w:rPr>
            </w:pPr>
            <w:r w:rsidRPr="005E2FC1">
              <w:rPr>
                <w:b/>
                <w:i/>
              </w:rPr>
              <w:t>Spolu</w:t>
            </w:r>
          </w:p>
        </w:tc>
      </w:tr>
      <w:tr w:rsidR="005F33E5" w:rsidRPr="009A20E9" w:rsidTr="005555B5">
        <w:tc>
          <w:tcPr>
            <w:tcW w:w="2813" w:type="dxa"/>
            <w:vAlign w:val="center"/>
          </w:tcPr>
          <w:p w:rsidR="007E22EB" w:rsidRPr="005E2FC1" w:rsidRDefault="007E22EB" w:rsidP="007E22EB">
            <w:pPr>
              <w:pStyle w:val="Odsekzoznamu"/>
              <w:ind w:left="0"/>
              <w:rPr>
                <w:b/>
                <w:i/>
              </w:rPr>
            </w:pPr>
          </w:p>
          <w:p w:rsidR="005F33E5" w:rsidRPr="005E2FC1" w:rsidRDefault="005F33E5" w:rsidP="007E22EB">
            <w:pPr>
              <w:pStyle w:val="Odsekzoznamu"/>
              <w:ind w:left="0"/>
              <w:rPr>
                <w:b/>
                <w:i/>
              </w:rPr>
            </w:pPr>
            <w:r w:rsidRPr="005E2FC1">
              <w:rPr>
                <w:b/>
                <w:i/>
              </w:rPr>
              <w:t>Ivana Hricová</w:t>
            </w:r>
          </w:p>
        </w:tc>
        <w:tc>
          <w:tcPr>
            <w:tcW w:w="1177" w:type="dxa"/>
            <w:vAlign w:val="center"/>
          </w:tcPr>
          <w:p w:rsidR="005F33E5" w:rsidRPr="005E2FC1" w:rsidRDefault="005F33E5" w:rsidP="00524515">
            <w:pPr>
              <w:pStyle w:val="Odsekzoznamu"/>
              <w:ind w:left="0"/>
              <w:jc w:val="center"/>
              <w:rPr>
                <w:i/>
              </w:rPr>
            </w:pPr>
            <w:r w:rsidRPr="005E2FC1">
              <w:rPr>
                <w:i/>
              </w:rPr>
              <w:t>ŠKD</w:t>
            </w:r>
          </w:p>
        </w:tc>
        <w:tc>
          <w:tcPr>
            <w:tcW w:w="1467" w:type="dxa"/>
            <w:vAlign w:val="center"/>
          </w:tcPr>
          <w:p w:rsidR="005F33E5" w:rsidRPr="005E2FC1" w:rsidRDefault="005F33E5" w:rsidP="00524515">
            <w:pPr>
              <w:pStyle w:val="Odsekzoznamu"/>
              <w:ind w:left="0"/>
              <w:jc w:val="center"/>
              <w:rPr>
                <w:i/>
              </w:rPr>
            </w:pPr>
          </w:p>
        </w:tc>
        <w:tc>
          <w:tcPr>
            <w:tcW w:w="1131" w:type="dxa"/>
            <w:vAlign w:val="center"/>
          </w:tcPr>
          <w:p w:rsidR="005F33E5" w:rsidRPr="005E2FC1" w:rsidRDefault="005F33E5" w:rsidP="00524515">
            <w:pPr>
              <w:pStyle w:val="Odsekzoznamu"/>
              <w:ind w:left="0"/>
              <w:jc w:val="center"/>
              <w:rPr>
                <w:i/>
              </w:rPr>
            </w:pPr>
          </w:p>
        </w:tc>
        <w:tc>
          <w:tcPr>
            <w:tcW w:w="1134" w:type="dxa"/>
            <w:vAlign w:val="center"/>
          </w:tcPr>
          <w:p w:rsidR="005F33E5" w:rsidRPr="005E2FC1" w:rsidRDefault="00757FAA" w:rsidP="00524515">
            <w:pPr>
              <w:pStyle w:val="Odsekzoznamu"/>
              <w:ind w:left="0"/>
              <w:jc w:val="center"/>
              <w:rPr>
                <w:i/>
              </w:rPr>
            </w:pPr>
            <w:r w:rsidRPr="005E2FC1">
              <w:rPr>
                <w:i/>
              </w:rPr>
              <w:t>25</w:t>
            </w:r>
          </w:p>
        </w:tc>
        <w:tc>
          <w:tcPr>
            <w:tcW w:w="1128" w:type="dxa"/>
            <w:vAlign w:val="center"/>
          </w:tcPr>
          <w:p w:rsidR="005F33E5" w:rsidRPr="005E2FC1" w:rsidRDefault="00757FAA" w:rsidP="00524515">
            <w:pPr>
              <w:pStyle w:val="Odsekzoznamu"/>
              <w:spacing w:after="0"/>
              <w:ind w:left="0"/>
              <w:jc w:val="center"/>
              <w:rPr>
                <w:b/>
                <w:i/>
              </w:rPr>
            </w:pPr>
            <w:r w:rsidRPr="005E2FC1">
              <w:rPr>
                <w:b/>
                <w:i/>
              </w:rPr>
              <w:t>25</w:t>
            </w:r>
          </w:p>
        </w:tc>
      </w:tr>
      <w:tr w:rsidR="005F33E5" w:rsidRPr="009A20E9" w:rsidTr="005555B5">
        <w:tc>
          <w:tcPr>
            <w:tcW w:w="2813" w:type="dxa"/>
            <w:vAlign w:val="center"/>
          </w:tcPr>
          <w:p w:rsidR="005F33E5" w:rsidRPr="005E2FC1" w:rsidRDefault="005F33E5" w:rsidP="007E22EB">
            <w:pPr>
              <w:pStyle w:val="Odsekzoznamu"/>
              <w:ind w:left="0"/>
              <w:jc w:val="center"/>
              <w:rPr>
                <w:b/>
                <w:i/>
              </w:rPr>
            </w:pPr>
            <w:r w:rsidRPr="005E2FC1">
              <w:rPr>
                <w:b/>
                <w:i/>
              </w:rPr>
              <w:t>Vychovávateľka</w:t>
            </w:r>
          </w:p>
        </w:tc>
        <w:tc>
          <w:tcPr>
            <w:tcW w:w="1177" w:type="dxa"/>
            <w:vAlign w:val="center"/>
          </w:tcPr>
          <w:p w:rsidR="005F33E5" w:rsidRPr="005E2FC1" w:rsidRDefault="005F33E5" w:rsidP="006B0898">
            <w:pPr>
              <w:pStyle w:val="Odsekzoznamu"/>
              <w:ind w:left="0"/>
              <w:jc w:val="center"/>
              <w:rPr>
                <w:b/>
                <w:i/>
              </w:rPr>
            </w:pPr>
            <w:r w:rsidRPr="005E2FC1">
              <w:rPr>
                <w:b/>
                <w:i/>
              </w:rPr>
              <w:t>Trieda</w:t>
            </w:r>
          </w:p>
        </w:tc>
        <w:tc>
          <w:tcPr>
            <w:tcW w:w="1467" w:type="dxa"/>
            <w:vAlign w:val="center"/>
          </w:tcPr>
          <w:p w:rsidR="005F33E5" w:rsidRPr="005E2FC1" w:rsidRDefault="005F33E5" w:rsidP="006B0898">
            <w:pPr>
              <w:pStyle w:val="Odsekzoznamu"/>
              <w:ind w:left="0"/>
              <w:jc w:val="center"/>
              <w:rPr>
                <w:b/>
                <w:i/>
              </w:rPr>
            </w:pPr>
          </w:p>
        </w:tc>
        <w:tc>
          <w:tcPr>
            <w:tcW w:w="1131" w:type="dxa"/>
            <w:vAlign w:val="center"/>
          </w:tcPr>
          <w:p w:rsidR="005F33E5" w:rsidRPr="005E2FC1" w:rsidRDefault="005F33E5" w:rsidP="006B0898">
            <w:pPr>
              <w:pStyle w:val="Odsekzoznamu"/>
              <w:ind w:left="0"/>
              <w:jc w:val="center"/>
              <w:rPr>
                <w:b/>
                <w:i/>
              </w:rPr>
            </w:pPr>
            <w:r w:rsidRPr="005E2FC1">
              <w:rPr>
                <w:b/>
                <w:i/>
              </w:rPr>
              <w:t>Predmet</w:t>
            </w:r>
          </w:p>
        </w:tc>
        <w:tc>
          <w:tcPr>
            <w:tcW w:w="1134" w:type="dxa"/>
            <w:vAlign w:val="center"/>
          </w:tcPr>
          <w:p w:rsidR="005F33E5" w:rsidRPr="005E2FC1" w:rsidRDefault="005F33E5" w:rsidP="006B0898">
            <w:pPr>
              <w:pStyle w:val="Odsekzoznamu"/>
              <w:ind w:left="0"/>
              <w:jc w:val="center"/>
              <w:rPr>
                <w:b/>
                <w:i/>
              </w:rPr>
            </w:pPr>
            <w:r w:rsidRPr="005E2FC1">
              <w:rPr>
                <w:b/>
                <w:i/>
              </w:rPr>
              <w:t>Počet za týždeň</w:t>
            </w:r>
          </w:p>
        </w:tc>
        <w:tc>
          <w:tcPr>
            <w:tcW w:w="1128" w:type="dxa"/>
            <w:vAlign w:val="center"/>
          </w:tcPr>
          <w:p w:rsidR="005F33E5" w:rsidRPr="005E2FC1" w:rsidRDefault="005F33E5" w:rsidP="006B0898">
            <w:pPr>
              <w:pStyle w:val="Odsekzoznamu"/>
              <w:spacing w:after="0"/>
              <w:ind w:left="0"/>
              <w:jc w:val="center"/>
              <w:rPr>
                <w:b/>
                <w:i/>
              </w:rPr>
            </w:pPr>
            <w:r w:rsidRPr="005E2FC1">
              <w:rPr>
                <w:b/>
                <w:i/>
              </w:rPr>
              <w:t>Spolu</w:t>
            </w:r>
          </w:p>
        </w:tc>
      </w:tr>
      <w:tr w:rsidR="001E307E" w:rsidRPr="009A20E9" w:rsidTr="00757FAA">
        <w:trPr>
          <w:trHeight w:val="312"/>
        </w:trPr>
        <w:tc>
          <w:tcPr>
            <w:tcW w:w="2813" w:type="dxa"/>
          </w:tcPr>
          <w:p w:rsidR="001E307E" w:rsidRPr="005E2FC1" w:rsidRDefault="00FD4ACE" w:rsidP="007E22EB">
            <w:pPr>
              <w:pStyle w:val="Odsekzoznamu"/>
              <w:spacing w:before="240"/>
              <w:ind w:left="0"/>
              <w:rPr>
                <w:b/>
                <w:i/>
              </w:rPr>
            </w:pPr>
            <w:r w:rsidRPr="005E2FC1">
              <w:rPr>
                <w:b/>
                <w:i/>
              </w:rPr>
              <w:t>Miriam Prelcová</w:t>
            </w:r>
          </w:p>
        </w:tc>
        <w:tc>
          <w:tcPr>
            <w:tcW w:w="1177" w:type="dxa"/>
            <w:vAlign w:val="center"/>
          </w:tcPr>
          <w:p w:rsidR="001E307E" w:rsidRPr="005E2FC1" w:rsidRDefault="00FD4ACE" w:rsidP="00524515">
            <w:pPr>
              <w:pStyle w:val="Odsekzoznamu"/>
              <w:spacing w:before="240"/>
              <w:ind w:left="0"/>
              <w:jc w:val="center"/>
              <w:rPr>
                <w:i/>
              </w:rPr>
            </w:pPr>
            <w:r w:rsidRPr="005E2FC1">
              <w:rPr>
                <w:i/>
              </w:rPr>
              <w:t>ŠKD</w:t>
            </w:r>
          </w:p>
        </w:tc>
        <w:tc>
          <w:tcPr>
            <w:tcW w:w="1467" w:type="dxa"/>
            <w:vAlign w:val="center"/>
          </w:tcPr>
          <w:p w:rsidR="001E307E" w:rsidRPr="005E2FC1" w:rsidRDefault="001E307E" w:rsidP="00524515">
            <w:pPr>
              <w:pStyle w:val="Odsekzoznamu"/>
              <w:spacing w:before="240"/>
              <w:ind w:left="0"/>
              <w:rPr>
                <w:i/>
              </w:rPr>
            </w:pPr>
          </w:p>
        </w:tc>
        <w:tc>
          <w:tcPr>
            <w:tcW w:w="1131" w:type="dxa"/>
            <w:vAlign w:val="center"/>
          </w:tcPr>
          <w:p w:rsidR="001E307E" w:rsidRPr="005E2FC1" w:rsidRDefault="001E307E" w:rsidP="00524515">
            <w:pPr>
              <w:pStyle w:val="Odsekzoznamu"/>
              <w:spacing w:before="240"/>
              <w:ind w:left="0"/>
              <w:jc w:val="center"/>
              <w:rPr>
                <w:i/>
              </w:rPr>
            </w:pPr>
          </w:p>
        </w:tc>
        <w:tc>
          <w:tcPr>
            <w:tcW w:w="1134" w:type="dxa"/>
            <w:vAlign w:val="center"/>
          </w:tcPr>
          <w:p w:rsidR="001E307E" w:rsidRPr="005E2FC1" w:rsidRDefault="00FD4ACE" w:rsidP="00757FAA">
            <w:pPr>
              <w:pStyle w:val="Odsekzoznamu"/>
              <w:spacing w:before="240"/>
              <w:ind w:left="0"/>
              <w:jc w:val="center"/>
              <w:rPr>
                <w:i/>
              </w:rPr>
            </w:pPr>
            <w:r w:rsidRPr="005E2FC1">
              <w:rPr>
                <w:i/>
              </w:rPr>
              <w:t>2</w:t>
            </w:r>
            <w:r w:rsidR="00757FAA" w:rsidRPr="005E2FC1">
              <w:rPr>
                <w:i/>
              </w:rPr>
              <w:t>5</w:t>
            </w:r>
          </w:p>
        </w:tc>
        <w:tc>
          <w:tcPr>
            <w:tcW w:w="1128" w:type="dxa"/>
            <w:vAlign w:val="center"/>
          </w:tcPr>
          <w:p w:rsidR="001E307E" w:rsidRPr="005E2FC1" w:rsidRDefault="00FD4ACE" w:rsidP="00757FAA">
            <w:pPr>
              <w:pStyle w:val="Odsekzoznamu"/>
              <w:spacing w:before="240" w:after="0"/>
              <w:ind w:left="0"/>
              <w:jc w:val="center"/>
              <w:rPr>
                <w:b/>
                <w:i/>
              </w:rPr>
            </w:pPr>
            <w:r w:rsidRPr="005E2FC1">
              <w:rPr>
                <w:b/>
                <w:i/>
              </w:rPr>
              <w:t>2</w:t>
            </w:r>
            <w:r w:rsidR="00757FAA" w:rsidRPr="005E2FC1">
              <w:rPr>
                <w:b/>
                <w:i/>
              </w:rPr>
              <w:t>5</w:t>
            </w:r>
          </w:p>
        </w:tc>
      </w:tr>
      <w:tr w:rsidR="00FD4ACE" w:rsidRPr="009A20E9" w:rsidTr="005555B5">
        <w:tc>
          <w:tcPr>
            <w:tcW w:w="2813" w:type="dxa"/>
            <w:vAlign w:val="center"/>
          </w:tcPr>
          <w:p w:rsidR="00FD4ACE" w:rsidRPr="005E2FC1" w:rsidRDefault="005F33E5" w:rsidP="007E22EB">
            <w:pPr>
              <w:pStyle w:val="Odsekzoznamu"/>
              <w:ind w:left="0"/>
              <w:jc w:val="center"/>
              <w:rPr>
                <w:b/>
                <w:i/>
              </w:rPr>
            </w:pPr>
            <w:r w:rsidRPr="005E2FC1">
              <w:rPr>
                <w:b/>
                <w:i/>
              </w:rPr>
              <w:t>Vychovávateľka</w:t>
            </w:r>
          </w:p>
        </w:tc>
        <w:tc>
          <w:tcPr>
            <w:tcW w:w="1177" w:type="dxa"/>
            <w:vAlign w:val="center"/>
          </w:tcPr>
          <w:p w:rsidR="00FD4ACE" w:rsidRPr="005E2FC1" w:rsidRDefault="00FD4ACE" w:rsidP="00524515">
            <w:pPr>
              <w:pStyle w:val="Odsekzoznamu"/>
              <w:ind w:left="0"/>
              <w:jc w:val="center"/>
              <w:rPr>
                <w:b/>
                <w:i/>
              </w:rPr>
            </w:pPr>
            <w:r w:rsidRPr="005E2FC1">
              <w:rPr>
                <w:b/>
                <w:i/>
              </w:rPr>
              <w:t>Trieda</w:t>
            </w:r>
          </w:p>
        </w:tc>
        <w:tc>
          <w:tcPr>
            <w:tcW w:w="1467" w:type="dxa"/>
            <w:vAlign w:val="center"/>
          </w:tcPr>
          <w:p w:rsidR="00FD4ACE" w:rsidRPr="005E2FC1" w:rsidRDefault="00FD4ACE" w:rsidP="00524515">
            <w:pPr>
              <w:pStyle w:val="Odsekzoznamu"/>
              <w:ind w:left="0"/>
              <w:jc w:val="center"/>
              <w:rPr>
                <w:b/>
                <w:i/>
              </w:rPr>
            </w:pPr>
          </w:p>
        </w:tc>
        <w:tc>
          <w:tcPr>
            <w:tcW w:w="1131" w:type="dxa"/>
            <w:vAlign w:val="center"/>
          </w:tcPr>
          <w:p w:rsidR="00FD4ACE" w:rsidRPr="005E2FC1" w:rsidRDefault="00FD4ACE" w:rsidP="00524515">
            <w:pPr>
              <w:pStyle w:val="Odsekzoznamu"/>
              <w:ind w:left="0"/>
              <w:jc w:val="center"/>
              <w:rPr>
                <w:b/>
                <w:i/>
              </w:rPr>
            </w:pPr>
            <w:r w:rsidRPr="005E2FC1">
              <w:rPr>
                <w:b/>
                <w:i/>
              </w:rPr>
              <w:t>Predmet</w:t>
            </w:r>
          </w:p>
        </w:tc>
        <w:tc>
          <w:tcPr>
            <w:tcW w:w="1134" w:type="dxa"/>
            <w:vAlign w:val="center"/>
          </w:tcPr>
          <w:p w:rsidR="00FD4ACE" w:rsidRPr="005E2FC1" w:rsidRDefault="00FD4ACE" w:rsidP="00524515">
            <w:pPr>
              <w:pStyle w:val="Odsekzoznamu"/>
              <w:ind w:left="0"/>
              <w:jc w:val="center"/>
              <w:rPr>
                <w:b/>
                <w:i/>
              </w:rPr>
            </w:pPr>
            <w:r w:rsidRPr="005E2FC1">
              <w:rPr>
                <w:b/>
                <w:i/>
              </w:rPr>
              <w:t>Počet za týždeň</w:t>
            </w:r>
          </w:p>
        </w:tc>
        <w:tc>
          <w:tcPr>
            <w:tcW w:w="1128" w:type="dxa"/>
            <w:vAlign w:val="center"/>
          </w:tcPr>
          <w:p w:rsidR="00FD4ACE" w:rsidRPr="005E2FC1" w:rsidRDefault="00FD4ACE" w:rsidP="00524515">
            <w:pPr>
              <w:pStyle w:val="Odsekzoznamu"/>
              <w:spacing w:after="0"/>
              <w:ind w:left="0"/>
              <w:jc w:val="center"/>
              <w:rPr>
                <w:b/>
                <w:i/>
              </w:rPr>
            </w:pPr>
            <w:r w:rsidRPr="005E2FC1">
              <w:rPr>
                <w:b/>
                <w:i/>
              </w:rPr>
              <w:t>Spolu</w:t>
            </w:r>
          </w:p>
        </w:tc>
      </w:tr>
      <w:tr w:rsidR="00FD4ACE" w:rsidRPr="009A20E9" w:rsidTr="00757FAA">
        <w:trPr>
          <w:trHeight w:val="312"/>
        </w:trPr>
        <w:tc>
          <w:tcPr>
            <w:tcW w:w="2813" w:type="dxa"/>
          </w:tcPr>
          <w:p w:rsidR="00FD4ACE" w:rsidRPr="005E2FC1" w:rsidRDefault="005F33E5" w:rsidP="005E2FC1">
            <w:pPr>
              <w:pStyle w:val="Odsekzoznamu"/>
              <w:spacing w:before="240"/>
              <w:ind w:left="0"/>
              <w:rPr>
                <w:b/>
                <w:i/>
              </w:rPr>
            </w:pPr>
            <w:r w:rsidRPr="005E2FC1">
              <w:rPr>
                <w:b/>
                <w:i/>
              </w:rPr>
              <w:t>Jaroslava Michalicová</w:t>
            </w:r>
          </w:p>
        </w:tc>
        <w:tc>
          <w:tcPr>
            <w:tcW w:w="1177" w:type="dxa"/>
            <w:vAlign w:val="center"/>
          </w:tcPr>
          <w:p w:rsidR="00FD4ACE" w:rsidRPr="005E2FC1" w:rsidRDefault="00076511" w:rsidP="00757FAA">
            <w:pPr>
              <w:pStyle w:val="Odsekzoznamu"/>
              <w:spacing w:after="0"/>
              <w:ind w:left="0"/>
              <w:jc w:val="center"/>
              <w:rPr>
                <w:i/>
              </w:rPr>
            </w:pPr>
            <w:r w:rsidRPr="005E2FC1">
              <w:rPr>
                <w:i/>
              </w:rPr>
              <w:t>ŠKD</w:t>
            </w:r>
          </w:p>
        </w:tc>
        <w:tc>
          <w:tcPr>
            <w:tcW w:w="1467" w:type="dxa"/>
            <w:vAlign w:val="center"/>
          </w:tcPr>
          <w:p w:rsidR="00FD4ACE" w:rsidRPr="005E2FC1" w:rsidRDefault="00FD4ACE" w:rsidP="00757FAA">
            <w:pPr>
              <w:pStyle w:val="Odsekzoznamu"/>
              <w:spacing w:after="0"/>
              <w:ind w:left="0"/>
              <w:rPr>
                <w:i/>
              </w:rPr>
            </w:pPr>
          </w:p>
        </w:tc>
        <w:tc>
          <w:tcPr>
            <w:tcW w:w="1131" w:type="dxa"/>
            <w:vAlign w:val="center"/>
          </w:tcPr>
          <w:p w:rsidR="00FD4ACE" w:rsidRPr="005E2FC1" w:rsidRDefault="00FD4ACE" w:rsidP="00757FAA">
            <w:pPr>
              <w:pStyle w:val="Odsekzoznamu"/>
              <w:spacing w:after="0"/>
              <w:ind w:left="0"/>
              <w:jc w:val="center"/>
              <w:rPr>
                <w:i/>
              </w:rPr>
            </w:pPr>
          </w:p>
        </w:tc>
        <w:tc>
          <w:tcPr>
            <w:tcW w:w="1134" w:type="dxa"/>
            <w:vAlign w:val="center"/>
          </w:tcPr>
          <w:p w:rsidR="00FD4ACE" w:rsidRPr="005E2FC1" w:rsidRDefault="00076511" w:rsidP="00757FAA">
            <w:pPr>
              <w:pStyle w:val="Odsekzoznamu"/>
              <w:spacing w:after="0"/>
              <w:ind w:left="0"/>
              <w:jc w:val="center"/>
              <w:rPr>
                <w:i/>
              </w:rPr>
            </w:pPr>
            <w:r w:rsidRPr="005E2FC1">
              <w:rPr>
                <w:i/>
              </w:rPr>
              <w:t>20</w:t>
            </w:r>
          </w:p>
        </w:tc>
        <w:tc>
          <w:tcPr>
            <w:tcW w:w="1128" w:type="dxa"/>
            <w:vAlign w:val="center"/>
          </w:tcPr>
          <w:p w:rsidR="00FD4ACE" w:rsidRPr="005E2FC1" w:rsidRDefault="00076511" w:rsidP="00757FAA">
            <w:pPr>
              <w:pStyle w:val="Odsekzoznamu"/>
              <w:spacing w:after="0"/>
              <w:ind w:left="0"/>
              <w:jc w:val="center"/>
              <w:rPr>
                <w:b/>
                <w:i/>
              </w:rPr>
            </w:pPr>
            <w:r w:rsidRPr="005E2FC1">
              <w:rPr>
                <w:b/>
                <w:i/>
              </w:rPr>
              <w:t>20</w:t>
            </w:r>
          </w:p>
        </w:tc>
      </w:tr>
    </w:tbl>
    <w:p w:rsidR="00FD4ACE" w:rsidRPr="004A3C0A" w:rsidRDefault="00FD4ACE" w:rsidP="00524515">
      <w:pPr>
        <w:pStyle w:val="Odsekzoznamu"/>
        <w:ind w:left="360"/>
        <w:rPr>
          <w:rFonts w:ascii="Times New Roman" w:hAnsi="Times New Roman"/>
          <w:b/>
          <w:i/>
          <w:color w:val="1F497D" w:themeColor="text2"/>
        </w:rPr>
      </w:pPr>
    </w:p>
    <w:p w:rsidR="007F7F58" w:rsidRDefault="007F7F58" w:rsidP="00524515">
      <w:pPr>
        <w:pStyle w:val="Odsekzoznamu"/>
        <w:ind w:left="360"/>
        <w:rPr>
          <w:rFonts w:ascii="Times New Roman" w:hAnsi="Times New Roman"/>
          <w:b/>
          <w:i/>
          <w:color w:val="1F497D" w:themeColor="text2"/>
          <w:sz w:val="24"/>
          <w:szCs w:val="24"/>
        </w:rPr>
      </w:pPr>
    </w:p>
    <w:p w:rsidR="004F1AF0" w:rsidRDefault="004F1AF0" w:rsidP="00524515">
      <w:pPr>
        <w:pStyle w:val="Odsekzoznamu"/>
        <w:ind w:left="360"/>
        <w:rPr>
          <w:rFonts w:ascii="Times New Roman" w:hAnsi="Times New Roman"/>
          <w:b/>
          <w:i/>
          <w:color w:val="1F497D" w:themeColor="text2"/>
          <w:sz w:val="24"/>
          <w:szCs w:val="24"/>
        </w:rPr>
      </w:pPr>
    </w:p>
    <w:p w:rsidR="00957569" w:rsidRDefault="00957569" w:rsidP="00524515">
      <w:pPr>
        <w:pStyle w:val="Odsekzoznamu"/>
        <w:ind w:left="360"/>
        <w:rPr>
          <w:rFonts w:ascii="Times New Roman" w:hAnsi="Times New Roman"/>
          <w:b/>
          <w:i/>
          <w:color w:val="1F497D" w:themeColor="text2"/>
          <w:sz w:val="24"/>
          <w:szCs w:val="24"/>
        </w:rPr>
      </w:pPr>
    </w:p>
    <w:p w:rsidR="004F1AF0" w:rsidRDefault="004F1AF0" w:rsidP="00524515">
      <w:pPr>
        <w:pStyle w:val="Odsekzoznamu"/>
        <w:ind w:left="360"/>
        <w:rPr>
          <w:rFonts w:ascii="Times New Roman" w:hAnsi="Times New Roman"/>
          <w:b/>
          <w:i/>
          <w:color w:val="1F497D" w:themeColor="text2"/>
          <w:sz w:val="24"/>
          <w:szCs w:val="24"/>
        </w:rPr>
      </w:pPr>
    </w:p>
    <w:p w:rsidR="005B26F2" w:rsidRPr="008074E4" w:rsidRDefault="00B04256" w:rsidP="008074E4">
      <w:pPr>
        <w:pStyle w:val="tl3"/>
        <w:spacing w:after="240" w:line="276" w:lineRule="auto"/>
      </w:pPr>
      <w:hyperlink w:anchor="_OBSAH" w:history="1">
        <w:bookmarkStart w:id="69" w:name="_Ref496299638"/>
        <w:bookmarkStart w:id="70" w:name="_Toc21763947"/>
        <w:r w:rsidR="001B58DD" w:rsidRPr="008074E4">
          <w:t>Materiálno-technické a priestorové podmienky</w:t>
        </w:r>
        <w:bookmarkEnd w:id="69"/>
        <w:bookmarkEnd w:id="70"/>
      </w:hyperlink>
    </w:p>
    <w:p w:rsidR="001C596B" w:rsidRPr="007102A2" w:rsidRDefault="001C596B" w:rsidP="00524515">
      <w:pPr>
        <w:pStyle w:val="Bezriadkovania1"/>
        <w:spacing w:after="0"/>
        <w:ind w:firstLine="709"/>
        <w:jc w:val="both"/>
        <w:rPr>
          <w:rFonts w:ascii="Times New Roman" w:hAnsi="Times New Roman"/>
          <w:sz w:val="24"/>
          <w:szCs w:val="24"/>
        </w:rPr>
      </w:pPr>
      <w:r w:rsidRPr="007102A2">
        <w:rPr>
          <w:rFonts w:ascii="Times New Roman" w:hAnsi="Times New Roman"/>
          <w:sz w:val="24"/>
          <w:szCs w:val="24"/>
        </w:rPr>
        <w:t>Priestorové podmienky v škole sú primerané. Okrem kmeňových tried  majú žiaci k dispozícii odborné učebne na vyučovanie fyziky, chémie, biológie, cudzích jazykov,  premietaciu učebňu s dataprojektorom, videom, DVD a notebookom, školskú knižnicu s dvomi počítačmi s pripojením na internet, s televízorom a DVD, tri počítačové učebne a11 interaktívnychtabúľ.V súčasnosti disponuje naša škola 110 osobnými počítačmi s pripojením na internet. IKT umožňujú učiteľom aj  žiakom  zaujímavejšie realizovať učebné osnovy, zvolené učebné varianty a plniť učebné plány. Slúžiaaj na mimoškolskú činnosť a prípravu na vyučovanie. IKT sú v súčasnosti staršie, potrebujú zvýšené finančné náklady na údržbu.</w:t>
      </w:r>
    </w:p>
    <w:p w:rsidR="001C596B" w:rsidRPr="007102A2" w:rsidRDefault="001C596B" w:rsidP="00524515">
      <w:pPr>
        <w:pStyle w:val="Bezriadkovania1"/>
        <w:spacing w:after="0"/>
        <w:jc w:val="both"/>
        <w:rPr>
          <w:rFonts w:ascii="Times New Roman" w:hAnsi="Times New Roman"/>
          <w:sz w:val="24"/>
          <w:szCs w:val="24"/>
        </w:rPr>
      </w:pPr>
      <w:r w:rsidRPr="007102A2">
        <w:rPr>
          <w:rFonts w:ascii="Times New Roman" w:hAnsi="Times New Roman"/>
          <w:sz w:val="24"/>
          <w:szCs w:val="24"/>
        </w:rPr>
        <w:lastRenderedPageBreak/>
        <w:t xml:space="preserve">Neustále budujeme a rekonštruujeme učebne, dopĺňame školské kabinety modernými učebnými pomôckami, čo umožňuje tvorivejšie a efektívnejšie vyučovanie. Pri obnove a nákupe pomôcok je nám veľmi nápomocné rodičovské združenie. </w:t>
      </w:r>
    </w:p>
    <w:p w:rsidR="001C596B" w:rsidRPr="007102A2" w:rsidRDefault="001C596B" w:rsidP="00524515">
      <w:pPr>
        <w:pStyle w:val="Bezriadkovania1"/>
        <w:spacing w:after="0"/>
        <w:jc w:val="both"/>
        <w:rPr>
          <w:rFonts w:ascii="Times New Roman" w:hAnsi="Times New Roman"/>
          <w:sz w:val="24"/>
          <w:szCs w:val="24"/>
        </w:rPr>
      </w:pPr>
      <w:r w:rsidRPr="007102A2">
        <w:rPr>
          <w:rFonts w:ascii="Times New Roman" w:hAnsi="Times New Roman"/>
          <w:sz w:val="24"/>
          <w:szCs w:val="24"/>
        </w:rPr>
        <w:t xml:space="preserve">Žiaci cvičia v dvoch telocvičniach a  na multifunkčnom ihrisku, ktoré je v správe Obce Sekule. </w:t>
      </w:r>
    </w:p>
    <w:p w:rsidR="001C596B" w:rsidRPr="007102A2" w:rsidRDefault="001C596B" w:rsidP="00524515">
      <w:pPr>
        <w:pStyle w:val="tl3"/>
        <w:numPr>
          <w:ilvl w:val="0"/>
          <w:numId w:val="0"/>
        </w:numPr>
        <w:spacing w:line="276" w:lineRule="auto"/>
        <w:ind w:firstLine="346"/>
        <w:rPr>
          <w:sz w:val="24"/>
          <w:szCs w:val="24"/>
        </w:rPr>
      </w:pPr>
      <w:bookmarkStart w:id="71" w:name="_Toc21708326"/>
      <w:bookmarkStart w:id="72" w:name="_Toc21763948"/>
      <w:r w:rsidRPr="007102A2">
        <w:rPr>
          <w:b w:val="0"/>
          <w:i w:val="0"/>
          <w:color w:val="auto"/>
          <w:sz w:val="24"/>
          <w:szCs w:val="24"/>
        </w:rPr>
        <w:t xml:space="preserve">Pracovné podmienky </w:t>
      </w:r>
      <w:proofErr w:type="gramStart"/>
      <w:r w:rsidRPr="007102A2">
        <w:rPr>
          <w:b w:val="0"/>
          <w:i w:val="0"/>
          <w:color w:val="auto"/>
          <w:sz w:val="24"/>
          <w:szCs w:val="24"/>
        </w:rPr>
        <w:t>učiteľov  sú</w:t>
      </w:r>
      <w:proofErr w:type="gramEnd"/>
      <w:r w:rsidRPr="007102A2">
        <w:rPr>
          <w:b w:val="0"/>
          <w:i w:val="0"/>
          <w:color w:val="auto"/>
          <w:sz w:val="24"/>
          <w:szCs w:val="24"/>
        </w:rPr>
        <w:t xml:space="preserve"> v škole  na veľmi dobrej úrovni. Všetci učitelia majú </w:t>
      </w:r>
      <w:proofErr w:type="gramStart"/>
      <w:r w:rsidRPr="007102A2">
        <w:rPr>
          <w:b w:val="0"/>
          <w:i w:val="0"/>
          <w:color w:val="auto"/>
          <w:sz w:val="24"/>
          <w:szCs w:val="24"/>
        </w:rPr>
        <w:t>pridelené  kabinety</w:t>
      </w:r>
      <w:proofErr w:type="gramEnd"/>
      <w:r w:rsidRPr="007102A2">
        <w:rPr>
          <w:b w:val="0"/>
          <w:i w:val="0"/>
          <w:color w:val="auto"/>
          <w:sz w:val="24"/>
          <w:szCs w:val="24"/>
        </w:rPr>
        <w:t xml:space="preserve"> na prípravu na vyučovanie.Ďalej majú podľa vyučovacích predmetov k dispozícii kabinety s učebnými pomôckami.Okrem kabinetov využívajú  zborovňu, zrekonštruované sociálne zariadenie, kuchynku a počítačovú prípravovňu so šiestimi počítačmi s pripojením na internet, s možnosťou využitia školského programu aSc agenda a kopírovacieho stroja. Učiteľky prvého stupňa majú k dispozícii </w:t>
      </w:r>
      <w:proofErr w:type="gramStart"/>
      <w:r w:rsidRPr="007102A2">
        <w:rPr>
          <w:b w:val="0"/>
          <w:i w:val="0"/>
          <w:color w:val="auto"/>
          <w:sz w:val="24"/>
          <w:szCs w:val="24"/>
        </w:rPr>
        <w:t>na</w:t>
      </w:r>
      <w:proofErr w:type="gramEnd"/>
      <w:r w:rsidRPr="007102A2">
        <w:rPr>
          <w:b w:val="0"/>
          <w:i w:val="0"/>
          <w:color w:val="auto"/>
          <w:sz w:val="24"/>
          <w:szCs w:val="24"/>
        </w:rPr>
        <w:t xml:space="preserve"> domácu prípravu a na prácu s interaktívnou tabuľou notebooky. V rámci výchovného poradenstva využíva výchovná poradkyňa program PROFORIENT.</w:t>
      </w:r>
      <w:bookmarkEnd w:id="71"/>
      <w:bookmarkEnd w:id="72"/>
    </w:p>
    <w:p w:rsidR="00A5341C" w:rsidRDefault="00A5341C" w:rsidP="00524515">
      <w:pPr>
        <w:spacing w:after="0"/>
        <w:rPr>
          <w:rFonts w:ascii="Times New Roman" w:hAnsi="Times New Roman"/>
          <w:b/>
          <w:i/>
          <w:color w:val="1F497D" w:themeColor="text2"/>
          <w:sz w:val="24"/>
          <w:szCs w:val="24"/>
          <w:lang w:val="sk-SK"/>
        </w:rPr>
      </w:pPr>
    </w:p>
    <w:p w:rsidR="001C596B" w:rsidRPr="007102A2" w:rsidRDefault="001C596B" w:rsidP="00524515">
      <w:pPr>
        <w:spacing w:after="0"/>
        <w:rPr>
          <w:rFonts w:ascii="Times New Roman" w:hAnsi="Times New Roman"/>
          <w:b/>
          <w:i/>
          <w:color w:val="1F497D" w:themeColor="text2"/>
          <w:sz w:val="24"/>
          <w:szCs w:val="24"/>
          <w:lang w:val="sk-SK"/>
        </w:rPr>
      </w:pPr>
    </w:p>
    <w:p w:rsidR="001B58DD" w:rsidRPr="008074E4" w:rsidRDefault="00B04256" w:rsidP="008074E4">
      <w:pPr>
        <w:pStyle w:val="tl3"/>
        <w:spacing w:after="240" w:line="276" w:lineRule="auto"/>
      </w:pPr>
      <w:hyperlink w:anchor="_OBSAH" w:history="1">
        <w:bookmarkStart w:id="73" w:name="_Ref496299661"/>
        <w:bookmarkStart w:id="74" w:name="_Toc21763949"/>
        <w:r w:rsidR="0008794B" w:rsidRPr="008074E4">
          <w:t>Bezpečnosť a ochrana zdravia pri výchove a vzdelávaní</w:t>
        </w:r>
        <w:bookmarkEnd w:id="73"/>
        <w:bookmarkEnd w:id="74"/>
      </w:hyperlink>
    </w:p>
    <w:p w:rsidR="001C596B" w:rsidRPr="007102A2" w:rsidRDefault="001C596B" w:rsidP="00524515">
      <w:pPr>
        <w:pStyle w:val="Bezriadkovania1"/>
        <w:spacing w:after="0"/>
        <w:ind w:firstLine="709"/>
        <w:jc w:val="both"/>
        <w:rPr>
          <w:rFonts w:ascii="Times New Roman" w:hAnsi="Times New Roman"/>
          <w:color w:val="000000"/>
          <w:sz w:val="24"/>
          <w:szCs w:val="24"/>
        </w:rPr>
      </w:pPr>
      <w:r w:rsidRPr="007102A2">
        <w:rPr>
          <w:rFonts w:ascii="Times New Roman" w:hAnsi="Times New Roman"/>
          <w:sz w:val="24"/>
          <w:szCs w:val="24"/>
        </w:rPr>
        <w:t xml:space="preserve">V škole vytvárame bezpečné a zdraviu vyhovujúce podmienky v priestoroch na vyučovanie. V rámci vyučovania a triednických hodín  poučujeme žiakov  o bezpečnosti a ochrane zdravia pri práci v škole i vo voľnom čase. Pre žiakov je vypracovaný vnútorný poriadok školy, ktorým sa riadia v škole i mimo nej. Počas prestávok je zabezpečovaný pedagogický dozor. V rámci vyučovania venujeme pozornosť dopravnej výchove, zdravému životnému štýlu, prevencii proti drogám, ekologickej  a environmentálnej výchove. Prihliadame na základné fyziologické potreby žiakov, poskytujeme nevyhnutné informácie na zaistenie bezpečnosti a ochrany zdravia detí, </w:t>
      </w:r>
      <w:r w:rsidRPr="007102A2">
        <w:rPr>
          <w:rFonts w:ascii="Times New Roman" w:hAnsi="Times New Roman"/>
          <w:color w:val="000000"/>
          <w:sz w:val="24"/>
          <w:szCs w:val="24"/>
        </w:rPr>
        <w:t>vedieme evidenciu školských úrazov.</w:t>
      </w:r>
    </w:p>
    <w:p w:rsidR="001C596B" w:rsidRPr="007102A2" w:rsidRDefault="001C596B" w:rsidP="00524515">
      <w:pPr>
        <w:pStyle w:val="Bezriadkovania1"/>
        <w:spacing w:after="0"/>
        <w:jc w:val="both"/>
        <w:rPr>
          <w:rFonts w:ascii="Times New Roman" w:hAnsi="Times New Roman"/>
          <w:sz w:val="24"/>
          <w:szCs w:val="24"/>
        </w:rPr>
      </w:pPr>
      <w:r w:rsidRPr="007102A2">
        <w:rPr>
          <w:rFonts w:ascii="Times New Roman" w:hAnsi="Times New Roman"/>
          <w:sz w:val="24"/>
          <w:szCs w:val="24"/>
        </w:rPr>
        <w:t>Pre zamestnancov školy sú zabezpečené pravidelné školenia  o bezpečnosti a ochrane zdravia pri práci a proti požiaru. V spolupráci so zriaďovateľom zabezpečujeme pravidelné kontroly bezpečnosti a ochrany zdravia i odstraňovanie nedostatkov podľa výsledkov revízií.</w:t>
      </w:r>
    </w:p>
    <w:p w:rsidR="001C596B" w:rsidRPr="007102A2" w:rsidRDefault="001C596B" w:rsidP="00524515">
      <w:pPr>
        <w:pStyle w:val="tl3"/>
        <w:numPr>
          <w:ilvl w:val="0"/>
          <w:numId w:val="0"/>
        </w:numPr>
        <w:spacing w:line="276" w:lineRule="auto"/>
        <w:ind w:left="720" w:hanging="363"/>
        <w:rPr>
          <w:sz w:val="24"/>
          <w:szCs w:val="24"/>
        </w:rPr>
      </w:pPr>
    </w:p>
    <w:p w:rsidR="00BA1ACF" w:rsidRPr="007102A2" w:rsidRDefault="00BA1ACF" w:rsidP="00524515">
      <w:pPr>
        <w:spacing w:after="0"/>
        <w:rPr>
          <w:rFonts w:ascii="Times New Roman" w:hAnsi="Times New Roman"/>
          <w:b/>
          <w:i/>
          <w:sz w:val="24"/>
          <w:szCs w:val="24"/>
          <w:lang w:val="sk-SK"/>
        </w:rPr>
      </w:pPr>
    </w:p>
    <w:p w:rsidR="0008794B" w:rsidRPr="008074E4" w:rsidRDefault="00B04256" w:rsidP="00524515">
      <w:pPr>
        <w:pStyle w:val="tl3"/>
        <w:spacing w:line="276" w:lineRule="auto"/>
      </w:pPr>
      <w:hyperlink w:anchor="_OBSAH" w:history="1">
        <w:bookmarkStart w:id="75" w:name="_Ref496299693"/>
        <w:bookmarkStart w:id="76" w:name="_Toc21763950"/>
        <w:r w:rsidR="0008794B" w:rsidRPr="008074E4">
          <w:t>Vnútorný systém kontroly a hodnotenia žiakov</w:t>
        </w:r>
        <w:bookmarkEnd w:id="75"/>
        <w:bookmarkEnd w:id="76"/>
      </w:hyperlink>
    </w:p>
    <w:p w:rsidR="001C596B" w:rsidRPr="007102A2" w:rsidRDefault="001C596B" w:rsidP="00524515">
      <w:pPr>
        <w:pStyle w:val="Bezriadkovania1"/>
        <w:spacing w:before="240" w:after="0"/>
        <w:ind w:firstLine="709"/>
        <w:jc w:val="both"/>
        <w:rPr>
          <w:rFonts w:ascii="Times New Roman" w:hAnsi="Times New Roman"/>
          <w:sz w:val="24"/>
          <w:szCs w:val="24"/>
        </w:rPr>
      </w:pPr>
      <w:r w:rsidRPr="007102A2">
        <w:rPr>
          <w:rFonts w:ascii="Times New Roman" w:hAnsi="Times New Roman"/>
          <w:sz w:val="24"/>
          <w:szCs w:val="24"/>
        </w:rPr>
        <w:t xml:space="preserve">Cieľom </w:t>
      </w:r>
      <w:r w:rsidRPr="007102A2">
        <w:rPr>
          <w:rFonts w:ascii="Times New Roman" w:hAnsi="Times New Roman"/>
          <w:bCs/>
          <w:sz w:val="24"/>
          <w:szCs w:val="24"/>
        </w:rPr>
        <w:t>hodnotenia vzdelávacích výsledkov žiakov v škole</w:t>
      </w:r>
      <w:r w:rsidRPr="007102A2">
        <w:rPr>
          <w:rFonts w:ascii="Times New Roman" w:hAnsi="Times New Roman"/>
          <w:sz w:val="24"/>
          <w:szCs w:val="24"/>
        </w:rPr>
        <w:t>je poskytnúť žiakovi a jeho rodičom spätnú väzbu  formou rozhovoru, žiackej knižky, internetovej žiackej knižky a osobných stretnutí  o tom, ako žiak zvládol danú  problematiku, v čom má nedostatky, kde má rezervy a aké sú jeho pokroky. Súčasťou hodnotenia je tiež povzbudenie do ďalšej práce, návod, ako postupovať pri odstraňovaní nedostatkov.</w:t>
      </w:r>
    </w:p>
    <w:p w:rsidR="001C596B" w:rsidRPr="007102A2" w:rsidRDefault="001C596B" w:rsidP="00524515">
      <w:pPr>
        <w:pStyle w:val="Bezriadkovania1"/>
        <w:spacing w:after="0"/>
        <w:ind w:firstLine="709"/>
        <w:jc w:val="both"/>
        <w:rPr>
          <w:rFonts w:ascii="Times New Roman" w:hAnsi="Times New Roman"/>
          <w:iCs/>
          <w:sz w:val="24"/>
          <w:szCs w:val="24"/>
        </w:rPr>
      </w:pPr>
      <w:r w:rsidRPr="007102A2">
        <w:rPr>
          <w:rFonts w:ascii="Times New Roman" w:hAnsi="Times New Roman"/>
          <w:sz w:val="24"/>
          <w:szCs w:val="24"/>
        </w:rPr>
        <w:t xml:space="preserve">Hlavnou úlohou je zhodnotiť prepojenie vedomostí so zručnosťami a spôsobilosťami. Pri hodnotení a klasifikácii výsledkov žiakov vychádzame z Metodických pokynov na hodnotenie a klasifikáciužiakov základnej školy č.22/2011 a z požiadaviek hodnotenia </w:t>
      </w:r>
      <w:r w:rsidRPr="007102A2">
        <w:rPr>
          <w:rFonts w:ascii="Times New Roman" w:hAnsi="Times New Roman"/>
          <w:sz w:val="24"/>
          <w:szCs w:val="24"/>
        </w:rPr>
        <w:lastRenderedPageBreak/>
        <w:t>inovovaného ŠVP.</w:t>
      </w:r>
      <w:r w:rsidRPr="007102A2">
        <w:rPr>
          <w:rFonts w:ascii="Times New Roman" w:hAnsi="Times New Roman"/>
          <w:iCs/>
          <w:sz w:val="24"/>
          <w:szCs w:val="24"/>
        </w:rPr>
        <w:t>Dbáme na to, aby sme prostredníctvom  hodnotenia nerozde</w:t>
      </w:r>
      <w:r w:rsidRPr="007102A2">
        <w:rPr>
          <w:rFonts w:ascii="Times New Roman" w:hAnsi="Times New Roman"/>
          <w:sz w:val="24"/>
          <w:szCs w:val="24"/>
        </w:rPr>
        <w:t>ľ</w:t>
      </w:r>
      <w:r w:rsidRPr="007102A2">
        <w:rPr>
          <w:rFonts w:ascii="Times New Roman" w:hAnsi="Times New Roman"/>
          <w:iCs/>
          <w:sz w:val="24"/>
          <w:szCs w:val="24"/>
        </w:rPr>
        <w:t>ovali žiakov na úspešných a neúspešných. Hodnotenie žiakov  robímena základe  kritérií, prostredníctvom  ktorých sledujemevývoj žiaka.</w:t>
      </w:r>
    </w:p>
    <w:p w:rsidR="001C596B" w:rsidRPr="007102A2" w:rsidRDefault="001C596B" w:rsidP="00524515">
      <w:pPr>
        <w:pStyle w:val="Bezriadkovania1"/>
        <w:spacing w:after="0"/>
        <w:ind w:firstLine="709"/>
        <w:jc w:val="both"/>
        <w:rPr>
          <w:rFonts w:ascii="Times New Roman" w:hAnsi="Times New Roman"/>
          <w:iCs/>
          <w:sz w:val="24"/>
          <w:szCs w:val="24"/>
        </w:rPr>
      </w:pPr>
      <w:r w:rsidRPr="007102A2">
        <w:rPr>
          <w:rFonts w:ascii="Times New Roman" w:hAnsi="Times New Roman"/>
          <w:iCs/>
          <w:sz w:val="24"/>
          <w:szCs w:val="24"/>
        </w:rPr>
        <w:t>Povinnosťou učiteľov je zjednocovať  u žiakov klasifikačné a hodnotiace ukazovatele.</w:t>
      </w:r>
    </w:p>
    <w:p w:rsidR="001C596B" w:rsidRPr="007102A2" w:rsidRDefault="001C596B" w:rsidP="00524515">
      <w:pPr>
        <w:pStyle w:val="Bezriadkovania1"/>
        <w:spacing w:after="0"/>
        <w:jc w:val="both"/>
        <w:rPr>
          <w:rFonts w:ascii="Times New Roman" w:hAnsi="Times New Roman"/>
          <w:iCs/>
          <w:sz w:val="24"/>
          <w:szCs w:val="24"/>
        </w:rPr>
      </w:pPr>
      <w:r w:rsidRPr="007102A2">
        <w:rPr>
          <w:rFonts w:ascii="Times New Roman" w:hAnsi="Times New Roman"/>
          <w:iCs/>
          <w:sz w:val="24"/>
          <w:szCs w:val="24"/>
        </w:rPr>
        <w:t>Pri hodnotení u</w:t>
      </w:r>
      <w:r w:rsidRPr="007102A2">
        <w:rPr>
          <w:rFonts w:ascii="Times New Roman" w:hAnsi="Times New Roman"/>
          <w:sz w:val="24"/>
          <w:szCs w:val="24"/>
        </w:rPr>
        <w:t>č</w:t>
      </w:r>
      <w:r w:rsidRPr="007102A2">
        <w:rPr>
          <w:rFonts w:ascii="Times New Roman" w:hAnsi="Times New Roman"/>
          <w:iCs/>
          <w:sz w:val="24"/>
          <w:szCs w:val="24"/>
        </w:rPr>
        <w:t>ebných výsledkov žiakov so špeciálnymi výchovno-vzdelávacími potrebami saberiedo úvahy možný vplyv zdravotného znevýhodnenia žiaka na jeho školský výkon.</w:t>
      </w:r>
    </w:p>
    <w:p w:rsidR="001C596B" w:rsidRPr="007102A2" w:rsidRDefault="001C596B" w:rsidP="00524515">
      <w:pPr>
        <w:pStyle w:val="Bezriadkovania1"/>
        <w:jc w:val="both"/>
        <w:rPr>
          <w:rFonts w:ascii="Times New Roman" w:hAnsi="Times New Roman"/>
          <w:iCs/>
          <w:sz w:val="24"/>
          <w:szCs w:val="24"/>
        </w:rPr>
      </w:pPr>
      <w:r w:rsidRPr="007102A2">
        <w:rPr>
          <w:rFonts w:ascii="Times New Roman" w:hAnsi="Times New Roman"/>
          <w:iCs/>
          <w:sz w:val="24"/>
          <w:szCs w:val="24"/>
        </w:rPr>
        <w:t>Pri hodnotení odlišujeme spôsobilosti od hodnotenia správania.</w:t>
      </w:r>
    </w:p>
    <w:p w:rsidR="00734C56" w:rsidRPr="007102A2" w:rsidRDefault="00734C56" w:rsidP="00524515">
      <w:pPr>
        <w:rPr>
          <w:rFonts w:ascii="Times New Roman" w:hAnsi="Times New Roman"/>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A7C5C" w:rsidRPr="007102A2" w:rsidRDefault="009A7C5C" w:rsidP="00BA12B8">
      <w:pPr>
        <w:pStyle w:val="Odsekzoznamu"/>
        <w:numPr>
          <w:ilvl w:val="0"/>
          <w:numId w:val="60"/>
        </w:numPr>
        <w:spacing w:after="0"/>
        <w:contextualSpacing w:val="0"/>
        <w:jc w:val="both"/>
        <w:outlineLvl w:val="4"/>
        <w:rPr>
          <w:rFonts w:ascii="Times New Roman" w:hAnsi="Times New Roman"/>
          <w:i/>
          <w:iCs/>
          <w:vanish/>
          <w:sz w:val="24"/>
          <w:szCs w:val="24"/>
        </w:rPr>
      </w:pPr>
    </w:p>
    <w:p w:rsidR="009B5A7E" w:rsidRPr="007102A2" w:rsidRDefault="00B04256" w:rsidP="00171E3A">
      <w:pPr>
        <w:pStyle w:val="tl4"/>
        <w:spacing w:after="240"/>
      </w:pPr>
      <w:hyperlink w:anchor="_OBSAH" w:history="1">
        <w:bookmarkStart w:id="77" w:name="_Ref496299710"/>
        <w:bookmarkStart w:id="78" w:name="_Toc21763951"/>
        <w:r w:rsidR="009B5A7E" w:rsidRPr="007102A2">
          <w:t xml:space="preserve">Hodnotenie a klasifikácia </w:t>
        </w:r>
        <w:proofErr w:type="gramStart"/>
        <w:r w:rsidR="009B5A7E" w:rsidRPr="007102A2">
          <w:t>na</w:t>
        </w:r>
        <w:proofErr w:type="gramEnd"/>
        <w:r w:rsidR="009B5A7E" w:rsidRPr="007102A2">
          <w:t xml:space="preserve"> 1. stupni</w:t>
        </w:r>
        <w:bookmarkEnd w:id="77"/>
        <w:bookmarkEnd w:id="78"/>
      </w:hyperlink>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0"/>
          <w:numId w:val="61"/>
        </w:numPr>
        <w:rPr>
          <w:rFonts w:ascii="Times New Roman" w:hAnsi="Times New Roman"/>
          <w:vanish/>
          <w:sz w:val="24"/>
          <w:szCs w:val="24"/>
        </w:rPr>
      </w:pPr>
    </w:p>
    <w:p w:rsidR="009A7C5C" w:rsidRPr="007102A2" w:rsidRDefault="009A7C5C" w:rsidP="00BA12B8">
      <w:pPr>
        <w:pStyle w:val="Odsekzoznamu"/>
        <w:numPr>
          <w:ilvl w:val="1"/>
          <w:numId w:val="61"/>
        </w:numPr>
        <w:rPr>
          <w:rFonts w:ascii="Times New Roman" w:hAnsi="Times New Roman"/>
          <w:vanish/>
          <w:sz w:val="24"/>
          <w:szCs w:val="24"/>
        </w:rPr>
      </w:pPr>
    </w:p>
    <w:p w:rsidR="009B5A7E" w:rsidRPr="007102A2" w:rsidRDefault="00D216A6" w:rsidP="007102A2">
      <w:pPr>
        <w:pStyle w:val="tl6"/>
      </w:pPr>
      <w:r>
        <w:t xml:space="preserve"> </w:t>
      </w:r>
      <w:hyperlink w:anchor="_OBSAH" w:history="1">
        <w:bookmarkStart w:id="79" w:name="_Ref496299734"/>
        <w:bookmarkStart w:id="80" w:name="_Toc21763952"/>
        <w:r w:rsidR="009B5A7E" w:rsidRPr="007102A2">
          <w:t>Prvý ročník</w:t>
        </w:r>
        <w:bookmarkEnd w:id="79"/>
        <w:bookmarkEnd w:id="80"/>
      </w:hyperlink>
    </w:p>
    <w:p w:rsidR="001C596B" w:rsidRPr="007102A2" w:rsidRDefault="001C596B" w:rsidP="00524515">
      <w:pPr>
        <w:pStyle w:val="Bezriadkovania1"/>
        <w:spacing w:before="240"/>
        <w:ind w:firstLine="357"/>
        <w:rPr>
          <w:rFonts w:ascii="Times New Roman" w:hAnsi="Times New Roman"/>
          <w:iCs/>
          <w:sz w:val="24"/>
          <w:szCs w:val="24"/>
        </w:rPr>
      </w:pPr>
      <w:r w:rsidRPr="007102A2">
        <w:rPr>
          <w:rFonts w:ascii="Times New Roman" w:hAnsi="Times New Roman"/>
          <w:b/>
          <w:iCs/>
          <w:sz w:val="24"/>
          <w:szCs w:val="24"/>
          <w:u w:val="single"/>
        </w:rPr>
        <w:t>Predmet slovenský jazyk a literatúra</w:t>
      </w:r>
      <w:r w:rsidRPr="007102A2">
        <w:rPr>
          <w:rFonts w:ascii="Times New Roman" w:hAnsi="Times New Roman"/>
          <w:iCs/>
          <w:sz w:val="24"/>
          <w:szCs w:val="24"/>
        </w:rPr>
        <w:t xml:space="preserve"> je klasifikovaný na vysvedčení slovne. Hodnotíme podľa Metodického pokynu č. 22/2011 z 1.mája 2011 na hodnotenie žiakov základnej školy.</w:t>
      </w:r>
    </w:p>
    <w:p w:rsidR="001C596B" w:rsidRPr="007102A2" w:rsidRDefault="001C596B" w:rsidP="00524515">
      <w:pPr>
        <w:pStyle w:val="Bezriadkovania1"/>
        <w:spacing w:after="0"/>
        <w:outlineLvl w:val="0"/>
        <w:rPr>
          <w:rFonts w:ascii="Times New Roman" w:hAnsi="Times New Roman"/>
          <w:b/>
          <w:i/>
          <w:sz w:val="24"/>
          <w:szCs w:val="24"/>
        </w:rPr>
      </w:pPr>
      <w:r w:rsidRPr="007102A2">
        <w:rPr>
          <w:rFonts w:ascii="Times New Roman" w:hAnsi="Times New Roman"/>
          <w:b/>
          <w:i/>
          <w:sz w:val="24"/>
          <w:szCs w:val="24"/>
        </w:rPr>
        <w:t>Priebežné hodnotenie žiakov bude nasledovné:</w:t>
      </w:r>
    </w:p>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Každú činnosť žiaka učiteľ vyhodnotí slovne priamo na vyučovacej hodine.</w:t>
      </w:r>
    </w:p>
    <w:p w:rsidR="001C596B" w:rsidRPr="007102A2" w:rsidRDefault="001C596B" w:rsidP="00524515">
      <w:pPr>
        <w:pStyle w:val="Bezriadkovania1"/>
        <w:spacing w:after="0"/>
        <w:rPr>
          <w:rFonts w:ascii="Times New Roman" w:hAnsi="Times New Roman"/>
          <w:b/>
          <w:i/>
          <w:sz w:val="24"/>
          <w:szCs w:val="24"/>
        </w:rPr>
      </w:pPr>
      <w:r w:rsidRPr="007102A2">
        <w:rPr>
          <w:rFonts w:ascii="Times New Roman" w:hAnsi="Times New Roman"/>
          <w:b/>
          <w:i/>
          <w:sz w:val="24"/>
          <w:szCs w:val="24"/>
        </w:rPr>
        <w:t>Žiaci budú hodnotení slovne.</w:t>
      </w:r>
    </w:p>
    <w:p w:rsidR="001C596B" w:rsidRPr="007102A2" w:rsidRDefault="001C596B" w:rsidP="00524515">
      <w:pPr>
        <w:pStyle w:val="Bezriadkovania1"/>
        <w:tabs>
          <w:tab w:val="left" w:pos="1793"/>
        </w:tabs>
        <w:spacing w:after="0"/>
        <w:rPr>
          <w:rFonts w:ascii="Times New Roman" w:hAnsi="Times New Roman"/>
          <w:sz w:val="24"/>
          <w:szCs w:val="24"/>
        </w:rPr>
      </w:pPr>
      <w:r w:rsidRPr="007102A2">
        <w:rPr>
          <w:rFonts w:ascii="Times New Roman" w:hAnsi="Times New Roman"/>
          <w:sz w:val="24"/>
          <w:szCs w:val="24"/>
        </w:rPr>
        <w:tab/>
      </w:r>
    </w:p>
    <w:p w:rsidR="001C596B" w:rsidRPr="007102A2" w:rsidRDefault="001C596B" w:rsidP="00524515">
      <w:pPr>
        <w:pStyle w:val="Bezriadkovania1"/>
        <w:spacing w:after="0"/>
        <w:outlineLvl w:val="0"/>
        <w:rPr>
          <w:rFonts w:ascii="Times New Roman" w:hAnsi="Times New Roman"/>
          <w:sz w:val="24"/>
          <w:szCs w:val="24"/>
        </w:rPr>
      </w:pPr>
      <w:r w:rsidRPr="007102A2">
        <w:rPr>
          <w:rFonts w:ascii="Times New Roman" w:hAnsi="Times New Roman"/>
          <w:b/>
          <w:i/>
          <w:sz w:val="24"/>
          <w:szCs w:val="24"/>
        </w:rPr>
        <w:t xml:space="preserve">Čítanie: </w:t>
      </w:r>
      <w:r w:rsidRPr="007102A2">
        <w:rPr>
          <w:rFonts w:ascii="Times New Roman" w:hAnsi="Times New Roman"/>
          <w:sz w:val="24"/>
          <w:szCs w:val="24"/>
        </w:rPr>
        <w:t>Zvládnutie písmen, súvislé čítanie textu, orientácia v texte, práce s textom, reprodukcia, tvorenie súvislých viet podľa obrázkov... hodnotíme slovne.</w:t>
      </w:r>
    </w:p>
    <w:p w:rsidR="001C596B" w:rsidRPr="007102A2" w:rsidRDefault="001C596B" w:rsidP="00524515">
      <w:pPr>
        <w:pStyle w:val="Bezriadkovania1"/>
        <w:spacing w:after="0"/>
        <w:rPr>
          <w:rFonts w:ascii="Times New Roman" w:hAnsi="Times New Roman"/>
          <w:i/>
          <w:sz w:val="24"/>
          <w:szCs w:val="24"/>
        </w:rPr>
      </w:pPr>
      <w:r w:rsidRPr="007102A2">
        <w:rPr>
          <w:rFonts w:ascii="Times New Roman" w:hAnsi="Times New Roman"/>
          <w:b/>
          <w:i/>
          <w:sz w:val="24"/>
          <w:szCs w:val="24"/>
        </w:rPr>
        <w:t xml:space="preserve">Písanie:  </w:t>
      </w:r>
      <w:r w:rsidRPr="007102A2">
        <w:rPr>
          <w:rFonts w:ascii="Times New Roman" w:hAnsi="Times New Roman"/>
          <w:i/>
          <w:sz w:val="24"/>
          <w:szCs w:val="24"/>
        </w:rPr>
        <w:t xml:space="preserve">Odpisovanie, prepisovanie písmen, textu, písanie diktovaného textu – hodnotíme slovne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07"/>
      </w:tblGrid>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Počet chýb</w:t>
            </w:r>
          </w:p>
        </w:tc>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 xml:space="preserve">Hodnotenie </w:t>
            </w:r>
          </w:p>
        </w:tc>
      </w:tr>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0 – 1</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Veľmi dobre </w:t>
            </w:r>
            <w:r w:rsidRPr="007102A2">
              <w:rPr>
                <w:rFonts w:ascii="Times New Roman" w:hAnsi="Times New Roman"/>
                <w:b/>
                <w:i/>
                <w:sz w:val="24"/>
                <w:szCs w:val="24"/>
              </w:rPr>
              <w:t>(VD)</w:t>
            </w:r>
          </w:p>
        </w:tc>
      </w:tr>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2 – 3</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Dobre </w:t>
            </w:r>
            <w:r w:rsidRPr="007102A2">
              <w:rPr>
                <w:rFonts w:ascii="Times New Roman" w:hAnsi="Times New Roman"/>
                <w:b/>
                <w:i/>
                <w:sz w:val="24"/>
                <w:szCs w:val="24"/>
              </w:rPr>
              <w:t>(D)</w:t>
            </w:r>
          </w:p>
        </w:tc>
      </w:tr>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4 – 5</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Uspokojivo </w:t>
            </w:r>
            <w:r w:rsidRPr="007102A2">
              <w:rPr>
                <w:rFonts w:ascii="Times New Roman" w:hAnsi="Times New Roman"/>
                <w:b/>
                <w:i/>
                <w:sz w:val="24"/>
                <w:szCs w:val="24"/>
              </w:rPr>
              <w:t>(U)</w:t>
            </w:r>
          </w:p>
        </w:tc>
      </w:tr>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6 – a viac</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Neuspokojivo </w:t>
            </w:r>
            <w:r w:rsidRPr="007102A2">
              <w:rPr>
                <w:rFonts w:ascii="Times New Roman" w:hAnsi="Times New Roman"/>
                <w:b/>
                <w:i/>
                <w:sz w:val="24"/>
                <w:szCs w:val="24"/>
              </w:rPr>
              <w:t>(N)</w:t>
            </w:r>
          </w:p>
        </w:tc>
      </w:tr>
    </w:tbl>
    <w:p w:rsidR="001C596B" w:rsidRPr="007102A2" w:rsidRDefault="001C596B" w:rsidP="00524515">
      <w:pPr>
        <w:pStyle w:val="Bezriadkovania1"/>
        <w:spacing w:after="0"/>
        <w:rPr>
          <w:rFonts w:ascii="Times New Roman" w:hAnsi="Times New Roman"/>
          <w:i/>
          <w:sz w:val="24"/>
          <w:szCs w:val="24"/>
        </w:rPr>
      </w:pPr>
      <w:r w:rsidRPr="007102A2">
        <w:rPr>
          <w:rFonts w:ascii="Times New Roman" w:hAnsi="Times New Roman"/>
          <w:i/>
          <w:sz w:val="24"/>
          <w:szCs w:val="24"/>
        </w:rPr>
        <w:t>Samostatné práce budú hodnotené slovne podľa percent úspešnosti nasledovne: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2007"/>
      </w:tblGrid>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Počet %</w:t>
            </w:r>
          </w:p>
        </w:tc>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 xml:space="preserve">Hodnotenie </w:t>
            </w:r>
          </w:p>
        </w:tc>
      </w:tr>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 xml:space="preserve">100 – 85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Veľmi dobre </w:t>
            </w:r>
            <w:r w:rsidRPr="007102A2">
              <w:rPr>
                <w:rFonts w:ascii="Times New Roman" w:hAnsi="Times New Roman"/>
                <w:b/>
                <w:i/>
                <w:sz w:val="24"/>
                <w:szCs w:val="24"/>
              </w:rPr>
              <w:t>(VD)</w:t>
            </w:r>
          </w:p>
        </w:tc>
      </w:tr>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 xml:space="preserve">84 – 50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Dobre </w:t>
            </w:r>
            <w:r w:rsidRPr="007102A2">
              <w:rPr>
                <w:rFonts w:ascii="Times New Roman" w:hAnsi="Times New Roman"/>
                <w:b/>
                <w:i/>
                <w:sz w:val="24"/>
                <w:szCs w:val="24"/>
              </w:rPr>
              <w:t>(D)</w:t>
            </w:r>
          </w:p>
        </w:tc>
      </w:tr>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 xml:space="preserve">49 – 30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Uspokojivo </w:t>
            </w:r>
            <w:r w:rsidRPr="007102A2">
              <w:rPr>
                <w:rFonts w:ascii="Times New Roman" w:hAnsi="Times New Roman"/>
                <w:b/>
                <w:i/>
                <w:sz w:val="24"/>
                <w:szCs w:val="24"/>
              </w:rPr>
              <w:t>(U)</w:t>
            </w:r>
          </w:p>
        </w:tc>
      </w:tr>
      <w:tr w:rsidR="001C596B" w:rsidRPr="007102A2" w:rsidTr="008074E4">
        <w:trPr>
          <w:trHeight w:val="283"/>
        </w:trPr>
        <w:tc>
          <w:tcPr>
            <w:tcW w:w="0" w:type="auto"/>
            <w:vAlign w:val="center"/>
          </w:tcPr>
          <w:p w:rsidR="001C596B" w:rsidRPr="007102A2" w:rsidRDefault="001C596B" w:rsidP="00524515">
            <w:pPr>
              <w:pStyle w:val="Bezriadkovania1"/>
              <w:spacing w:after="0"/>
              <w:rPr>
                <w:rFonts w:ascii="Times New Roman" w:hAnsi="Times New Roman"/>
                <w:b/>
                <w:sz w:val="24"/>
                <w:szCs w:val="24"/>
              </w:rPr>
            </w:pPr>
            <w:r w:rsidRPr="007102A2">
              <w:rPr>
                <w:rFonts w:ascii="Times New Roman" w:hAnsi="Times New Roman"/>
                <w:b/>
                <w:sz w:val="24"/>
                <w:szCs w:val="24"/>
              </w:rPr>
              <w:t xml:space="preserve">29 – 0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Neuspokojivo </w:t>
            </w:r>
            <w:r w:rsidRPr="007102A2">
              <w:rPr>
                <w:rFonts w:ascii="Times New Roman" w:hAnsi="Times New Roman"/>
                <w:b/>
                <w:i/>
                <w:sz w:val="24"/>
                <w:szCs w:val="24"/>
              </w:rPr>
              <w:t>(N)</w:t>
            </w:r>
          </w:p>
        </w:tc>
      </w:tr>
    </w:tbl>
    <w:p w:rsidR="001C596B" w:rsidRPr="007102A2" w:rsidRDefault="001C596B" w:rsidP="00524515">
      <w:pPr>
        <w:pStyle w:val="Bezriadkovania1"/>
        <w:spacing w:before="240"/>
        <w:rPr>
          <w:rFonts w:ascii="Times New Roman" w:hAnsi="Times New Roman"/>
          <w:i/>
          <w:sz w:val="24"/>
          <w:szCs w:val="24"/>
        </w:rPr>
      </w:pPr>
      <w:r w:rsidRPr="007102A2">
        <w:rPr>
          <w:rFonts w:ascii="Times New Roman" w:hAnsi="Times New Roman"/>
          <w:i/>
          <w:sz w:val="24"/>
          <w:szCs w:val="24"/>
        </w:rPr>
        <w:t>Samostatné práce a diktáty sa budú písať pravidelne podľa uváženia učiteľa.</w:t>
      </w:r>
    </w:p>
    <w:p w:rsidR="001C596B" w:rsidRPr="007102A2" w:rsidRDefault="001C596B" w:rsidP="00524515">
      <w:pPr>
        <w:pStyle w:val="Bezriadkovania1"/>
        <w:spacing w:before="240" w:after="0"/>
        <w:ind w:firstLine="360"/>
        <w:rPr>
          <w:rFonts w:ascii="Times New Roman" w:hAnsi="Times New Roman"/>
          <w:b/>
          <w:sz w:val="24"/>
          <w:szCs w:val="24"/>
        </w:rPr>
      </w:pPr>
      <w:r w:rsidRPr="007102A2">
        <w:rPr>
          <w:rFonts w:ascii="Times New Roman" w:hAnsi="Times New Roman"/>
          <w:b/>
          <w:iCs/>
          <w:sz w:val="24"/>
          <w:szCs w:val="24"/>
          <w:u w:val="single"/>
        </w:rPr>
        <w:t>Predmet matematika</w:t>
      </w:r>
      <w:r w:rsidRPr="007102A2">
        <w:rPr>
          <w:rFonts w:ascii="Times New Roman" w:hAnsi="Times New Roman"/>
          <w:iCs/>
          <w:sz w:val="24"/>
          <w:szCs w:val="24"/>
        </w:rPr>
        <w:t xml:space="preserve"> je klasifikovaný na vysvedčení slovne. Hodnotíme podľa Metodického pokynu č. 22/2011 z 1. mája 2011 na hodnotenie žiakov základnej školy.</w:t>
      </w:r>
    </w:p>
    <w:p w:rsidR="001C596B" w:rsidRPr="007102A2" w:rsidRDefault="001C596B" w:rsidP="00524515">
      <w:pPr>
        <w:pStyle w:val="Bezriadkovania1"/>
        <w:spacing w:after="0"/>
        <w:outlineLvl w:val="0"/>
        <w:rPr>
          <w:rFonts w:ascii="Times New Roman" w:hAnsi="Times New Roman"/>
          <w:b/>
          <w:i/>
          <w:sz w:val="24"/>
          <w:szCs w:val="24"/>
        </w:rPr>
      </w:pPr>
      <w:r w:rsidRPr="007102A2">
        <w:rPr>
          <w:rFonts w:ascii="Times New Roman" w:hAnsi="Times New Roman"/>
          <w:b/>
          <w:i/>
          <w:sz w:val="24"/>
          <w:szCs w:val="24"/>
        </w:rPr>
        <w:lastRenderedPageBreak/>
        <w:t>Priebežné hodnotenie žiakov bude nasledovné:</w:t>
      </w:r>
    </w:p>
    <w:p w:rsidR="001C596B"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Každú činnosť žiaka učiteľ vyhodnotí </w:t>
      </w:r>
      <w:r w:rsidRPr="007102A2">
        <w:rPr>
          <w:rFonts w:ascii="Times New Roman" w:hAnsi="Times New Roman"/>
          <w:b/>
          <w:i/>
          <w:sz w:val="24"/>
          <w:szCs w:val="24"/>
        </w:rPr>
        <w:t xml:space="preserve">slovne priamo na vyučovacej hodine. </w:t>
      </w:r>
      <w:r w:rsidRPr="007102A2">
        <w:rPr>
          <w:rFonts w:ascii="Times New Roman" w:hAnsi="Times New Roman"/>
          <w:sz w:val="24"/>
          <w:szCs w:val="24"/>
        </w:rPr>
        <w:t xml:space="preserve">Pri hodnotení žiaka budeme brať do úvahy ústne odpovede, samostatné práce, 5- minútovky (matematické rozcvičky – diktáty). Do celkového hodnotenia žiaka sa bude prihliadať aj na aktivitu žiaka a pripravenosť na vyučovanie. </w:t>
      </w:r>
    </w:p>
    <w:p w:rsidR="008074E4" w:rsidRPr="007102A2" w:rsidRDefault="008074E4" w:rsidP="00524515">
      <w:pPr>
        <w:pStyle w:val="Bezriadkovania1"/>
        <w:spacing w:after="0"/>
        <w:rPr>
          <w:rFonts w:ascii="Times New Roman" w:hAnsi="Times New Roman"/>
          <w:b/>
          <w:i/>
          <w:sz w:val="24"/>
          <w:szCs w:val="24"/>
        </w:rPr>
      </w:pPr>
    </w:p>
    <w:p w:rsidR="001C596B" w:rsidRPr="007102A2" w:rsidRDefault="001C596B" w:rsidP="00524515">
      <w:pPr>
        <w:pStyle w:val="Bezriadkovania1"/>
        <w:spacing w:after="0"/>
        <w:rPr>
          <w:rFonts w:ascii="Times New Roman" w:hAnsi="Times New Roman"/>
          <w:i/>
          <w:sz w:val="24"/>
          <w:szCs w:val="24"/>
        </w:rPr>
      </w:pPr>
      <w:r w:rsidRPr="007102A2">
        <w:rPr>
          <w:rFonts w:ascii="Times New Roman" w:hAnsi="Times New Roman"/>
          <w:i/>
          <w:sz w:val="24"/>
          <w:szCs w:val="24"/>
        </w:rPr>
        <w:t>Matematické rozcvičky – diktáty: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07"/>
      </w:tblGrid>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Počet chýb</w:t>
            </w:r>
          </w:p>
        </w:tc>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 xml:space="preserve">Hodnotenie </w:t>
            </w:r>
          </w:p>
        </w:tc>
      </w:tr>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 xml:space="preserve">0 – 1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Veľmi dobre </w:t>
            </w:r>
            <w:r w:rsidRPr="007102A2">
              <w:rPr>
                <w:rFonts w:ascii="Times New Roman" w:hAnsi="Times New Roman"/>
                <w:b/>
                <w:i/>
                <w:sz w:val="24"/>
                <w:szCs w:val="24"/>
              </w:rPr>
              <w:t>(VD)</w:t>
            </w:r>
          </w:p>
        </w:tc>
      </w:tr>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 xml:space="preserve">2 – 3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Dobre </w:t>
            </w:r>
            <w:r w:rsidRPr="007102A2">
              <w:rPr>
                <w:rFonts w:ascii="Times New Roman" w:hAnsi="Times New Roman"/>
                <w:b/>
                <w:i/>
                <w:sz w:val="24"/>
                <w:szCs w:val="24"/>
              </w:rPr>
              <w:t>(D)</w:t>
            </w:r>
          </w:p>
        </w:tc>
      </w:tr>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 xml:space="preserve">4 – 5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Uspokojivo </w:t>
            </w:r>
            <w:r w:rsidRPr="007102A2">
              <w:rPr>
                <w:rFonts w:ascii="Times New Roman" w:hAnsi="Times New Roman"/>
                <w:b/>
                <w:i/>
                <w:sz w:val="24"/>
                <w:szCs w:val="24"/>
              </w:rPr>
              <w:t>(U)</w:t>
            </w:r>
          </w:p>
        </w:tc>
      </w:tr>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6 – a viac</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Neuspokojivo </w:t>
            </w:r>
            <w:r w:rsidRPr="007102A2">
              <w:rPr>
                <w:rFonts w:ascii="Times New Roman" w:hAnsi="Times New Roman"/>
                <w:b/>
                <w:i/>
                <w:sz w:val="24"/>
                <w:szCs w:val="24"/>
              </w:rPr>
              <w:t>(N)</w:t>
            </w:r>
          </w:p>
        </w:tc>
      </w:tr>
    </w:tbl>
    <w:p w:rsidR="001C596B" w:rsidRPr="007102A2" w:rsidRDefault="001C596B" w:rsidP="008074E4">
      <w:pPr>
        <w:pStyle w:val="Bezriadkovania1"/>
        <w:spacing w:before="240" w:after="0"/>
        <w:outlineLvl w:val="0"/>
        <w:rPr>
          <w:rFonts w:ascii="Times New Roman" w:hAnsi="Times New Roman"/>
          <w:i/>
          <w:sz w:val="24"/>
          <w:szCs w:val="24"/>
        </w:rPr>
      </w:pPr>
      <w:r w:rsidRPr="007102A2">
        <w:rPr>
          <w:rFonts w:ascii="Times New Roman" w:hAnsi="Times New Roman"/>
          <w:i/>
          <w:sz w:val="24"/>
          <w:szCs w:val="24"/>
        </w:rPr>
        <w:t>Samostatné práce budú hodnotené slovne podľa percent úspešnosti nasledovne: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2007"/>
      </w:tblGrid>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Počet %</w:t>
            </w:r>
          </w:p>
        </w:tc>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 xml:space="preserve">Hodnotenie </w:t>
            </w:r>
          </w:p>
        </w:tc>
      </w:tr>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 xml:space="preserve">100 – 85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Veľmi dobre </w:t>
            </w:r>
            <w:r w:rsidRPr="007102A2">
              <w:rPr>
                <w:rFonts w:ascii="Times New Roman" w:hAnsi="Times New Roman"/>
                <w:b/>
                <w:i/>
                <w:sz w:val="24"/>
                <w:szCs w:val="24"/>
              </w:rPr>
              <w:t>(VD)</w:t>
            </w:r>
          </w:p>
        </w:tc>
      </w:tr>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 xml:space="preserve">84 – 50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Dobre </w:t>
            </w:r>
            <w:r w:rsidRPr="007102A2">
              <w:rPr>
                <w:rFonts w:ascii="Times New Roman" w:hAnsi="Times New Roman"/>
                <w:b/>
                <w:i/>
                <w:sz w:val="24"/>
                <w:szCs w:val="24"/>
              </w:rPr>
              <w:t>(D)</w:t>
            </w:r>
          </w:p>
        </w:tc>
      </w:tr>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 xml:space="preserve">49 – 30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Uspokojivo </w:t>
            </w:r>
            <w:r w:rsidRPr="007102A2">
              <w:rPr>
                <w:rFonts w:ascii="Times New Roman" w:hAnsi="Times New Roman"/>
                <w:b/>
                <w:i/>
                <w:sz w:val="24"/>
                <w:szCs w:val="24"/>
              </w:rPr>
              <w:t>(U)</w:t>
            </w:r>
          </w:p>
        </w:tc>
      </w:tr>
      <w:tr w:rsidR="001C596B" w:rsidRPr="007102A2" w:rsidTr="008074E4">
        <w:trPr>
          <w:trHeight w:val="283"/>
        </w:trPr>
        <w:tc>
          <w:tcPr>
            <w:tcW w:w="0" w:type="auto"/>
            <w:vAlign w:val="center"/>
          </w:tcPr>
          <w:p w:rsidR="001C596B" w:rsidRPr="007102A2" w:rsidRDefault="001C596B" w:rsidP="00524515">
            <w:pPr>
              <w:pStyle w:val="Bezriadkovania1"/>
              <w:spacing w:after="0"/>
              <w:jc w:val="center"/>
              <w:rPr>
                <w:rFonts w:ascii="Times New Roman" w:hAnsi="Times New Roman"/>
                <w:b/>
                <w:sz w:val="24"/>
                <w:szCs w:val="24"/>
              </w:rPr>
            </w:pPr>
            <w:r w:rsidRPr="007102A2">
              <w:rPr>
                <w:rFonts w:ascii="Times New Roman" w:hAnsi="Times New Roman"/>
                <w:b/>
                <w:sz w:val="24"/>
                <w:szCs w:val="24"/>
              </w:rPr>
              <w:t xml:space="preserve">29 – 0 </w:t>
            </w:r>
          </w:p>
        </w:tc>
        <w:tc>
          <w:tcPr>
            <w:tcW w:w="0" w:type="auto"/>
            <w:vAlign w:val="center"/>
          </w:tcPr>
          <w:p w:rsidR="001C596B" w:rsidRPr="007102A2" w:rsidRDefault="001C596B" w:rsidP="00524515">
            <w:pPr>
              <w:pStyle w:val="Bezriadkovania1"/>
              <w:spacing w:after="0"/>
              <w:rPr>
                <w:rFonts w:ascii="Times New Roman" w:hAnsi="Times New Roman"/>
                <w:sz w:val="24"/>
                <w:szCs w:val="24"/>
              </w:rPr>
            </w:pPr>
            <w:r w:rsidRPr="007102A2">
              <w:rPr>
                <w:rFonts w:ascii="Times New Roman" w:hAnsi="Times New Roman"/>
                <w:sz w:val="24"/>
                <w:szCs w:val="24"/>
              </w:rPr>
              <w:t xml:space="preserve">Neuspokojivo </w:t>
            </w:r>
            <w:r w:rsidRPr="007102A2">
              <w:rPr>
                <w:rFonts w:ascii="Times New Roman" w:hAnsi="Times New Roman"/>
                <w:b/>
                <w:i/>
                <w:sz w:val="24"/>
                <w:szCs w:val="24"/>
              </w:rPr>
              <w:t>(N)</w:t>
            </w:r>
          </w:p>
        </w:tc>
      </w:tr>
    </w:tbl>
    <w:p w:rsidR="001C596B" w:rsidRPr="007102A2" w:rsidRDefault="001C596B" w:rsidP="00524515">
      <w:pPr>
        <w:pStyle w:val="Bezriadkovania1"/>
        <w:spacing w:after="0"/>
        <w:rPr>
          <w:rFonts w:ascii="Times New Roman" w:hAnsi="Times New Roman"/>
          <w:i/>
          <w:sz w:val="24"/>
          <w:szCs w:val="24"/>
        </w:rPr>
      </w:pPr>
      <w:r w:rsidRPr="007102A2">
        <w:rPr>
          <w:rFonts w:ascii="Times New Roman" w:hAnsi="Times New Roman"/>
          <w:i/>
          <w:sz w:val="24"/>
          <w:szCs w:val="24"/>
        </w:rPr>
        <w:t>Samostatné práce a matematické rozcvičky sa budú písať pravidelne podľa uváženia učiteľa.</w:t>
      </w:r>
    </w:p>
    <w:p w:rsidR="001C596B" w:rsidRPr="007102A2" w:rsidRDefault="001C596B" w:rsidP="00524515">
      <w:pPr>
        <w:pStyle w:val="Bezriadkovania1"/>
        <w:spacing w:before="240" w:after="0"/>
        <w:ind w:firstLine="360"/>
        <w:jc w:val="both"/>
        <w:rPr>
          <w:rFonts w:ascii="Times New Roman" w:hAnsi="Times New Roman"/>
          <w:iCs/>
          <w:sz w:val="24"/>
          <w:szCs w:val="24"/>
        </w:rPr>
      </w:pPr>
      <w:r w:rsidRPr="007102A2">
        <w:rPr>
          <w:rFonts w:ascii="Times New Roman" w:hAnsi="Times New Roman"/>
          <w:b/>
          <w:iCs/>
          <w:sz w:val="24"/>
          <w:szCs w:val="24"/>
          <w:u w:val="single"/>
        </w:rPr>
        <w:t>Predmet prvouka</w:t>
      </w:r>
      <w:r w:rsidRPr="007102A2">
        <w:rPr>
          <w:rFonts w:ascii="Times New Roman" w:hAnsi="Times New Roman"/>
          <w:iCs/>
          <w:sz w:val="24"/>
          <w:szCs w:val="24"/>
        </w:rPr>
        <w:t xml:space="preserve"> je klasifikovaný na vysvedčení slovne. Hodnotíme podľa Metodického pokynu č. 22/2011 z 1.mája 2011 na hodnotenie žiakov základnej školy.</w:t>
      </w:r>
    </w:p>
    <w:p w:rsidR="001C596B" w:rsidRPr="007102A2" w:rsidRDefault="001C596B" w:rsidP="00524515">
      <w:pPr>
        <w:pStyle w:val="Bezriadkovania1"/>
        <w:spacing w:after="0"/>
        <w:jc w:val="both"/>
        <w:rPr>
          <w:rFonts w:ascii="Times New Roman" w:hAnsi="Times New Roman"/>
          <w:sz w:val="24"/>
          <w:szCs w:val="24"/>
        </w:rPr>
      </w:pPr>
      <w:r w:rsidRPr="007102A2">
        <w:rPr>
          <w:rFonts w:ascii="Times New Roman" w:hAnsi="Times New Roman"/>
          <w:iCs/>
          <w:sz w:val="24"/>
          <w:szCs w:val="24"/>
        </w:rPr>
        <w:t xml:space="preserve">V priebežnom hodnotení žiakov </w:t>
      </w:r>
      <w:r w:rsidRPr="007102A2">
        <w:rPr>
          <w:rFonts w:ascii="Times New Roman" w:hAnsi="Times New Roman"/>
          <w:sz w:val="24"/>
          <w:szCs w:val="24"/>
        </w:rPr>
        <w:t>budeme hodnotiť vedomosti a zručnosti žiakov, schopnosť obhájiť svoj názor v skupine detí, aplikovať vedomosti v bežnom živote. Na nedostatky a nesprávne tvrdenia nebudeme poukazovať, ale skôr ich využijeme ako problémovú úlohu a spoločnými silami sa budeme snažiť nájsť správne riešenie.</w:t>
      </w:r>
    </w:p>
    <w:p w:rsidR="001C596B" w:rsidRPr="007102A2" w:rsidRDefault="001C596B" w:rsidP="00524515">
      <w:pPr>
        <w:pStyle w:val="Bezriadkovania1"/>
        <w:jc w:val="both"/>
        <w:rPr>
          <w:rFonts w:ascii="Times New Roman" w:hAnsi="Times New Roman"/>
          <w:sz w:val="24"/>
          <w:szCs w:val="24"/>
        </w:rPr>
      </w:pPr>
      <w:r w:rsidRPr="007102A2">
        <w:rPr>
          <w:rFonts w:ascii="Times New Roman" w:hAnsi="Times New Roman"/>
          <w:sz w:val="24"/>
          <w:szCs w:val="24"/>
        </w:rPr>
        <w:t>Pri hodnotení budeme brať do úvahy aktivitu žiaka, pripravenosť na vyučovanie, projekty, samostatné práce, schopnosť samostatne porozprávať o nastolenom probléme.</w:t>
      </w:r>
    </w:p>
    <w:p w:rsidR="001C596B" w:rsidRPr="007102A2" w:rsidRDefault="001C596B" w:rsidP="00524515">
      <w:pPr>
        <w:pStyle w:val="tl3"/>
        <w:numPr>
          <w:ilvl w:val="0"/>
          <w:numId w:val="0"/>
        </w:numPr>
        <w:spacing w:line="276" w:lineRule="auto"/>
        <w:ind w:left="720" w:hanging="363"/>
        <w:rPr>
          <w:sz w:val="24"/>
          <w:szCs w:val="24"/>
        </w:rPr>
      </w:pPr>
    </w:p>
    <w:p w:rsidR="00CC51EC" w:rsidRPr="007102A2" w:rsidRDefault="00D216A6" w:rsidP="007102A2">
      <w:pPr>
        <w:pStyle w:val="tl6"/>
      </w:pPr>
      <w:bookmarkStart w:id="81" w:name="_Ref496299755"/>
      <w:r>
        <w:t xml:space="preserve"> </w:t>
      </w:r>
      <w:hyperlink w:anchor="_OBSAH" w:history="1">
        <w:bookmarkStart w:id="82" w:name="_Toc21763953"/>
        <w:r w:rsidR="00CC51EC" w:rsidRPr="007102A2">
          <w:t>Druhý ročník</w:t>
        </w:r>
      </w:hyperlink>
      <w:r w:rsidR="00CC51EC" w:rsidRPr="007102A2">
        <w:t xml:space="preserve"> – </w:t>
      </w:r>
      <w:r w:rsidR="004F1AF0">
        <w:t>štvrtý</w:t>
      </w:r>
      <w:r w:rsidR="00CC51EC" w:rsidRPr="007102A2">
        <w:t xml:space="preserve"> ročník</w:t>
      </w:r>
      <w:bookmarkEnd w:id="81"/>
      <w:bookmarkEnd w:id="82"/>
    </w:p>
    <w:p w:rsidR="001C596B" w:rsidRPr="007102A2" w:rsidRDefault="001C596B" w:rsidP="00524515">
      <w:pPr>
        <w:pStyle w:val="Bezriadkovania1"/>
        <w:spacing w:before="240" w:after="0"/>
        <w:jc w:val="both"/>
        <w:rPr>
          <w:rFonts w:ascii="Times New Roman" w:hAnsi="Times New Roman"/>
          <w:b/>
          <w:iCs/>
          <w:sz w:val="24"/>
          <w:szCs w:val="24"/>
          <w:u w:val="single"/>
        </w:rPr>
      </w:pPr>
      <w:r w:rsidRPr="007102A2">
        <w:rPr>
          <w:rFonts w:ascii="Times New Roman" w:hAnsi="Times New Roman"/>
          <w:b/>
          <w:iCs/>
          <w:sz w:val="24"/>
          <w:szCs w:val="24"/>
          <w:u w:val="single"/>
        </w:rPr>
        <w:t>Predmet slovenský jazyk a literatúra</w:t>
      </w:r>
    </w:p>
    <w:p w:rsidR="001C596B" w:rsidRPr="007102A2" w:rsidRDefault="001C596B" w:rsidP="00524515">
      <w:pPr>
        <w:pStyle w:val="Bezriadkovania1"/>
        <w:spacing w:after="0"/>
        <w:jc w:val="both"/>
        <w:rPr>
          <w:rFonts w:ascii="Times New Roman" w:hAnsi="Times New Roman"/>
          <w:iCs/>
          <w:sz w:val="24"/>
          <w:szCs w:val="24"/>
        </w:rPr>
      </w:pPr>
    </w:p>
    <w:p w:rsidR="001C596B" w:rsidRPr="007102A2" w:rsidRDefault="001C596B" w:rsidP="00524515">
      <w:pPr>
        <w:pStyle w:val="Bezriadkovania1"/>
        <w:spacing w:after="0"/>
        <w:jc w:val="both"/>
        <w:rPr>
          <w:rFonts w:ascii="Times New Roman" w:hAnsi="Times New Roman"/>
          <w:iCs/>
          <w:sz w:val="24"/>
          <w:szCs w:val="24"/>
        </w:rPr>
      </w:pPr>
      <w:r w:rsidRPr="007102A2">
        <w:rPr>
          <w:rFonts w:ascii="Times New Roman" w:hAnsi="Times New Roman"/>
          <w:iCs/>
          <w:sz w:val="24"/>
          <w:szCs w:val="24"/>
        </w:rPr>
        <w:t>Žiaci budú priebežne písať samostatné práce, ktoré budú hodnotené známkou podľa nasledovnej tabuľky:</w:t>
      </w:r>
    </w:p>
    <w:tbl>
      <w:tblPr>
        <w:tblStyle w:val="Mriekatabuky"/>
        <w:tblW w:w="0" w:type="auto"/>
        <w:tblLook w:val="04A0" w:firstRow="1" w:lastRow="0" w:firstColumn="1" w:lastColumn="0" w:noHBand="0" w:noVBand="1"/>
      </w:tblPr>
      <w:tblGrid>
        <w:gridCol w:w="1063"/>
        <w:gridCol w:w="1536"/>
      </w:tblGrid>
      <w:tr w:rsidR="001C596B" w:rsidRPr="007102A2" w:rsidTr="001C596B">
        <w:trPr>
          <w:trHeight w:val="370"/>
        </w:trPr>
        <w:tc>
          <w:tcPr>
            <w:tcW w:w="0" w:type="auto"/>
            <w:vAlign w:val="center"/>
          </w:tcPr>
          <w:p w:rsidR="001C596B" w:rsidRPr="007102A2" w:rsidRDefault="001C596B" w:rsidP="00524515">
            <w:pPr>
              <w:spacing w:after="0"/>
              <w:rPr>
                <w:sz w:val="24"/>
                <w:szCs w:val="24"/>
              </w:rPr>
            </w:pPr>
            <w:r w:rsidRPr="007102A2">
              <w:rPr>
                <w:sz w:val="24"/>
                <w:szCs w:val="24"/>
              </w:rPr>
              <w:t>Stupeň 1</w:t>
            </w:r>
          </w:p>
        </w:tc>
        <w:tc>
          <w:tcPr>
            <w:tcW w:w="0" w:type="auto"/>
            <w:vAlign w:val="center"/>
          </w:tcPr>
          <w:p w:rsidR="001C596B" w:rsidRPr="007102A2" w:rsidRDefault="001C596B" w:rsidP="00524515">
            <w:pPr>
              <w:spacing w:after="0"/>
              <w:rPr>
                <w:b/>
                <w:bCs/>
                <w:sz w:val="24"/>
                <w:szCs w:val="24"/>
              </w:rPr>
            </w:pPr>
            <w:r w:rsidRPr="007102A2">
              <w:rPr>
                <w:sz w:val="24"/>
                <w:szCs w:val="24"/>
              </w:rPr>
              <w:t>100 % - 90 %</w:t>
            </w:r>
          </w:p>
        </w:tc>
      </w:tr>
      <w:tr w:rsidR="001C596B" w:rsidRPr="007102A2" w:rsidTr="001C596B">
        <w:trPr>
          <w:trHeight w:val="381"/>
        </w:trPr>
        <w:tc>
          <w:tcPr>
            <w:tcW w:w="0" w:type="auto"/>
            <w:vAlign w:val="center"/>
          </w:tcPr>
          <w:p w:rsidR="001C596B" w:rsidRPr="007102A2" w:rsidRDefault="001C596B" w:rsidP="00524515">
            <w:pPr>
              <w:spacing w:after="0"/>
              <w:rPr>
                <w:sz w:val="24"/>
                <w:szCs w:val="24"/>
              </w:rPr>
            </w:pPr>
            <w:r w:rsidRPr="007102A2">
              <w:rPr>
                <w:sz w:val="24"/>
                <w:szCs w:val="24"/>
              </w:rPr>
              <w:t>Stupeň 2</w:t>
            </w:r>
          </w:p>
        </w:tc>
        <w:tc>
          <w:tcPr>
            <w:tcW w:w="0" w:type="auto"/>
            <w:vAlign w:val="center"/>
          </w:tcPr>
          <w:p w:rsidR="001C596B" w:rsidRPr="007102A2" w:rsidRDefault="001C596B" w:rsidP="00524515">
            <w:pPr>
              <w:spacing w:after="0"/>
              <w:rPr>
                <w:b/>
                <w:bCs/>
                <w:sz w:val="24"/>
                <w:szCs w:val="24"/>
              </w:rPr>
            </w:pPr>
            <w:r w:rsidRPr="007102A2">
              <w:rPr>
                <w:sz w:val="24"/>
                <w:szCs w:val="24"/>
              </w:rPr>
              <w:t>89 % - 70 %</w:t>
            </w:r>
          </w:p>
        </w:tc>
      </w:tr>
      <w:tr w:rsidR="001C596B" w:rsidRPr="007102A2" w:rsidTr="001C596B">
        <w:trPr>
          <w:trHeight w:val="370"/>
        </w:trPr>
        <w:tc>
          <w:tcPr>
            <w:tcW w:w="0" w:type="auto"/>
            <w:vAlign w:val="center"/>
          </w:tcPr>
          <w:p w:rsidR="001C596B" w:rsidRPr="007102A2" w:rsidRDefault="001C596B" w:rsidP="00524515">
            <w:pPr>
              <w:spacing w:after="0"/>
              <w:rPr>
                <w:sz w:val="24"/>
                <w:szCs w:val="24"/>
              </w:rPr>
            </w:pPr>
            <w:r w:rsidRPr="007102A2">
              <w:rPr>
                <w:sz w:val="24"/>
                <w:szCs w:val="24"/>
              </w:rPr>
              <w:t>Stupeň 3</w:t>
            </w:r>
          </w:p>
        </w:tc>
        <w:tc>
          <w:tcPr>
            <w:tcW w:w="0" w:type="auto"/>
            <w:vAlign w:val="center"/>
          </w:tcPr>
          <w:p w:rsidR="001C596B" w:rsidRPr="007102A2" w:rsidRDefault="001C596B" w:rsidP="00524515">
            <w:pPr>
              <w:spacing w:after="0"/>
              <w:rPr>
                <w:sz w:val="24"/>
                <w:szCs w:val="24"/>
              </w:rPr>
            </w:pPr>
            <w:r w:rsidRPr="007102A2">
              <w:rPr>
                <w:sz w:val="24"/>
                <w:szCs w:val="24"/>
              </w:rPr>
              <w:t>69 % - 50 %</w:t>
            </w:r>
          </w:p>
        </w:tc>
      </w:tr>
      <w:tr w:rsidR="001C596B" w:rsidRPr="007102A2" w:rsidTr="001C596B">
        <w:trPr>
          <w:trHeight w:val="370"/>
        </w:trPr>
        <w:tc>
          <w:tcPr>
            <w:tcW w:w="0" w:type="auto"/>
            <w:vAlign w:val="center"/>
          </w:tcPr>
          <w:p w:rsidR="001C596B" w:rsidRPr="007102A2" w:rsidRDefault="001C596B" w:rsidP="00524515">
            <w:pPr>
              <w:spacing w:after="0"/>
              <w:rPr>
                <w:sz w:val="24"/>
                <w:szCs w:val="24"/>
              </w:rPr>
            </w:pPr>
            <w:r w:rsidRPr="007102A2">
              <w:rPr>
                <w:sz w:val="24"/>
                <w:szCs w:val="24"/>
              </w:rPr>
              <w:lastRenderedPageBreak/>
              <w:t>Stupeň 4</w:t>
            </w:r>
          </w:p>
        </w:tc>
        <w:tc>
          <w:tcPr>
            <w:tcW w:w="0" w:type="auto"/>
            <w:vAlign w:val="center"/>
          </w:tcPr>
          <w:p w:rsidR="001C596B" w:rsidRPr="007102A2" w:rsidRDefault="001C596B" w:rsidP="00524515">
            <w:pPr>
              <w:spacing w:after="0"/>
              <w:rPr>
                <w:sz w:val="24"/>
                <w:szCs w:val="24"/>
              </w:rPr>
            </w:pPr>
            <w:r w:rsidRPr="007102A2">
              <w:rPr>
                <w:sz w:val="24"/>
                <w:szCs w:val="24"/>
              </w:rPr>
              <w:t>49 % - 30 %</w:t>
            </w:r>
          </w:p>
        </w:tc>
      </w:tr>
      <w:tr w:rsidR="001C596B" w:rsidRPr="007102A2" w:rsidTr="001C596B">
        <w:trPr>
          <w:trHeight w:val="58"/>
        </w:trPr>
        <w:tc>
          <w:tcPr>
            <w:tcW w:w="0" w:type="auto"/>
            <w:vAlign w:val="center"/>
          </w:tcPr>
          <w:p w:rsidR="001C596B" w:rsidRPr="007102A2" w:rsidRDefault="001C596B" w:rsidP="00524515">
            <w:pPr>
              <w:spacing w:after="0"/>
              <w:rPr>
                <w:sz w:val="24"/>
                <w:szCs w:val="24"/>
              </w:rPr>
            </w:pPr>
            <w:r w:rsidRPr="007102A2">
              <w:rPr>
                <w:sz w:val="24"/>
                <w:szCs w:val="24"/>
              </w:rPr>
              <w:t>Stupeň 5</w:t>
            </w:r>
          </w:p>
        </w:tc>
        <w:tc>
          <w:tcPr>
            <w:tcW w:w="0" w:type="auto"/>
            <w:vAlign w:val="center"/>
          </w:tcPr>
          <w:p w:rsidR="001C596B" w:rsidRPr="007102A2" w:rsidRDefault="001C596B" w:rsidP="00524515">
            <w:pPr>
              <w:spacing w:after="0"/>
              <w:rPr>
                <w:sz w:val="24"/>
                <w:szCs w:val="24"/>
              </w:rPr>
            </w:pPr>
            <w:r w:rsidRPr="007102A2">
              <w:rPr>
                <w:sz w:val="24"/>
                <w:szCs w:val="24"/>
              </w:rPr>
              <w:t>29% - 0 %</w:t>
            </w:r>
          </w:p>
        </w:tc>
      </w:tr>
    </w:tbl>
    <w:tbl>
      <w:tblPr>
        <w:tblStyle w:val="Mriekatabuky"/>
        <w:tblpPr w:leftFromText="141" w:rightFromText="141" w:vertAnchor="text" w:horzAnchor="margin" w:tblpY="149"/>
        <w:tblOverlap w:val="never"/>
        <w:tblW w:w="928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637"/>
        <w:gridCol w:w="1099"/>
        <w:gridCol w:w="5027"/>
        <w:gridCol w:w="1518"/>
      </w:tblGrid>
      <w:tr w:rsidR="001C596B" w:rsidRPr="007102A2" w:rsidTr="001C596B">
        <w:tc>
          <w:tcPr>
            <w:tcW w:w="9281" w:type="dxa"/>
            <w:gridSpan w:val="4"/>
          </w:tcPr>
          <w:p w:rsidR="001C596B" w:rsidRPr="007102A2" w:rsidRDefault="001C596B" w:rsidP="00524515">
            <w:pPr>
              <w:spacing w:after="0"/>
              <w:jc w:val="both"/>
              <w:rPr>
                <w:sz w:val="24"/>
                <w:szCs w:val="24"/>
              </w:rPr>
            </w:pPr>
            <w:r w:rsidRPr="007102A2">
              <w:rPr>
                <w:sz w:val="24"/>
                <w:szCs w:val="24"/>
              </w:rPr>
              <w:t>Diktáty</w:t>
            </w:r>
          </w:p>
        </w:tc>
      </w:tr>
      <w:tr w:rsidR="001C596B" w:rsidRPr="007102A2" w:rsidTr="001C596B">
        <w:tc>
          <w:tcPr>
            <w:tcW w:w="1637" w:type="dxa"/>
          </w:tcPr>
          <w:p w:rsidR="001C596B" w:rsidRPr="007102A2" w:rsidRDefault="001C596B" w:rsidP="00524515">
            <w:pPr>
              <w:spacing w:after="0"/>
              <w:jc w:val="center"/>
              <w:rPr>
                <w:sz w:val="24"/>
                <w:szCs w:val="24"/>
              </w:rPr>
            </w:pPr>
            <w:r w:rsidRPr="007102A2">
              <w:rPr>
                <w:sz w:val="24"/>
                <w:szCs w:val="24"/>
              </w:rPr>
              <w:t>Ročník</w:t>
            </w:r>
          </w:p>
        </w:tc>
        <w:tc>
          <w:tcPr>
            <w:tcW w:w="1099" w:type="dxa"/>
          </w:tcPr>
          <w:p w:rsidR="001C596B" w:rsidRPr="007102A2" w:rsidRDefault="001C596B" w:rsidP="00524515">
            <w:pPr>
              <w:spacing w:after="0"/>
              <w:jc w:val="center"/>
              <w:rPr>
                <w:sz w:val="24"/>
                <w:szCs w:val="24"/>
              </w:rPr>
            </w:pPr>
            <w:r w:rsidRPr="007102A2">
              <w:rPr>
                <w:sz w:val="24"/>
                <w:szCs w:val="24"/>
              </w:rPr>
              <w:t>Počet</w:t>
            </w:r>
          </w:p>
        </w:tc>
        <w:tc>
          <w:tcPr>
            <w:tcW w:w="5027" w:type="dxa"/>
          </w:tcPr>
          <w:p w:rsidR="001C596B" w:rsidRPr="007102A2" w:rsidRDefault="001C596B" w:rsidP="00524515">
            <w:pPr>
              <w:spacing w:after="0"/>
              <w:jc w:val="center"/>
              <w:rPr>
                <w:sz w:val="24"/>
                <w:szCs w:val="24"/>
              </w:rPr>
            </w:pPr>
            <w:r w:rsidRPr="007102A2">
              <w:rPr>
                <w:sz w:val="24"/>
                <w:szCs w:val="24"/>
              </w:rPr>
              <w:t>Zameranie</w:t>
            </w:r>
          </w:p>
        </w:tc>
        <w:tc>
          <w:tcPr>
            <w:tcW w:w="1518" w:type="dxa"/>
          </w:tcPr>
          <w:p w:rsidR="001C596B" w:rsidRPr="007102A2" w:rsidRDefault="001C596B" w:rsidP="00524515">
            <w:pPr>
              <w:spacing w:after="0"/>
              <w:jc w:val="center"/>
              <w:rPr>
                <w:sz w:val="24"/>
                <w:szCs w:val="24"/>
              </w:rPr>
            </w:pPr>
            <w:r w:rsidRPr="007102A2">
              <w:rPr>
                <w:sz w:val="24"/>
                <w:szCs w:val="24"/>
              </w:rPr>
              <w:t>Rozsah</w:t>
            </w:r>
          </w:p>
        </w:tc>
      </w:tr>
      <w:tr w:rsidR="001C596B" w:rsidRPr="007102A2" w:rsidTr="001C596B">
        <w:tc>
          <w:tcPr>
            <w:tcW w:w="1637" w:type="dxa"/>
          </w:tcPr>
          <w:p w:rsidR="001C596B" w:rsidRPr="007102A2" w:rsidRDefault="001C596B" w:rsidP="00524515">
            <w:pPr>
              <w:spacing w:after="0"/>
              <w:jc w:val="both"/>
              <w:rPr>
                <w:sz w:val="24"/>
                <w:szCs w:val="24"/>
                <w:u w:val="single"/>
              </w:rPr>
            </w:pPr>
            <w:r w:rsidRPr="007102A2">
              <w:rPr>
                <w:sz w:val="24"/>
                <w:szCs w:val="24"/>
              </w:rPr>
              <w:t xml:space="preserve">2. ročník          </w:t>
            </w:r>
          </w:p>
        </w:tc>
        <w:tc>
          <w:tcPr>
            <w:tcW w:w="1099" w:type="dxa"/>
          </w:tcPr>
          <w:p w:rsidR="001C596B" w:rsidRPr="007102A2" w:rsidRDefault="001C596B" w:rsidP="00524515">
            <w:pPr>
              <w:spacing w:after="0"/>
              <w:jc w:val="center"/>
              <w:rPr>
                <w:sz w:val="24"/>
                <w:szCs w:val="24"/>
              </w:rPr>
            </w:pPr>
            <w:r w:rsidRPr="007102A2">
              <w:rPr>
                <w:sz w:val="24"/>
                <w:szCs w:val="24"/>
              </w:rPr>
              <w:t>10</w:t>
            </w:r>
          </w:p>
        </w:tc>
        <w:tc>
          <w:tcPr>
            <w:tcW w:w="5027" w:type="dxa"/>
          </w:tcPr>
          <w:p w:rsidR="001C596B" w:rsidRPr="007102A2" w:rsidRDefault="001C596B" w:rsidP="00524515">
            <w:pPr>
              <w:pStyle w:val="Zkladntext"/>
              <w:widowControl w:val="0"/>
              <w:spacing w:line="276" w:lineRule="auto"/>
              <w:jc w:val="both"/>
              <w:rPr>
                <w:b w:val="0"/>
                <w:i/>
              </w:rPr>
            </w:pPr>
            <w:r w:rsidRPr="007102A2">
              <w:rPr>
                <w:b w:val="0"/>
                <w:i/>
                <w:spacing w:val="-1"/>
              </w:rPr>
              <w:t>Opakovanie</w:t>
            </w:r>
            <w:r w:rsidRPr="007102A2">
              <w:rPr>
                <w:b w:val="0"/>
                <w:i/>
              </w:rPr>
              <w:t xml:space="preserve"> učiva z 1. </w:t>
            </w:r>
            <w:r w:rsidRPr="007102A2">
              <w:rPr>
                <w:b w:val="0"/>
                <w:i/>
                <w:spacing w:val="-1"/>
              </w:rPr>
              <w:t xml:space="preserve">ročníka </w:t>
            </w:r>
            <w:r w:rsidRPr="007102A2">
              <w:rPr>
                <w:b w:val="0"/>
                <w:i/>
                <w:spacing w:val="-2"/>
              </w:rPr>
              <w:t>ZŠ</w:t>
            </w:r>
          </w:p>
          <w:p w:rsidR="001C596B" w:rsidRPr="007102A2" w:rsidRDefault="001C596B" w:rsidP="00524515">
            <w:pPr>
              <w:pStyle w:val="Zkladntext"/>
              <w:widowControl w:val="0"/>
              <w:spacing w:line="276" w:lineRule="auto"/>
              <w:jc w:val="both"/>
              <w:rPr>
                <w:b w:val="0"/>
                <w:i/>
              </w:rPr>
            </w:pPr>
            <w:r w:rsidRPr="007102A2">
              <w:rPr>
                <w:b w:val="0"/>
                <w:i/>
                <w:spacing w:val="-1"/>
              </w:rPr>
              <w:t>Hláska</w:t>
            </w:r>
            <w:r w:rsidRPr="007102A2">
              <w:rPr>
                <w:b w:val="0"/>
                <w:i/>
              </w:rPr>
              <w:t xml:space="preserve"> a </w:t>
            </w:r>
            <w:r w:rsidRPr="007102A2">
              <w:rPr>
                <w:b w:val="0"/>
                <w:i/>
                <w:spacing w:val="-1"/>
              </w:rPr>
              <w:t>písmeno</w:t>
            </w:r>
            <w:r w:rsidRPr="007102A2">
              <w:rPr>
                <w:b w:val="0"/>
                <w:i/>
              </w:rPr>
              <w:t xml:space="preserve"> (ch, dz, dž)</w:t>
            </w:r>
          </w:p>
          <w:p w:rsidR="001C596B" w:rsidRPr="007102A2" w:rsidRDefault="001C596B" w:rsidP="00524515">
            <w:pPr>
              <w:pStyle w:val="Zkladntext"/>
              <w:widowControl w:val="0"/>
              <w:spacing w:line="276" w:lineRule="auto"/>
              <w:jc w:val="both"/>
              <w:rPr>
                <w:b w:val="0"/>
                <w:i/>
              </w:rPr>
            </w:pPr>
            <w:r w:rsidRPr="007102A2">
              <w:rPr>
                <w:b w:val="0"/>
                <w:i/>
                <w:spacing w:val="-1"/>
              </w:rPr>
              <w:t>Samohláska</w:t>
            </w:r>
            <w:r w:rsidRPr="007102A2">
              <w:rPr>
                <w:b w:val="0"/>
                <w:i/>
              </w:rPr>
              <w:t xml:space="preserve"> ä  </w:t>
            </w:r>
          </w:p>
          <w:p w:rsidR="001C596B" w:rsidRPr="007102A2" w:rsidRDefault="001C596B" w:rsidP="00524515">
            <w:pPr>
              <w:pStyle w:val="Zkladntext"/>
              <w:widowControl w:val="0"/>
              <w:spacing w:line="276" w:lineRule="auto"/>
              <w:jc w:val="both"/>
              <w:rPr>
                <w:b w:val="0"/>
                <w:i/>
              </w:rPr>
            </w:pPr>
            <w:r w:rsidRPr="007102A2">
              <w:rPr>
                <w:b w:val="0"/>
                <w:i/>
              </w:rPr>
              <w:t xml:space="preserve">Dvojhlásky </w:t>
            </w:r>
          </w:p>
          <w:p w:rsidR="001C596B" w:rsidRPr="007102A2" w:rsidRDefault="001C596B" w:rsidP="00524515">
            <w:pPr>
              <w:pStyle w:val="Zkladntext"/>
              <w:widowControl w:val="0"/>
              <w:spacing w:line="276" w:lineRule="auto"/>
              <w:jc w:val="both"/>
              <w:rPr>
                <w:b w:val="0"/>
                <w:i/>
              </w:rPr>
            </w:pPr>
            <w:r w:rsidRPr="007102A2">
              <w:rPr>
                <w:b w:val="0"/>
                <w:i/>
                <w:spacing w:val="-1"/>
              </w:rPr>
              <w:t xml:space="preserve">Tvrdé </w:t>
            </w:r>
            <w:r w:rsidRPr="007102A2">
              <w:rPr>
                <w:b w:val="0"/>
                <w:i/>
              </w:rPr>
              <w:t>spoluhlásky</w:t>
            </w:r>
          </w:p>
          <w:p w:rsidR="001C596B" w:rsidRPr="007102A2" w:rsidRDefault="001C596B" w:rsidP="00524515">
            <w:pPr>
              <w:pStyle w:val="Zkladntext"/>
              <w:widowControl w:val="0"/>
              <w:spacing w:line="276" w:lineRule="auto"/>
              <w:jc w:val="both"/>
              <w:rPr>
                <w:b w:val="0"/>
                <w:i/>
              </w:rPr>
            </w:pPr>
            <w:r w:rsidRPr="007102A2">
              <w:rPr>
                <w:b w:val="0"/>
                <w:i/>
                <w:spacing w:val="-1"/>
              </w:rPr>
              <w:t>Opakovanie</w:t>
            </w:r>
            <w:r w:rsidRPr="007102A2">
              <w:rPr>
                <w:b w:val="0"/>
                <w:i/>
              </w:rPr>
              <w:t xml:space="preserve"> učiva za1. polrok</w:t>
            </w:r>
          </w:p>
          <w:p w:rsidR="001C596B" w:rsidRPr="007102A2" w:rsidRDefault="001C596B" w:rsidP="00524515">
            <w:pPr>
              <w:pStyle w:val="Zkladntext"/>
              <w:widowControl w:val="0"/>
              <w:spacing w:line="276" w:lineRule="auto"/>
              <w:jc w:val="both"/>
              <w:rPr>
                <w:b w:val="0"/>
                <w:i/>
              </w:rPr>
            </w:pPr>
            <w:r w:rsidRPr="007102A2">
              <w:rPr>
                <w:b w:val="0"/>
                <w:i/>
                <w:spacing w:val="-1"/>
              </w:rPr>
              <w:t xml:space="preserve">Mäkké </w:t>
            </w:r>
            <w:r w:rsidRPr="007102A2">
              <w:rPr>
                <w:b w:val="0"/>
                <w:i/>
              </w:rPr>
              <w:t>spoluhlásky</w:t>
            </w:r>
          </w:p>
          <w:p w:rsidR="001C596B" w:rsidRPr="007102A2" w:rsidRDefault="001C596B" w:rsidP="00524515">
            <w:pPr>
              <w:pStyle w:val="Zkladntext"/>
              <w:widowControl w:val="0"/>
              <w:spacing w:line="276" w:lineRule="auto"/>
              <w:jc w:val="both"/>
              <w:rPr>
                <w:b w:val="0"/>
                <w:i/>
              </w:rPr>
            </w:pPr>
            <w:r w:rsidRPr="007102A2">
              <w:rPr>
                <w:b w:val="0"/>
                <w:i/>
              </w:rPr>
              <w:t xml:space="preserve">Slabiky di, ti, ni, li, </w:t>
            </w:r>
            <w:r w:rsidRPr="007102A2">
              <w:rPr>
                <w:b w:val="0"/>
                <w:i/>
                <w:spacing w:val="-1"/>
              </w:rPr>
              <w:t xml:space="preserve">de, </w:t>
            </w:r>
            <w:r w:rsidRPr="007102A2">
              <w:rPr>
                <w:b w:val="0"/>
                <w:i/>
              </w:rPr>
              <w:t xml:space="preserve">te, </w:t>
            </w:r>
            <w:r w:rsidRPr="007102A2">
              <w:rPr>
                <w:b w:val="0"/>
                <w:i/>
                <w:spacing w:val="-1"/>
              </w:rPr>
              <w:t xml:space="preserve">ne, </w:t>
            </w:r>
            <w:r w:rsidRPr="007102A2">
              <w:rPr>
                <w:b w:val="0"/>
                <w:i/>
              </w:rPr>
              <w:t>le</w:t>
            </w:r>
          </w:p>
          <w:p w:rsidR="001C596B" w:rsidRPr="007102A2" w:rsidRDefault="001C596B" w:rsidP="00524515">
            <w:pPr>
              <w:pStyle w:val="Zkladntext"/>
              <w:widowControl w:val="0"/>
              <w:spacing w:line="276" w:lineRule="auto"/>
              <w:jc w:val="both"/>
              <w:rPr>
                <w:b w:val="0"/>
                <w:i/>
              </w:rPr>
            </w:pPr>
            <w:r w:rsidRPr="007102A2">
              <w:rPr>
                <w:b w:val="0"/>
                <w:i/>
              </w:rPr>
              <w:t>Vety</w:t>
            </w:r>
          </w:p>
          <w:p w:rsidR="001C596B" w:rsidRPr="007102A2" w:rsidRDefault="001C596B" w:rsidP="00524515">
            <w:pPr>
              <w:pStyle w:val="Zkladntext"/>
              <w:widowControl w:val="0"/>
              <w:spacing w:line="276" w:lineRule="auto"/>
              <w:jc w:val="both"/>
              <w:rPr>
                <w:b w:val="0"/>
                <w:i/>
              </w:rPr>
            </w:pPr>
            <w:r w:rsidRPr="007102A2">
              <w:rPr>
                <w:b w:val="0"/>
                <w:i/>
                <w:spacing w:val="-1"/>
              </w:rPr>
              <w:t xml:space="preserve">Opakovanie </w:t>
            </w:r>
            <w:r w:rsidRPr="007102A2">
              <w:rPr>
                <w:b w:val="0"/>
                <w:i/>
              </w:rPr>
              <w:t xml:space="preserve">učiva z 2. </w:t>
            </w:r>
            <w:r w:rsidRPr="007102A2">
              <w:rPr>
                <w:b w:val="0"/>
                <w:i/>
                <w:spacing w:val="-1"/>
              </w:rPr>
              <w:t>ročníka</w:t>
            </w:r>
          </w:p>
          <w:p w:rsidR="001C596B" w:rsidRPr="007102A2" w:rsidRDefault="001C596B" w:rsidP="00524515">
            <w:pPr>
              <w:spacing w:after="0"/>
              <w:jc w:val="both"/>
              <w:rPr>
                <w:sz w:val="24"/>
                <w:szCs w:val="24"/>
              </w:rPr>
            </w:pPr>
          </w:p>
        </w:tc>
        <w:tc>
          <w:tcPr>
            <w:tcW w:w="1518" w:type="dxa"/>
          </w:tcPr>
          <w:p w:rsidR="001C596B" w:rsidRPr="007102A2" w:rsidRDefault="001C596B" w:rsidP="00524515">
            <w:pPr>
              <w:spacing w:after="0"/>
              <w:jc w:val="center"/>
              <w:rPr>
                <w:sz w:val="24"/>
                <w:szCs w:val="24"/>
                <w:lang w:eastAsia="sk-SK"/>
              </w:rPr>
            </w:pPr>
            <w:r w:rsidRPr="007102A2">
              <w:rPr>
                <w:sz w:val="24"/>
                <w:szCs w:val="24"/>
              </w:rPr>
              <w:t>20 – 30</w:t>
            </w:r>
          </w:p>
        </w:tc>
      </w:tr>
      <w:tr w:rsidR="001C596B" w:rsidRPr="007102A2" w:rsidTr="001C596B">
        <w:tc>
          <w:tcPr>
            <w:tcW w:w="1637" w:type="dxa"/>
          </w:tcPr>
          <w:p w:rsidR="001C596B" w:rsidRPr="007102A2" w:rsidRDefault="001C596B" w:rsidP="00524515">
            <w:pPr>
              <w:spacing w:after="0"/>
              <w:jc w:val="both"/>
              <w:rPr>
                <w:sz w:val="24"/>
                <w:szCs w:val="24"/>
              </w:rPr>
            </w:pPr>
            <w:r w:rsidRPr="007102A2">
              <w:rPr>
                <w:sz w:val="24"/>
                <w:szCs w:val="24"/>
              </w:rPr>
              <w:t>3. ročník</w:t>
            </w:r>
          </w:p>
        </w:tc>
        <w:tc>
          <w:tcPr>
            <w:tcW w:w="1099" w:type="dxa"/>
          </w:tcPr>
          <w:p w:rsidR="001C596B" w:rsidRPr="007102A2" w:rsidRDefault="001C596B" w:rsidP="00524515">
            <w:pPr>
              <w:spacing w:after="0"/>
              <w:jc w:val="center"/>
              <w:rPr>
                <w:sz w:val="24"/>
                <w:szCs w:val="24"/>
              </w:rPr>
            </w:pPr>
            <w:r w:rsidRPr="007102A2">
              <w:rPr>
                <w:sz w:val="24"/>
                <w:szCs w:val="24"/>
              </w:rPr>
              <w:t>10</w:t>
            </w:r>
          </w:p>
        </w:tc>
        <w:tc>
          <w:tcPr>
            <w:tcW w:w="5027" w:type="dxa"/>
            <w:vAlign w:val="center"/>
          </w:tcPr>
          <w:p w:rsidR="001C596B" w:rsidRPr="007102A2" w:rsidRDefault="001C596B" w:rsidP="00524515">
            <w:pPr>
              <w:pStyle w:val="Zkladntext"/>
              <w:widowControl w:val="0"/>
              <w:spacing w:line="276" w:lineRule="auto"/>
              <w:jc w:val="both"/>
              <w:rPr>
                <w:b w:val="0"/>
                <w:i/>
                <w:spacing w:val="-1"/>
              </w:rPr>
            </w:pPr>
            <w:r w:rsidRPr="007102A2">
              <w:rPr>
                <w:b w:val="0"/>
                <w:i/>
                <w:spacing w:val="-1"/>
              </w:rPr>
              <w:t xml:space="preserve">Opakovanie učiva 2. ročníka         </w:t>
            </w:r>
          </w:p>
          <w:p w:rsidR="001C596B" w:rsidRPr="007102A2" w:rsidRDefault="001C596B" w:rsidP="00524515">
            <w:pPr>
              <w:pStyle w:val="Zkladntext"/>
              <w:widowControl w:val="0"/>
              <w:spacing w:line="276" w:lineRule="auto"/>
              <w:jc w:val="both"/>
              <w:rPr>
                <w:b w:val="0"/>
                <w:i/>
                <w:spacing w:val="-1"/>
              </w:rPr>
            </w:pPr>
            <w:r w:rsidRPr="007102A2">
              <w:rPr>
                <w:b w:val="0"/>
                <w:i/>
                <w:spacing w:val="-1"/>
              </w:rPr>
              <w:t>Slová s l, ĺ, r, ŕ</w:t>
            </w:r>
          </w:p>
          <w:p w:rsidR="001C596B" w:rsidRPr="007102A2" w:rsidRDefault="001C596B" w:rsidP="00524515">
            <w:pPr>
              <w:pStyle w:val="Zkladntext"/>
              <w:widowControl w:val="0"/>
              <w:spacing w:line="276" w:lineRule="auto"/>
              <w:jc w:val="both"/>
              <w:rPr>
                <w:b w:val="0"/>
                <w:i/>
                <w:spacing w:val="-1"/>
              </w:rPr>
            </w:pPr>
            <w:r w:rsidRPr="007102A2">
              <w:rPr>
                <w:b w:val="0"/>
                <w:i/>
                <w:spacing w:val="-1"/>
              </w:rPr>
              <w:t>Vybrané slová po b</w:t>
            </w:r>
          </w:p>
          <w:p w:rsidR="001C596B" w:rsidRPr="007102A2" w:rsidRDefault="001C596B" w:rsidP="00524515">
            <w:pPr>
              <w:pStyle w:val="Zkladntext"/>
              <w:widowControl w:val="0"/>
              <w:spacing w:line="276" w:lineRule="auto"/>
              <w:jc w:val="both"/>
              <w:rPr>
                <w:b w:val="0"/>
                <w:i/>
                <w:spacing w:val="-1"/>
              </w:rPr>
            </w:pPr>
            <w:r w:rsidRPr="007102A2">
              <w:rPr>
                <w:b w:val="0"/>
                <w:i/>
                <w:spacing w:val="-1"/>
              </w:rPr>
              <w:t>Vybrané slová po m</w:t>
            </w:r>
          </w:p>
          <w:p w:rsidR="001C596B" w:rsidRPr="007102A2" w:rsidRDefault="001C596B" w:rsidP="00524515">
            <w:pPr>
              <w:pStyle w:val="Zkladntext"/>
              <w:widowControl w:val="0"/>
              <w:spacing w:line="276" w:lineRule="auto"/>
              <w:jc w:val="both"/>
              <w:rPr>
                <w:b w:val="0"/>
                <w:i/>
                <w:spacing w:val="-1"/>
              </w:rPr>
            </w:pPr>
            <w:r w:rsidRPr="007102A2">
              <w:rPr>
                <w:b w:val="0"/>
                <w:i/>
                <w:spacing w:val="-1"/>
              </w:rPr>
              <w:t>Vybrané slová po p</w:t>
            </w:r>
          </w:p>
          <w:p w:rsidR="001C596B" w:rsidRPr="007102A2" w:rsidRDefault="001C596B" w:rsidP="00524515">
            <w:pPr>
              <w:pStyle w:val="Zkladntext"/>
              <w:widowControl w:val="0"/>
              <w:spacing w:line="276" w:lineRule="auto"/>
              <w:jc w:val="both"/>
              <w:rPr>
                <w:b w:val="0"/>
                <w:i/>
                <w:spacing w:val="-1"/>
              </w:rPr>
            </w:pPr>
            <w:r w:rsidRPr="007102A2">
              <w:rPr>
                <w:b w:val="0"/>
                <w:i/>
                <w:spacing w:val="-1"/>
              </w:rPr>
              <w:t>Opakovanie učiva za 1. polrok</w:t>
            </w:r>
          </w:p>
          <w:p w:rsidR="001C596B" w:rsidRPr="007102A2" w:rsidRDefault="001C596B" w:rsidP="00524515">
            <w:pPr>
              <w:pStyle w:val="Zkladntext"/>
              <w:widowControl w:val="0"/>
              <w:spacing w:line="276" w:lineRule="auto"/>
              <w:jc w:val="both"/>
              <w:rPr>
                <w:b w:val="0"/>
                <w:i/>
                <w:spacing w:val="-1"/>
              </w:rPr>
            </w:pPr>
            <w:r w:rsidRPr="007102A2">
              <w:rPr>
                <w:b w:val="0"/>
                <w:i/>
                <w:spacing w:val="-1"/>
              </w:rPr>
              <w:t>Vybrané slová po r, s</w:t>
            </w:r>
          </w:p>
          <w:p w:rsidR="001C596B" w:rsidRPr="007102A2" w:rsidRDefault="001C596B" w:rsidP="00524515">
            <w:pPr>
              <w:pStyle w:val="Zkladntext"/>
              <w:widowControl w:val="0"/>
              <w:spacing w:line="276" w:lineRule="auto"/>
              <w:jc w:val="both"/>
              <w:rPr>
                <w:b w:val="0"/>
                <w:i/>
                <w:spacing w:val="-1"/>
              </w:rPr>
            </w:pPr>
            <w:r w:rsidRPr="007102A2">
              <w:rPr>
                <w:b w:val="0"/>
                <w:i/>
                <w:spacing w:val="-1"/>
              </w:rPr>
              <w:t>Vybrané slová po v, z</w:t>
            </w:r>
          </w:p>
          <w:p w:rsidR="001C596B" w:rsidRPr="007102A2" w:rsidRDefault="001C596B" w:rsidP="00524515">
            <w:pPr>
              <w:pStyle w:val="Zkladntext"/>
              <w:widowControl w:val="0"/>
              <w:spacing w:line="276" w:lineRule="auto"/>
              <w:jc w:val="both"/>
              <w:rPr>
                <w:b w:val="0"/>
                <w:i/>
                <w:spacing w:val="-1"/>
              </w:rPr>
            </w:pPr>
            <w:r w:rsidRPr="007102A2">
              <w:rPr>
                <w:b w:val="0"/>
                <w:i/>
                <w:spacing w:val="-1"/>
              </w:rPr>
              <w:t>Slovné druhy</w:t>
            </w:r>
          </w:p>
          <w:p w:rsidR="001C596B" w:rsidRPr="007102A2" w:rsidRDefault="001C596B" w:rsidP="00524515">
            <w:pPr>
              <w:pStyle w:val="Zkladntext"/>
              <w:widowControl w:val="0"/>
              <w:spacing w:line="276" w:lineRule="auto"/>
              <w:rPr>
                <w:b w:val="0"/>
                <w:i/>
                <w:spacing w:val="-1"/>
              </w:rPr>
            </w:pPr>
            <w:r w:rsidRPr="007102A2">
              <w:rPr>
                <w:b w:val="0"/>
                <w:i/>
                <w:spacing w:val="-1"/>
              </w:rPr>
              <w:t>Opakovanie učiva 3. ročníka</w:t>
            </w:r>
          </w:p>
          <w:p w:rsidR="001C596B" w:rsidRPr="007102A2" w:rsidRDefault="001C596B" w:rsidP="00524515">
            <w:pPr>
              <w:spacing w:after="0"/>
              <w:rPr>
                <w:sz w:val="24"/>
                <w:szCs w:val="24"/>
                <w:u w:val="single"/>
              </w:rPr>
            </w:pPr>
          </w:p>
        </w:tc>
        <w:tc>
          <w:tcPr>
            <w:tcW w:w="1518" w:type="dxa"/>
          </w:tcPr>
          <w:p w:rsidR="001C596B" w:rsidRPr="007102A2" w:rsidRDefault="001C596B" w:rsidP="00524515">
            <w:pPr>
              <w:spacing w:after="0"/>
              <w:jc w:val="center"/>
              <w:rPr>
                <w:sz w:val="24"/>
                <w:szCs w:val="24"/>
                <w:lang w:eastAsia="sk-SK"/>
              </w:rPr>
            </w:pPr>
            <w:r w:rsidRPr="007102A2">
              <w:rPr>
                <w:sz w:val="24"/>
                <w:szCs w:val="24"/>
              </w:rPr>
              <w:t>30 - 40</w:t>
            </w:r>
          </w:p>
        </w:tc>
      </w:tr>
    </w:tbl>
    <w:p w:rsidR="008074E4" w:rsidRDefault="001C596B" w:rsidP="00524515">
      <w:pPr>
        <w:tabs>
          <w:tab w:val="left" w:pos="2295"/>
        </w:tabs>
        <w:rPr>
          <w:rFonts w:ascii="Times New Roman" w:hAnsi="Times New Roman"/>
          <w:sz w:val="24"/>
          <w:szCs w:val="24"/>
        </w:rPr>
      </w:pPr>
      <w:r w:rsidRPr="007102A2">
        <w:rPr>
          <w:rFonts w:ascii="Times New Roman" w:hAnsi="Times New Roman"/>
          <w:sz w:val="24"/>
          <w:szCs w:val="24"/>
        </w:rPr>
        <w:tab/>
      </w:r>
    </w:p>
    <w:p w:rsidR="00171E3A" w:rsidRPr="007102A2" w:rsidRDefault="00171E3A" w:rsidP="00524515">
      <w:pPr>
        <w:tabs>
          <w:tab w:val="left" w:pos="2295"/>
        </w:tabs>
        <w:rPr>
          <w:rFonts w:ascii="Times New Roman" w:hAnsi="Times New Roman"/>
          <w:sz w:val="24"/>
          <w:szCs w:val="24"/>
        </w:rPr>
      </w:pPr>
    </w:p>
    <w:p w:rsidR="001C596B" w:rsidRPr="00D5048B" w:rsidRDefault="001C596B" w:rsidP="00524515">
      <w:pPr>
        <w:pStyle w:val="Zkladntext"/>
        <w:shd w:val="clear" w:color="auto" w:fill="FFFFFF" w:themeFill="background1"/>
        <w:tabs>
          <w:tab w:val="left" w:pos="4111"/>
          <w:tab w:val="left" w:pos="5193"/>
        </w:tabs>
        <w:spacing w:after="240" w:line="276" w:lineRule="auto"/>
        <w:jc w:val="both"/>
        <w:rPr>
          <w:i/>
        </w:rPr>
      </w:pPr>
      <w:r w:rsidRPr="00D5048B">
        <w:rPr>
          <w:i/>
        </w:rPr>
        <w:t xml:space="preserve">Stupnica hodnotenia kontrolných diktátov: </w:t>
      </w:r>
    </w:p>
    <w:tbl>
      <w:tblPr>
        <w:tblStyle w:val="Mriekatabuky"/>
        <w:tblW w:w="0" w:type="auto"/>
        <w:tblLook w:val="04A0" w:firstRow="1" w:lastRow="0" w:firstColumn="1" w:lastColumn="0" w:noHBand="0" w:noVBand="1"/>
      </w:tblPr>
      <w:tblGrid>
        <w:gridCol w:w="1063"/>
        <w:gridCol w:w="1609"/>
      </w:tblGrid>
      <w:tr w:rsidR="001C596B" w:rsidRPr="007102A2" w:rsidTr="008074E4">
        <w:trPr>
          <w:trHeight w:val="370"/>
        </w:trPr>
        <w:tc>
          <w:tcPr>
            <w:tcW w:w="0" w:type="auto"/>
          </w:tcPr>
          <w:p w:rsidR="001C596B" w:rsidRPr="007102A2" w:rsidRDefault="001C596B" w:rsidP="00524515">
            <w:pPr>
              <w:spacing w:after="0"/>
              <w:jc w:val="both"/>
              <w:rPr>
                <w:sz w:val="24"/>
                <w:szCs w:val="24"/>
              </w:rPr>
            </w:pPr>
            <w:r w:rsidRPr="007102A2">
              <w:rPr>
                <w:sz w:val="24"/>
                <w:szCs w:val="24"/>
              </w:rPr>
              <w:t>Stupeň 1</w:t>
            </w:r>
          </w:p>
        </w:tc>
        <w:tc>
          <w:tcPr>
            <w:tcW w:w="0" w:type="auto"/>
          </w:tcPr>
          <w:p w:rsidR="001C596B" w:rsidRPr="007102A2" w:rsidRDefault="001C596B" w:rsidP="00524515">
            <w:pPr>
              <w:spacing w:after="0"/>
              <w:jc w:val="both"/>
              <w:rPr>
                <w:sz w:val="24"/>
                <w:szCs w:val="24"/>
              </w:rPr>
            </w:pPr>
            <w:r w:rsidRPr="007102A2">
              <w:rPr>
                <w:sz w:val="24"/>
                <w:szCs w:val="24"/>
              </w:rPr>
              <w:t>0 – 1 chyba</w:t>
            </w:r>
          </w:p>
        </w:tc>
      </w:tr>
      <w:tr w:rsidR="001C596B" w:rsidRPr="007102A2" w:rsidTr="008074E4">
        <w:trPr>
          <w:trHeight w:val="370"/>
        </w:trPr>
        <w:tc>
          <w:tcPr>
            <w:tcW w:w="0" w:type="auto"/>
          </w:tcPr>
          <w:p w:rsidR="001C596B" w:rsidRPr="007102A2" w:rsidRDefault="001C596B" w:rsidP="00524515">
            <w:pPr>
              <w:spacing w:after="0"/>
              <w:jc w:val="both"/>
              <w:rPr>
                <w:sz w:val="24"/>
                <w:szCs w:val="24"/>
              </w:rPr>
            </w:pPr>
            <w:r w:rsidRPr="007102A2">
              <w:rPr>
                <w:sz w:val="24"/>
                <w:szCs w:val="24"/>
              </w:rPr>
              <w:t>Stupeň 2</w:t>
            </w:r>
          </w:p>
        </w:tc>
        <w:tc>
          <w:tcPr>
            <w:tcW w:w="0" w:type="auto"/>
          </w:tcPr>
          <w:p w:rsidR="001C596B" w:rsidRPr="007102A2" w:rsidRDefault="001C596B" w:rsidP="00524515">
            <w:pPr>
              <w:spacing w:after="0"/>
              <w:jc w:val="both"/>
              <w:rPr>
                <w:sz w:val="24"/>
                <w:szCs w:val="24"/>
              </w:rPr>
            </w:pPr>
            <w:r w:rsidRPr="007102A2">
              <w:rPr>
                <w:sz w:val="24"/>
                <w:szCs w:val="24"/>
              </w:rPr>
              <w:t>2 – 4 chyby</w:t>
            </w:r>
          </w:p>
        </w:tc>
      </w:tr>
      <w:tr w:rsidR="001C596B" w:rsidRPr="007102A2" w:rsidTr="008074E4">
        <w:trPr>
          <w:trHeight w:val="370"/>
        </w:trPr>
        <w:tc>
          <w:tcPr>
            <w:tcW w:w="0" w:type="auto"/>
          </w:tcPr>
          <w:p w:rsidR="001C596B" w:rsidRPr="007102A2" w:rsidRDefault="001C596B" w:rsidP="00524515">
            <w:pPr>
              <w:spacing w:after="0"/>
              <w:jc w:val="both"/>
              <w:rPr>
                <w:sz w:val="24"/>
                <w:szCs w:val="24"/>
              </w:rPr>
            </w:pPr>
            <w:r w:rsidRPr="007102A2">
              <w:rPr>
                <w:sz w:val="24"/>
                <w:szCs w:val="24"/>
              </w:rPr>
              <w:t>Stupeň 3</w:t>
            </w:r>
          </w:p>
        </w:tc>
        <w:tc>
          <w:tcPr>
            <w:tcW w:w="0" w:type="auto"/>
          </w:tcPr>
          <w:p w:rsidR="001C596B" w:rsidRPr="007102A2" w:rsidRDefault="001C596B" w:rsidP="00524515">
            <w:pPr>
              <w:spacing w:after="0"/>
              <w:jc w:val="both"/>
              <w:rPr>
                <w:sz w:val="24"/>
                <w:szCs w:val="24"/>
              </w:rPr>
            </w:pPr>
            <w:r w:rsidRPr="007102A2">
              <w:rPr>
                <w:sz w:val="24"/>
                <w:szCs w:val="24"/>
              </w:rPr>
              <w:t>5 – 7 chýb</w:t>
            </w:r>
          </w:p>
        </w:tc>
      </w:tr>
      <w:tr w:rsidR="001C596B" w:rsidRPr="007102A2" w:rsidTr="008074E4">
        <w:trPr>
          <w:trHeight w:val="370"/>
        </w:trPr>
        <w:tc>
          <w:tcPr>
            <w:tcW w:w="0" w:type="auto"/>
          </w:tcPr>
          <w:p w:rsidR="001C596B" w:rsidRPr="007102A2" w:rsidRDefault="001C596B" w:rsidP="00524515">
            <w:pPr>
              <w:spacing w:after="0"/>
              <w:jc w:val="both"/>
              <w:rPr>
                <w:sz w:val="24"/>
                <w:szCs w:val="24"/>
              </w:rPr>
            </w:pPr>
            <w:r w:rsidRPr="007102A2">
              <w:rPr>
                <w:sz w:val="24"/>
                <w:szCs w:val="24"/>
              </w:rPr>
              <w:t>Stupeň 4</w:t>
            </w:r>
          </w:p>
        </w:tc>
        <w:tc>
          <w:tcPr>
            <w:tcW w:w="0" w:type="auto"/>
          </w:tcPr>
          <w:p w:rsidR="001C596B" w:rsidRPr="007102A2" w:rsidRDefault="001C596B" w:rsidP="00524515">
            <w:pPr>
              <w:spacing w:after="0"/>
              <w:jc w:val="both"/>
              <w:rPr>
                <w:sz w:val="24"/>
                <w:szCs w:val="24"/>
              </w:rPr>
            </w:pPr>
            <w:r w:rsidRPr="007102A2">
              <w:rPr>
                <w:sz w:val="24"/>
                <w:szCs w:val="24"/>
              </w:rPr>
              <w:t>8 – 10 chýb</w:t>
            </w:r>
          </w:p>
        </w:tc>
      </w:tr>
      <w:tr w:rsidR="001C596B" w:rsidRPr="007102A2" w:rsidTr="008074E4">
        <w:trPr>
          <w:trHeight w:val="58"/>
        </w:trPr>
        <w:tc>
          <w:tcPr>
            <w:tcW w:w="0" w:type="auto"/>
          </w:tcPr>
          <w:p w:rsidR="001C596B" w:rsidRPr="007102A2" w:rsidRDefault="001C596B" w:rsidP="00524515">
            <w:pPr>
              <w:spacing w:after="0"/>
              <w:jc w:val="both"/>
              <w:rPr>
                <w:sz w:val="24"/>
                <w:szCs w:val="24"/>
              </w:rPr>
            </w:pPr>
            <w:r w:rsidRPr="007102A2">
              <w:rPr>
                <w:sz w:val="24"/>
                <w:szCs w:val="24"/>
              </w:rPr>
              <w:t>Stupeň 5</w:t>
            </w:r>
          </w:p>
        </w:tc>
        <w:tc>
          <w:tcPr>
            <w:tcW w:w="0" w:type="auto"/>
          </w:tcPr>
          <w:p w:rsidR="001C596B" w:rsidRPr="007102A2" w:rsidRDefault="001C596B" w:rsidP="00524515">
            <w:pPr>
              <w:pStyle w:val="Zkladntext"/>
              <w:spacing w:line="276" w:lineRule="auto"/>
              <w:jc w:val="both"/>
            </w:pPr>
            <w:r w:rsidRPr="007102A2">
              <w:rPr>
                <w:b w:val="0"/>
              </w:rPr>
              <w:t xml:space="preserve">11 a viac chýb </w:t>
            </w:r>
          </w:p>
        </w:tc>
      </w:tr>
    </w:tbl>
    <w:p w:rsidR="001C596B" w:rsidRPr="007102A2" w:rsidRDefault="001C596B" w:rsidP="00524515">
      <w:pPr>
        <w:rPr>
          <w:rFonts w:ascii="Times New Roman" w:hAnsi="Times New Roman"/>
          <w:sz w:val="24"/>
          <w:szCs w:val="24"/>
        </w:rPr>
      </w:pPr>
    </w:p>
    <w:p w:rsidR="001C596B" w:rsidRPr="007102A2" w:rsidRDefault="001C596B" w:rsidP="00524515">
      <w:pPr>
        <w:pStyle w:val="Zkladntext"/>
        <w:spacing w:line="276" w:lineRule="auto"/>
        <w:jc w:val="both"/>
        <w:rPr>
          <w:b w:val="0"/>
        </w:rPr>
      </w:pPr>
      <w:r w:rsidRPr="007102A2">
        <w:t xml:space="preserve">Čítanie: </w:t>
      </w:r>
    </w:p>
    <w:p w:rsidR="001C596B" w:rsidRPr="007102A2" w:rsidRDefault="001C596B" w:rsidP="00524515">
      <w:pPr>
        <w:pStyle w:val="Zkladntext"/>
        <w:spacing w:line="276" w:lineRule="auto"/>
        <w:ind w:left="118"/>
        <w:jc w:val="both"/>
        <w:rPr>
          <w:b w:val="0"/>
        </w:rPr>
      </w:pPr>
      <w:r w:rsidRPr="007102A2">
        <w:rPr>
          <w:b w:val="0"/>
        </w:rPr>
        <w:lastRenderedPageBreak/>
        <w:t>Žiaci budú ústne skúšaní z čítania, ktoré bude zamerané na techniku čítania a porozumenie textu, každý žiak  sa za polrok naučí minimálne 2 básne naspamäť, priebežne budú hodnotení  aj z literárnych  pojmov.</w:t>
      </w:r>
    </w:p>
    <w:p w:rsidR="001C596B" w:rsidRPr="007102A2" w:rsidRDefault="001C596B" w:rsidP="00524515">
      <w:pPr>
        <w:pStyle w:val="Zkladntext"/>
        <w:spacing w:before="240" w:line="276" w:lineRule="auto"/>
        <w:jc w:val="both"/>
        <w:rPr>
          <w:b w:val="0"/>
        </w:rPr>
      </w:pPr>
      <w:r w:rsidRPr="007102A2">
        <w:rPr>
          <w:u w:val="single"/>
        </w:rPr>
        <w:t>Predmet matematika</w:t>
      </w:r>
    </w:p>
    <w:p w:rsidR="001C596B" w:rsidRPr="007102A2" w:rsidRDefault="001C596B" w:rsidP="00524515">
      <w:pPr>
        <w:pStyle w:val="Zkladntext"/>
        <w:spacing w:line="276" w:lineRule="auto"/>
        <w:ind w:left="118"/>
        <w:jc w:val="both"/>
        <w:rPr>
          <w:b w:val="0"/>
          <w:u w:val="single"/>
        </w:rPr>
      </w:pPr>
    </w:p>
    <w:p w:rsidR="001C596B" w:rsidRPr="007102A2" w:rsidRDefault="001C596B" w:rsidP="00524515">
      <w:pPr>
        <w:spacing w:after="0"/>
        <w:ind w:firstLine="709"/>
        <w:jc w:val="both"/>
        <w:rPr>
          <w:rFonts w:ascii="Times New Roman" w:hAnsi="Times New Roman"/>
          <w:sz w:val="24"/>
          <w:szCs w:val="24"/>
        </w:rPr>
      </w:pPr>
      <w:r w:rsidRPr="007102A2">
        <w:rPr>
          <w:rFonts w:ascii="Times New Roman" w:hAnsi="Times New Roman"/>
          <w:sz w:val="24"/>
          <w:szCs w:val="24"/>
        </w:rPr>
        <w:t>Počas celého školského roka budú vedomosti žiakov overované prácami krátkeho rozsahu podľa potreby so zameraním na číselný rad, porovnávanie čísel, numeráciu, sčitovanie a odčitovanie, slovné úlohy, rozklad čísel, riešenie aplikačných úloh a úloh rozvíjajúcich špecifické matematické myslenie.</w:t>
      </w:r>
    </w:p>
    <w:p w:rsidR="001C596B" w:rsidRPr="007102A2" w:rsidRDefault="001C596B" w:rsidP="00524515">
      <w:pPr>
        <w:spacing w:after="0"/>
        <w:jc w:val="both"/>
        <w:rPr>
          <w:rFonts w:ascii="Times New Roman" w:hAnsi="Times New Roman"/>
          <w:sz w:val="24"/>
          <w:szCs w:val="24"/>
        </w:rPr>
      </w:pPr>
      <w:r w:rsidRPr="007102A2">
        <w:rPr>
          <w:rFonts w:ascii="Times New Roman" w:hAnsi="Times New Roman"/>
          <w:sz w:val="24"/>
          <w:szCs w:val="24"/>
        </w:rPr>
        <w:t xml:space="preserve">V treťom ročníku zamerané </w:t>
      </w:r>
      <w:proofErr w:type="gramStart"/>
      <w:r w:rsidRPr="007102A2">
        <w:rPr>
          <w:rFonts w:ascii="Times New Roman" w:hAnsi="Times New Roman"/>
          <w:sz w:val="24"/>
          <w:szCs w:val="24"/>
        </w:rPr>
        <w:t>na</w:t>
      </w:r>
      <w:proofErr w:type="gramEnd"/>
      <w:r w:rsidRPr="007102A2">
        <w:rPr>
          <w:rFonts w:ascii="Times New Roman" w:hAnsi="Times New Roman"/>
          <w:sz w:val="24"/>
          <w:szCs w:val="24"/>
        </w:rPr>
        <w:t xml:space="preserve"> násobenie a delenie; sčítanie a odčítanie v obore do 10 000 (pamäťové, písomné), slovné úlohy; zaokrúhľovanie, porovnávanie.</w:t>
      </w:r>
    </w:p>
    <w:p w:rsidR="001C596B" w:rsidRPr="007102A2" w:rsidRDefault="001C596B" w:rsidP="00524515">
      <w:pPr>
        <w:spacing w:after="0"/>
        <w:jc w:val="both"/>
        <w:rPr>
          <w:rFonts w:ascii="Times New Roman" w:hAnsi="Times New Roman"/>
          <w:sz w:val="24"/>
          <w:szCs w:val="24"/>
        </w:rPr>
      </w:pPr>
      <w:r w:rsidRPr="007102A2">
        <w:rPr>
          <w:rFonts w:ascii="Times New Roman" w:hAnsi="Times New Roman"/>
          <w:sz w:val="24"/>
          <w:szCs w:val="24"/>
        </w:rPr>
        <w:t>Do písomných prác budú zaraďované aj úlohy z geometrie. Práce budú klasifikované podľa nasledovnej tabuľky:</w:t>
      </w:r>
    </w:p>
    <w:p w:rsidR="001C596B" w:rsidRPr="007102A2" w:rsidRDefault="001C596B" w:rsidP="00524515">
      <w:pPr>
        <w:pStyle w:val="tl3"/>
        <w:numPr>
          <w:ilvl w:val="0"/>
          <w:numId w:val="0"/>
        </w:numPr>
        <w:spacing w:line="276" w:lineRule="auto"/>
        <w:ind w:left="720" w:hanging="363"/>
        <w:rPr>
          <w:sz w:val="24"/>
          <w:szCs w:val="24"/>
        </w:rPr>
      </w:pPr>
    </w:p>
    <w:tbl>
      <w:tblPr>
        <w:tblStyle w:val="Mriekatabuky"/>
        <w:tblW w:w="0" w:type="auto"/>
        <w:tblLook w:val="04A0" w:firstRow="1" w:lastRow="0" w:firstColumn="1" w:lastColumn="0" w:noHBand="0" w:noVBand="1"/>
      </w:tblPr>
      <w:tblGrid>
        <w:gridCol w:w="1063"/>
        <w:gridCol w:w="1536"/>
      </w:tblGrid>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1</w:t>
            </w:r>
          </w:p>
        </w:tc>
        <w:tc>
          <w:tcPr>
            <w:tcW w:w="0" w:type="auto"/>
          </w:tcPr>
          <w:p w:rsidR="001C596B" w:rsidRPr="007102A2" w:rsidRDefault="001C596B" w:rsidP="00524515">
            <w:pPr>
              <w:spacing w:after="0"/>
              <w:jc w:val="both"/>
              <w:rPr>
                <w:sz w:val="24"/>
                <w:szCs w:val="24"/>
              </w:rPr>
            </w:pPr>
            <w:r w:rsidRPr="007102A2">
              <w:rPr>
                <w:sz w:val="24"/>
                <w:szCs w:val="24"/>
              </w:rPr>
              <w:t>100 % - 90 %</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2</w:t>
            </w:r>
          </w:p>
        </w:tc>
        <w:tc>
          <w:tcPr>
            <w:tcW w:w="0" w:type="auto"/>
          </w:tcPr>
          <w:p w:rsidR="001C596B" w:rsidRPr="007102A2" w:rsidRDefault="001C596B" w:rsidP="00524515">
            <w:pPr>
              <w:spacing w:after="0"/>
              <w:jc w:val="both"/>
              <w:rPr>
                <w:sz w:val="24"/>
                <w:szCs w:val="24"/>
              </w:rPr>
            </w:pPr>
            <w:r w:rsidRPr="007102A2">
              <w:rPr>
                <w:sz w:val="24"/>
                <w:szCs w:val="24"/>
              </w:rPr>
              <w:t>89 % - 75%</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3</w:t>
            </w:r>
          </w:p>
        </w:tc>
        <w:tc>
          <w:tcPr>
            <w:tcW w:w="0" w:type="auto"/>
          </w:tcPr>
          <w:p w:rsidR="001C596B" w:rsidRPr="007102A2" w:rsidRDefault="001C596B" w:rsidP="00524515">
            <w:pPr>
              <w:spacing w:after="0"/>
              <w:jc w:val="both"/>
              <w:rPr>
                <w:sz w:val="24"/>
                <w:szCs w:val="24"/>
              </w:rPr>
            </w:pPr>
            <w:r w:rsidRPr="007102A2">
              <w:rPr>
                <w:sz w:val="24"/>
                <w:szCs w:val="24"/>
              </w:rPr>
              <w:t>74 % - 50 %</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4</w:t>
            </w:r>
          </w:p>
        </w:tc>
        <w:tc>
          <w:tcPr>
            <w:tcW w:w="0" w:type="auto"/>
          </w:tcPr>
          <w:p w:rsidR="001C596B" w:rsidRPr="007102A2" w:rsidRDefault="001C596B" w:rsidP="00524515">
            <w:pPr>
              <w:spacing w:after="0"/>
              <w:jc w:val="both"/>
              <w:rPr>
                <w:sz w:val="24"/>
                <w:szCs w:val="24"/>
              </w:rPr>
            </w:pPr>
            <w:r w:rsidRPr="007102A2">
              <w:rPr>
                <w:sz w:val="24"/>
                <w:szCs w:val="24"/>
              </w:rPr>
              <w:t>49 % - 25%</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5</w:t>
            </w:r>
          </w:p>
        </w:tc>
        <w:tc>
          <w:tcPr>
            <w:tcW w:w="0" w:type="auto"/>
          </w:tcPr>
          <w:p w:rsidR="001C596B" w:rsidRPr="007102A2" w:rsidRDefault="001C596B" w:rsidP="00524515">
            <w:pPr>
              <w:spacing w:after="0"/>
              <w:jc w:val="both"/>
              <w:rPr>
                <w:sz w:val="24"/>
                <w:szCs w:val="24"/>
              </w:rPr>
            </w:pPr>
            <w:r w:rsidRPr="007102A2">
              <w:rPr>
                <w:sz w:val="24"/>
                <w:szCs w:val="24"/>
              </w:rPr>
              <w:t>24 % - 0 %</w:t>
            </w:r>
          </w:p>
        </w:tc>
      </w:tr>
    </w:tbl>
    <w:p w:rsidR="001C596B" w:rsidRPr="007102A2" w:rsidRDefault="001C596B" w:rsidP="00524515">
      <w:pPr>
        <w:spacing w:after="0"/>
        <w:rPr>
          <w:rFonts w:ascii="Times New Roman" w:hAnsi="Times New Roman"/>
          <w:sz w:val="24"/>
          <w:szCs w:val="24"/>
        </w:rPr>
      </w:pPr>
    </w:p>
    <w:p w:rsidR="001C596B" w:rsidRPr="007102A2" w:rsidRDefault="001C596B" w:rsidP="00524515">
      <w:pPr>
        <w:pStyle w:val="Bezriadkovania1"/>
        <w:spacing w:before="240"/>
        <w:jc w:val="both"/>
        <w:rPr>
          <w:rFonts w:ascii="Times New Roman" w:hAnsi="Times New Roman"/>
          <w:iCs/>
          <w:sz w:val="24"/>
          <w:szCs w:val="24"/>
        </w:rPr>
      </w:pPr>
      <w:r w:rsidRPr="007102A2">
        <w:rPr>
          <w:rFonts w:ascii="Times New Roman" w:hAnsi="Times New Roman"/>
          <w:b/>
          <w:iCs/>
          <w:sz w:val="24"/>
          <w:szCs w:val="24"/>
          <w:u w:val="single"/>
        </w:rPr>
        <w:t xml:space="preserve">Predmet prvouka – 2.ročník </w:t>
      </w:r>
    </w:p>
    <w:p w:rsidR="001C596B" w:rsidRPr="007102A2" w:rsidRDefault="001C596B" w:rsidP="00524515">
      <w:pPr>
        <w:spacing w:after="0"/>
        <w:ind w:firstLine="709"/>
        <w:jc w:val="both"/>
        <w:rPr>
          <w:rFonts w:ascii="Times New Roman" w:hAnsi="Times New Roman"/>
          <w:sz w:val="24"/>
          <w:szCs w:val="24"/>
        </w:rPr>
      </w:pPr>
      <w:r w:rsidRPr="007102A2">
        <w:rPr>
          <w:rFonts w:ascii="Times New Roman" w:hAnsi="Times New Roman"/>
          <w:sz w:val="24"/>
          <w:szCs w:val="24"/>
        </w:rPr>
        <w:t xml:space="preserve">Predmet je klasifikovaný </w:t>
      </w:r>
      <w:proofErr w:type="gramStart"/>
      <w:r w:rsidRPr="007102A2">
        <w:rPr>
          <w:rFonts w:ascii="Times New Roman" w:hAnsi="Times New Roman"/>
          <w:sz w:val="24"/>
          <w:szCs w:val="24"/>
        </w:rPr>
        <w:t>na</w:t>
      </w:r>
      <w:proofErr w:type="gramEnd"/>
      <w:r w:rsidRPr="007102A2">
        <w:rPr>
          <w:rFonts w:ascii="Times New Roman" w:hAnsi="Times New Roman"/>
          <w:sz w:val="24"/>
          <w:szCs w:val="24"/>
        </w:rPr>
        <w:t xml:space="preserve"> vysvedčení známkou. Hodnotíme podľa Metodického pokynu č. 22/2011 z 1.mája 2011 </w:t>
      </w:r>
      <w:proofErr w:type="gramStart"/>
      <w:r w:rsidRPr="007102A2">
        <w:rPr>
          <w:rFonts w:ascii="Times New Roman" w:hAnsi="Times New Roman"/>
          <w:sz w:val="24"/>
          <w:szCs w:val="24"/>
        </w:rPr>
        <w:t>na</w:t>
      </w:r>
      <w:proofErr w:type="gramEnd"/>
      <w:r w:rsidRPr="007102A2">
        <w:rPr>
          <w:rFonts w:ascii="Times New Roman" w:hAnsi="Times New Roman"/>
          <w:sz w:val="24"/>
          <w:szCs w:val="24"/>
        </w:rPr>
        <w:t xml:space="preserve"> hodnotenie žiakov základnej školy.</w:t>
      </w:r>
    </w:p>
    <w:p w:rsidR="001C596B" w:rsidRPr="007102A2" w:rsidRDefault="001C596B" w:rsidP="00524515">
      <w:pPr>
        <w:spacing w:after="0"/>
        <w:jc w:val="both"/>
        <w:rPr>
          <w:rFonts w:ascii="Times New Roman" w:hAnsi="Times New Roman"/>
          <w:sz w:val="24"/>
          <w:szCs w:val="24"/>
        </w:rPr>
      </w:pPr>
      <w:r w:rsidRPr="007102A2">
        <w:rPr>
          <w:rFonts w:ascii="Times New Roman" w:hAnsi="Times New Roman"/>
          <w:sz w:val="24"/>
          <w:szCs w:val="24"/>
        </w:rPr>
        <w:t xml:space="preserve">Pri hodnotení budeme </w:t>
      </w:r>
      <w:proofErr w:type="gramStart"/>
      <w:r w:rsidRPr="007102A2">
        <w:rPr>
          <w:rFonts w:ascii="Times New Roman" w:hAnsi="Times New Roman"/>
          <w:sz w:val="24"/>
          <w:szCs w:val="24"/>
        </w:rPr>
        <w:t>brať do</w:t>
      </w:r>
      <w:proofErr w:type="gramEnd"/>
      <w:r w:rsidRPr="007102A2">
        <w:rPr>
          <w:rFonts w:ascii="Times New Roman" w:hAnsi="Times New Roman"/>
          <w:sz w:val="24"/>
          <w:szCs w:val="24"/>
        </w:rPr>
        <w:t xml:space="preserve"> úvahy aktivitu žiaka, pripravenosť na vyučovanie, projekty, samostatné práce, schopnosť samostatne porozprávať o nastolenom probléme.</w:t>
      </w:r>
    </w:p>
    <w:p w:rsidR="001C596B" w:rsidRPr="007102A2" w:rsidRDefault="001C596B" w:rsidP="00524515">
      <w:pPr>
        <w:spacing w:after="0"/>
        <w:jc w:val="both"/>
        <w:rPr>
          <w:rFonts w:ascii="Times New Roman" w:hAnsi="Times New Roman"/>
          <w:sz w:val="24"/>
          <w:szCs w:val="24"/>
        </w:rPr>
      </w:pPr>
      <w:proofErr w:type="gramStart"/>
      <w:r w:rsidRPr="007102A2">
        <w:rPr>
          <w:rFonts w:ascii="Times New Roman" w:hAnsi="Times New Roman"/>
          <w:sz w:val="24"/>
          <w:szCs w:val="24"/>
        </w:rPr>
        <w:t>Priebežné  hodnotenie</w:t>
      </w:r>
      <w:proofErr w:type="gramEnd"/>
      <w:r w:rsidRPr="007102A2">
        <w:rPr>
          <w:rFonts w:ascii="Times New Roman" w:hAnsi="Times New Roman"/>
          <w:sz w:val="24"/>
          <w:szCs w:val="24"/>
        </w:rPr>
        <w:t xml:space="preserve"> bude zahŕňať hodnotenie čiastkových výsledkov – po prebraní príslušného tematického celku bude písomná previerka (test alebo pracovný list) hodnotená podľa stupnice:</w:t>
      </w:r>
    </w:p>
    <w:tbl>
      <w:tblPr>
        <w:tblStyle w:val="Mriekatabuky"/>
        <w:tblW w:w="0" w:type="auto"/>
        <w:tblLook w:val="04A0" w:firstRow="1" w:lastRow="0" w:firstColumn="1" w:lastColumn="0" w:noHBand="0" w:noVBand="1"/>
      </w:tblPr>
      <w:tblGrid>
        <w:gridCol w:w="1063"/>
        <w:gridCol w:w="1536"/>
      </w:tblGrid>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1</w:t>
            </w:r>
          </w:p>
        </w:tc>
        <w:tc>
          <w:tcPr>
            <w:tcW w:w="0" w:type="auto"/>
          </w:tcPr>
          <w:p w:rsidR="001C596B" w:rsidRPr="007102A2" w:rsidRDefault="001C596B" w:rsidP="00524515">
            <w:pPr>
              <w:spacing w:after="0"/>
              <w:jc w:val="both"/>
              <w:rPr>
                <w:sz w:val="24"/>
                <w:szCs w:val="24"/>
              </w:rPr>
            </w:pPr>
            <w:r w:rsidRPr="007102A2">
              <w:rPr>
                <w:sz w:val="24"/>
                <w:szCs w:val="24"/>
              </w:rPr>
              <w:t>100 % - 90 %</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2</w:t>
            </w:r>
          </w:p>
        </w:tc>
        <w:tc>
          <w:tcPr>
            <w:tcW w:w="0" w:type="auto"/>
          </w:tcPr>
          <w:p w:rsidR="001C596B" w:rsidRPr="007102A2" w:rsidRDefault="001C596B" w:rsidP="00524515">
            <w:pPr>
              <w:spacing w:after="0"/>
              <w:jc w:val="both"/>
              <w:rPr>
                <w:sz w:val="24"/>
                <w:szCs w:val="24"/>
              </w:rPr>
            </w:pPr>
            <w:r w:rsidRPr="007102A2">
              <w:rPr>
                <w:sz w:val="24"/>
                <w:szCs w:val="24"/>
              </w:rPr>
              <w:t>89 % - 75%</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3</w:t>
            </w:r>
          </w:p>
        </w:tc>
        <w:tc>
          <w:tcPr>
            <w:tcW w:w="0" w:type="auto"/>
          </w:tcPr>
          <w:p w:rsidR="001C596B" w:rsidRPr="007102A2" w:rsidRDefault="001C596B" w:rsidP="00524515">
            <w:pPr>
              <w:spacing w:after="0"/>
              <w:jc w:val="both"/>
              <w:rPr>
                <w:sz w:val="24"/>
                <w:szCs w:val="24"/>
              </w:rPr>
            </w:pPr>
            <w:r w:rsidRPr="007102A2">
              <w:rPr>
                <w:sz w:val="24"/>
                <w:szCs w:val="24"/>
              </w:rPr>
              <w:t>74 % - 50 %</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4</w:t>
            </w:r>
          </w:p>
        </w:tc>
        <w:tc>
          <w:tcPr>
            <w:tcW w:w="0" w:type="auto"/>
          </w:tcPr>
          <w:p w:rsidR="001C596B" w:rsidRPr="007102A2" w:rsidRDefault="001C596B" w:rsidP="00524515">
            <w:pPr>
              <w:spacing w:after="0"/>
              <w:jc w:val="both"/>
              <w:rPr>
                <w:sz w:val="24"/>
                <w:szCs w:val="24"/>
              </w:rPr>
            </w:pPr>
            <w:r w:rsidRPr="007102A2">
              <w:rPr>
                <w:sz w:val="24"/>
                <w:szCs w:val="24"/>
              </w:rPr>
              <w:t>49 % - 25%</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5</w:t>
            </w:r>
          </w:p>
        </w:tc>
        <w:tc>
          <w:tcPr>
            <w:tcW w:w="0" w:type="auto"/>
          </w:tcPr>
          <w:p w:rsidR="001C596B" w:rsidRPr="007102A2" w:rsidRDefault="001C596B" w:rsidP="00524515">
            <w:pPr>
              <w:spacing w:after="0"/>
              <w:jc w:val="both"/>
              <w:rPr>
                <w:sz w:val="24"/>
                <w:szCs w:val="24"/>
              </w:rPr>
            </w:pPr>
            <w:r w:rsidRPr="007102A2">
              <w:rPr>
                <w:sz w:val="24"/>
                <w:szCs w:val="24"/>
              </w:rPr>
              <w:t>24 % - 0 %</w:t>
            </w:r>
          </w:p>
        </w:tc>
      </w:tr>
    </w:tbl>
    <w:p w:rsidR="001C596B" w:rsidRPr="007102A2" w:rsidRDefault="001C596B" w:rsidP="00524515">
      <w:pPr>
        <w:rPr>
          <w:rFonts w:ascii="Times New Roman" w:hAnsi="Times New Roman"/>
          <w:sz w:val="24"/>
          <w:szCs w:val="24"/>
        </w:rPr>
      </w:pPr>
    </w:p>
    <w:p w:rsidR="001C596B" w:rsidRPr="007102A2" w:rsidRDefault="001C596B" w:rsidP="00524515">
      <w:pPr>
        <w:spacing w:after="0"/>
        <w:rPr>
          <w:rFonts w:ascii="Times New Roman" w:hAnsi="Times New Roman"/>
          <w:b/>
          <w:sz w:val="24"/>
          <w:szCs w:val="24"/>
          <w:u w:val="single"/>
          <w:lang w:val="sk-SK"/>
        </w:rPr>
      </w:pPr>
      <w:r w:rsidRPr="007102A2">
        <w:rPr>
          <w:rFonts w:ascii="Times New Roman" w:hAnsi="Times New Roman"/>
          <w:b/>
          <w:sz w:val="24"/>
          <w:szCs w:val="24"/>
          <w:u w:val="single"/>
          <w:lang w:val="sk-SK"/>
        </w:rPr>
        <w:t>Predmety vlastiveda a prírodoveda</w:t>
      </w:r>
    </w:p>
    <w:p w:rsidR="001C596B" w:rsidRPr="007102A2" w:rsidRDefault="001C596B" w:rsidP="008074E4">
      <w:pPr>
        <w:ind w:firstLine="709"/>
        <w:jc w:val="both"/>
        <w:rPr>
          <w:rFonts w:ascii="Times New Roman" w:hAnsi="Times New Roman"/>
          <w:sz w:val="24"/>
          <w:szCs w:val="24"/>
        </w:rPr>
      </w:pPr>
      <w:r w:rsidRPr="007102A2">
        <w:rPr>
          <w:rFonts w:ascii="Times New Roman" w:hAnsi="Times New Roman"/>
          <w:sz w:val="24"/>
          <w:szCs w:val="24"/>
        </w:rPr>
        <w:lastRenderedPageBreak/>
        <w:t>Priebežné hodnotenie bude zahŕňať hodnotenie čiastkových výsledkov – po prebraní príslušného tematického celku bude písomná previerka (test alebo pracovný list) hodnotenápodľa stupnice:</w:t>
      </w:r>
    </w:p>
    <w:tbl>
      <w:tblPr>
        <w:tblStyle w:val="Mriekatabuky"/>
        <w:tblW w:w="0" w:type="auto"/>
        <w:tblLook w:val="04A0" w:firstRow="1" w:lastRow="0" w:firstColumn="1" w:lastColumn="0" w:noHBand="0" w:noVBand="1"/>
      </w:tblPr>
      <w:tblGrid>
        <w:gridCol w:w="1063"/>
        <w:gridCol w:w="1536"/>
      </w:tblGrid>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1</w:t>
            </w:r>
          </w:p>
        </w:tc>
        <w:tc>
          <w:tcPr>
            <w:tcW w:w="0" w:type="auto"/>
          </w:tcPr>
          <w:p w:rsidR="001C596B" w:rsidRPr="007102A2" w:rsidRDefault="001C596B" w:rsidP="00524515">
            <w:pPr>
              <w:spacing w:after="0"/>
              <w:jc w:val="both"/>
              <w:rPr>
                <w:sz w:val="24"/>
                <w:szCs w:val="24"/>
              </w:rPr>
            </w:pPr>
            <w:r w:rsidRPr="007102A2">
              <w:rPr>
                <w:sz w:val="24"/>
                <w:szCs w:val="24"/>
              </w:rPr>
              <w:t>100 % - 90 %</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2</w:t>
            </w:r>
          </w:p>
        </w:tc>
        <w:tc>
          <w:tcPr>
            <w:tcW w:w="0" w:type="auto"/>
          </w:tcPr>
          <w:p w:rsidR="001C596B" w:rsidRPr="007102A2" w:rsidRDefault="001C596B" w:rsidP="00524515">
            <w:pPr>
              <w:spacing w:after="0"/>
              <w:jc w:val="both"/>
              <w:rPr>
                <w:sz w:val="24"/>
                <w:szCs w:val="24"/>
              </w:rPr>
            </w:pPr>
            <w:r w:rsidRPr="007102A2">
              <w:rPr>
                <w:sz w:val="24"/>
                <w:szCs w:val="24"/>
              </w:rPr>
              <w:t>89 % - 75%</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3</w:t>
            </w:r>
          </w:p>
        </w:tc>
        <w:tc>
          <w:tcPr>
            <w:tcW w:w="0" w:type="auto"/>
          </w:tcPr>
          <w:p w:rsidR="001C596B" w:rsidRPr="007102A2" w:rsidRDefault="001C596B" w:rsidP="00524515">
            <w:pPr>
              <w:spacing w:after="0"/>
              <w:jc w:val="both"/>
              <w:rPr>
                <w:sz w:val="24"/>
                <w:szCs w:val="24"/>
              </w:rPr>
            </w:pPr>
            <w:r w:rsidRPr="007102A2">
              <w:rPr>
                <w:sz w:val="24"/>
                <w:szCs w:val="24"/>
              </w:rPr>
              <w:t>74 % - 60 %</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4</w:t>
            </w:r>
          </w:p>
        </w:tc>
        <w:tc>
          <w:tcPr>
            <w:tcW w:w="0" w:type="auto"/>
          </w:tcPr>
          <w:p w:rsidR="001C596B" w:rsidRPr="007102A2" w:rsidRDefault="001C596B" w:rsidP="00524515">
            <w:pPr>
              <w:spacing w:after="0"/>
              <w:jc w:val="both"/>
              <w:rPr>
                <w:sz w:val="24"/>
                <w:szCs w:val="24"/>
              </w:rPr>
            </w:pPr>
            <w:r w:rsidRPr="007102A2">
              <w:rPr>
                <w:sz w:val="24"/>
                <w:szCs w:val="24"/>
              </w:rPr>
              <w:t>59 % - 50 %</w:t>
            </w:r>
          </w:p>
        </w:tc>
      </w:tr>
      <w:tr w:rsidR="001C596B" w:rsidRPr="007102A2" w:rsidTr="008074E4">
        <w:tc>
          <w:tcPr>
            <w:tcW w:w="0" w:type="auto"/>
          </w:tcPr>
          <w:p w:rsidR="001C596B" w:rsidRPr="007102A2" w:rsidRDefault="001C596B" w:rsidP="00524515">
            <w:pPr>
              <w:spacing w:after="0"/>
              <w:jc w:val="both"/>
              <w:rPr>
                <w:sz w:val="24"/>
                <w:szCs w:val="24"/>
              </w:rPr>
            </w:pPr>
            <w:r w:rsidRPr="007102A2">
              <w:rPr>
                <w:sz w:val="24"/>
                <w:szCs w:val="24"/>
              </w:rPr>
              <w:t>Stupeň 5</w:t>
            </w:r>
          </w:p>
        </w:tc>
        <w:tc>
          <w:tcPr>
            <w:tcW w:w="0" w:type="auto"/>
          </w:tcPr>
          <w:p w:rsidR="001C596B" w:rsidRPr="007102A2" w:rsidRDefault="001C596B" w:rsidP="00524515">
            <w:pPr>
              <w:spacing w:after="0"/>
              <w:jc w:val="both"/>
              <w:rPr>
                <w:sz w:val="24"/>
                <w:szCs w:val="24"/>
              </w:rPr>
            </w:pPr>
            <w:r w:rsidRPr="007102A2">
              <w:rPr>
                <w:sz w:val="24"/>
                <w:szCs w:val="24"/>
              </w:rPr>
              <w:t>49 % - 0 %</w:t>
            </w:r>
          </w:p>
        </w:tc>
      </w:tr>
    </w:tbl>
    <w:p w:rsidR="001C596B" w:rsidRPr="007102A2" w:rsidRDefault="001C596B" w:rsidP="00524515">
      <w:pPr>
        <w:pStyle w:val="tl3"/>
        <w:numPr>
          <w:ilvl w:val="0"/>
          <w:numId w:val="0"/>
        </w:numPr>
        <w:spacing w:line="276" w:lineRule="auto"/>
        <w:ind w:left="720" w:hanging="363"/>
        <w:rPr>
          <w:sz w:val="24"/>
          <w:szCs w:val="24"/>
        </w:rPr>
      </w:pPr>
    </w:p>
    <w:p w:rsidR="001C596B" w:rsidRPr="007102A2" w:rsidRDefault="001C596B" w:rsidP="008074E4">
      <w:pPr>
        <w:ind w:firstLine="709"/>
        <w:jc w:val="both"/>
        <w:rPr>
          <w:rFonts w:ascii="Times New Roman" w:hAnsi="Times New Roman"/>
          <w:color w:val="C00000"/>
          <w:sz w:val="24"/>
          <w:szCs w:val="24"/>
        </w:rPr>
      </w:pPr>
      <w:proofErr w:type="gramStart"/>
      <w:r w:rsidRPr="007102A2">
        <w:rPr>
          <w:rFonts w:ascii="Times New Roman" w:hAnsi="Times New Roman"/>
          <w:sz w:val="24"/>
          <w:szCs w:val="24"/>
        </w:rPr>
        <w:t>Klasifikované ústne odpovede pred tabuľou budú realizované počas celého školského roka.</w:t>
      </w:r>
      <w:proofErr w:type="gramEnd"/>
      <w:r w:rsidRPr="007102A2">
        <w:rPr>
          <w:rFonts w:ascii="Times New Roman" w:hAnsi="Times New Roman"/>
          <w:sz w:val="24"/>
          <w:szCs w:val="24"/>
        </w:rPr>
        <w:t xml:space="preserve"> V priebehu školského roka budú mať deti ako povinnú domácu úlohu urobiť projekt/projekty </w:t>
      </w:r>
      <w:proofErr w:type="gramStart"/>
      <w:r w:rsidRPr="007102A2">
        <w:rPr>
          <w:rFonts w:ascii="Times New Roman" w:hAnsi="Times New Roman"/>
          <w:sz w:val="24"/>
          <w:szCs w:val="24"/>
        </w:rPr>
        <w:t>na</w:t>
      </w:r>
      <w:proofErr w:type="gramEnd"/>
      <w:r w:rsidRPr="007102A2">
        <w:rPr>
          <w:rFonts w:ascii="Times New Roman" w:hAnsi="Times New Roman"/>
          <w:sz w:val="24"/>
          <w:szCs w:val="24"/>
        </w:rPr>
        <w:t xml:space="preserve"> zadanú tému. </w:t>
      </w:r>
      <w:proofErr w:type="gramStart"/>
      <w:r w:rsidRPr="007102A2">
        <w:rPr>
          <w:rFonts w:ascii="Times New Roman" w:hAnsi="Times New Roman"/>
          <w:sz w:val="24"/>
          <w:szCs w:val="24"/>
        </w:rPr>
        <w:t>Tieto projekty budú žiaci prezentovať pred spolužiakmi.Každý projekt by mal obsahovať text (ručne písaný), obrázok (kreslený alebo nalepený), zdroj (autor, názov knihy, počet strán) a tiež meno žiaka a ročník.</w:t>
      </w:r>
      <w:proofErr w:type="gramEnd"/>
    </w:p>
    <w:p w:rsidR="001C596B" w:rsidRPr="007102A2" w:rsidRDefault="001C596B" w:rsidP="00524515">
      <w:pPr>
        <w:rPr>
          <w:rFonts w:ascii="Times New Roman" w:hAnsi="Times New Roman"/>
          <w:sz w:val="24"/>
          <w:szCs w:val="24"/>
        </w:rPr>
      </w:pPr>
      <w:r w:rsidRPr="007102A2">
        <w:rPr>
          <w:rFonts w:ascii="Times New Roman" w:hAnsi="Times New Roman"/>
          <w:sz w:val="24"/>
          <w:szCs w:val="24"/>
        </w:rPr>
        <w:t xml:space="preserve">Pri hodnotení v každom predmete budeme zohľadňovať nielen vedomosti, ale aj usilovnosť žiaka, pripravenosť </w:t>
      </w:r>
      <w:proofErr w:type="gramStart"/>
      <w:r w:rsidRPr="007102A2">
        <w:rPr>
          <w:rFonts w:ascii="Times New Roman" w:hAnsi="Times New Roman"/>
          <w:sz w:val="24"/>
          <w:szCs w:val="24"/>
        </w:rPr>
        <w:t>na</w:t>
      </w:r>
      <w:proofErr w:type="gramEnd"/>
      <w:r w:rsidRPr="007102A2">
        <w:rPr>
          <w:rFonts w:ascii="Times New Roman" w:hAnsi="Times New Roman"/>
          <w:sz w:val="24"/>
          <w:szCs w:val="24"/>
        </w:rPr>
        <w:t xml:space="preserve"> vyučovanie, aktivitu na hodine, ochotu spolupracovať.</w:t>
      </w:r>
    </w:p>
    <w:p w:rsidR="001C596B" w:rsidRPr="007102A2" w:rsidRDefault="001C596B" w:rsidP="00524515">
      <w:pPr>
        <w:spacing w:after="0"/>
        <w:jc w:val="both"/>
        <w:rPr>
          <w:rFonts w:ascii="Times New Roman" w:hAnsi="Times New Roman"/>
          <w:b/>
          <w:sz w:val="24"/>
          <w:szCs w:val="24"/>
          <w:u w:val="single"/>
        </w:rPr>
      </w:pPr>
      <w:r w:rsidRPr="007102A2">
        <w:rPr>
          <w:rFonts w:ascii="Times New Roman" w:hAnsi="Times New Roman"/>
          <w:b/>
          <w:sz w:val="24"/>
          <w:szCs w:val="24"/>
          <w:u w:val="single"/>
        </w:rPr>
        <w:t xml:space="preserve">Predmet anglický jazyk </w:t>
      </w:r>
    </w:p>
    <w:p w:rsidR="001C596B" w:rsidRPr="007102A2" w:rsidRDefault="001C596B" w:rsidP="00DF7BA2">
      <w:pPr>
        <w:spacing w:after="0"/>
        <w:ind w:firstLine="709"/>
        <w:jc w:val="both"/>
        <w:rPr>
          <w:rStyle w:val="Siln"/>
          <w:rFonts w:ascii="Times New Roman" w:eastAsia="Calibri" w:hAnsi="Times New Roman"/>
          <w:b w:val="0"/>
          <w:color w:val="000000"/>
          <w:sz w:val="24"/>
          <w:szCs w:val="24"/>
        </w:rPr>
      </w:pPr>
      <w:r w:rsidRPr="007102A2">
        <w:rPr>
          <w:rFonts w:ascii="Times New Roman" w:eastAsia="Calibri" w:hAnsi="Times New Roman"/>
          <w:sz w:val="24"/>
          <w:szCs w:val="24"/>
        </w:rPr>
        <w:t xml:space="preserve">Hodnotenie žiaka </w:t>
      </w:r>
      <w:proofErr w:type="gramStart"/>
      <w:r w:rsidRPr="007102A2">
        <w:rPr>
          <w:rFonts w:ascii="Times New Roman" w:eastAsia="Calibri" w:hAnsi="Times New Roman"/>
          <w:sz w:val="24"/>
          <w:szCs w:val="24"/>
        </w:rPr>
        <w:t>sa</w:t>
      </w:r>
      <w:proofErr w:type="gramEnd"/>
      <w:r w:rsidRPr="007102A2">
        <w:rPr>
          <w:rFonts w:ascii="Times New Roman" w:eastAsia="Calibri" w:hAnsi="Times New Roman"/>
          <w:sz w:val="24"/>
          <w:szCs w:val="24"/>
        </w:rPr>
        <w:t xml:space="preserve"> vykonáva klasifikáciou</w:t>
      </w:r>
      <w:bookmarkStart w:id="83" w:name="_Toc68207041"/>
      <w:bookmarkEnd w:id="83"/>
      <w:r w:rsidRPr="007102A2">
        <w:rPr>
          <w:rFonts w:ascii="Times New Roman" w:eastAsia="Calibri" w:hAnsi="Times New Roman"/>
          <w:sz w:val="24"/>
          <w:szCs w:val="24"/>
        </w:rPr>
        <w:t xml:space="preserve"> podľa </w:t>
      </w:r>
      <w:r w:rsidRPr="007102A2">
        <w:rPr>
          <w:rStyle w:val="Siln"/>
          <w:rFonts w:ascii="Times New Roman" w:eastAsia="Calibri" w:hAnsi="Times New Roman"/>
          <w:b w:val="0"/>
          <w:color w:val="000000"/>
          <w:sz w:val="24"/>
          <w:szCs w:val="24"/>
        </w:rPr>
        <w:t>Metodického pokynu č.22/2011</w:t>
      </w:r>
      <w:r w:rsidR="00880021">
        <w:rPr>
          <w:rStyle w:val="Siln"/>
          <w:rFonts w:ascii="Times New Roman" w:eastAsia="Calibri" w:hAnsi="Times New Roman"/>
          <w:b w:val="0"/>
          <w:color w:val="000000"/>
          <w:sz w:val="24"/>
          <w:szCs w:val="24"/>
        </w:rPr>
        <w:t xml:space="preserve"> </w:t>
      </w:r>
      <w:r w:rsidRPr="007102A2">
        <w:rPr>
          <w:rStyle w:val="Siln"/>
          <w:rFonts w:ascii="Times New Roman" w:eastAsia="Calibri" w:hAnsi="Times New Roman"/>
          <w:b w:val="0"/>
          <w:color w:val="000000"/>
          <w:sz w:val="24"/>
          <w:szCs w:val="24"/>
        </w:rPr>
        <w:t xml:space="preserve">na hodnotenie žiakov základnej školy. </w:t>
      </w:r>
    </w:p>
    <w:p w:rsidR="001C596B" w:rsidRPr="007102A2" w:rsidRDefault="001C596B" w:rsidP="00524515">
      <w:pPr>
        <w:spacing w:after="0"/>
        <w:jc w:val="both"/>
        <w:rPr>
          <w:rStyle w:val="Siln"/>
          <w:rFonts w:ascii="Times New Roman" w:eastAsia="Calibri" w:hAnsi="Times New Roman"/>
          <w:b w:val="0"/>
          <w:color w:val="000000"/>
          <w:sz w:val="24"/>
          <w:szCs w:val="24"/>
        </w:rPr>
      </w:pPr>
      <w:proofErr w:type="gramStart"/>
      <w:r w:rsidRPr="007102A2">
        <w:rPr>
          <w:rStyle w:val="Siln"/>
          <w:rFonts w:ascii="Times New Roman" w:eastAsia="Calibri" w:hAnsi="Times New Roman"/>
          <w:b w:val="0"/>
          <w:color w:val="000000"/>
          <w:sz w:val="24"/>
          <w:szCs w:val="24"/>
        </w:rPr>
        <w:t>V 3.</w:t>
      </w:r>
      <w:r w:rsidR="00172C76">
        <w:rPr>
          <w:rStyle w:val="Siln"/>
          <w:rFonts w:ascii="Times New Roman" w:eastAsia="Calibri" w:hAnsi="Times New Roman"/>
          <w:b w:val="0"/>
          <w:color w:val="000000"/>
          <w:sz w:val="24"/>
          <w:szCs w:val="24"/>
        </w:rPr>
        <w:t>a 4.</w:t>
      </w:r>
      <w:r w:rsidRPr="007102A2">
        <w:rPr>
          <w:rStyle w:val="Siln"/>
          <w:rFonts w:ascii="Times New Roman" w:eastAsia="Calibri" w:hAnsi="Times New Roman"/>
          <w:b w:val="0"/>
          <w:color w:val="000000"/>
          <w:sz w:val="24"/>
          <w:szCs w:val="24"/>
        </w:rPr>
        <w:t>ročníku sú žiaci hodnotení známkou.</w:t>
      </w:r>
      <w:proofErr w:type="gramEnd"/>
    </w:p>
    <w:tbl>
      <w:tblPr>
        <w:tblStyle w:val="Mriekatabuky"/>
        <w:tblpPr w:leftFromText="141" w:rightFromText="141" w:vertAnchor="text" w:horzAnchor="page" w:tblpX="1738" w:tblpY="464"/>
        <w:tblOverlap w:val="never"/>
        <w:tblW w:w="0" w:type="auto"/>
        <w:tblLook w:val="04A0" w:firstRow="1" w:lastRow="0" w:firstColumn="1" w:lastColumn="0" w:noHBand="0" w:noVBand="1"/>
      </w:tblPr>
      <w:tblGrid>
        <w:gridCol w:w="336"/>
        <w:gridCol w:w="1563"/>
      </w:tblGrid>
      <w:tr w:rsidR="001C596B" w:rsidRPr="007102A2" w:rsidTr="00DF7BA2">
        <w:tc>
          <w:tcPr>
            <w:tcW w:w="0" w:type="auto"/>
          </w:tcPr>
          <w:p w:rsidR="001C596B" w:rsidRPr="007102A2" w:rsidRDefault="001C596B" w:rsidP="00DF7BA2">
            <w:pPr>
              <w:spacing w:after="0"/>
              <w:jc w:val="center"/>
              <w:rPr>
                <w:rStyle w:val="Siln"/>
                <w:rFonts w:eastAsia="Calibri"/>
                <w:b w:val="0"/>
                <w:color w:val="000000"/>
                <w:sz w:val="24"/>
                <w:szCs w:val="24"/>
              </w:rPr>
            </w:pPr>
            <w:r w:rsidRPr="007102A2">
              <w:rPr>
                <w:rStyle w:val="Siln"/>
                <w:rFonts w:eastAsia="Calibri"/>
                <w:b w:val="0"/>
                <w:color w:val="000000"/>
                <w:sz w:val="24"/>
                <w:szCs w:val="24"/>
              </w:rPr>
              <w:t>1</w:t>
            </w:r>
          </w:p>
        </w:tc>
        <w:tc>
          <w:tcPr>
            <w:tcW w:w="0" w:type="auto"/>
          </w:tcPr>
          <w:p w:rsidR="001C596B" w:rsidRPr="007102A2" w:rsidRDefault="001C596B" w:rsidP="00DF7BA2">
            <w:pPr>
              <w:spacing w:after="0"/>
              <w:jc w:val="both"/>
              <w:rPr>
                <w:rStyle w:val="Siln"/>
                <w:rFonts w:eastAsia="Calibri"/>
                <w:color w:val="000000"/>
                <w:sz w:val="24"/>
                <w:szCs w:val="24"/>
              </w:rPr>
            </w:pPr>
            <w:r w:rsidRPr="007102A2">
              <w:rPr>
                <w:rStyle w:val="Siln"/>
                <w:rFonts w:eastAsia="Calibri"/>
                <w:color w:val="000000"/>
                <w:sz w:val="24"/>
                <w:szCs w:val="24"/>
              </w:rPr>
              <w:t>výborný</w:t>
            </w:r>
          </w:p>
        </w:tc>
      </w:tr>
      <w:tr w:rsidR="001C596B" w:rsidRPr="007102A2" w:rsidTr="00DF7BA2">
        <w:tc>
          <w:tcPr>
            <w:tcW w:w="0" w:type="auto"/>
          </w:tcPr>
          <w:p w:rsidR="001C596B" w:rsidRPr="007102A2" w:rsidRDefault="001C596B" w:rsidP="00DF7BA2">
            <w:pPr>
              <w:spacing w:after="0"/>
              <w:jc w:val="center"/>
              <w:rPr>
                <w:rStyle w:val="Siln"/>
                <w:rFonts w:eastAsia="Calibri"/>
                <w:b w:val="0"/>
                <w:color w:val="000000"/>
                <w:sz w:val="24"/>
                <w:szCs w:val="24"/>
              </w:rPr>
            </w:pPr>
            <w:r w:rsidRPr="007102A2">
              <w:rPr>
                <w:rStyle w:val="Siln"/>
                <w:rFonts w:eastAsia="Calibri"/>
                <w:b w:val="0"/>
                <w:color w:val="000000"/>
                <w:sz w:val="24"/>
                <w:szCs w:val="24"/>
              </w:rPr>
              <w:t>2</w:t>
            </w:r>
          </w:p>
        </w:tc>
        <w:tc>
          <w:tcPr>
            <w:tcW w:w="0" w:type="auto"/>
          </w:tcPr>
          <w:p w:rsidR="001C596B" w:rsidRPr="007102A2" w:rsidRDefault="001C596B" w:rsidP="00DF7BA2">
            <w:pPr>
              <w:spacing w:after="0"/>
              <w:jc w:val="both"/>
              <w:rPr>
                <w:rStyle w:val="Siln"/>
                <w:rFonts w:eastAsia="Calibri"/>
                <w:color w:val="000000"/>
                <w:sz w:val="24"/>
                <w:szCs w:val="24"/>
              </w:rPr>
            </w:pPr>
            <w:r w:rsidRPr="007102A2">
              <w:rPr>
                <w:rStyle w:val="Siln"/>
                <w:rFonts w:eastAsia="Calibri"/>
                <w:color w:val="000000"/>
                <w:sz w:val="24"/>
                <w:szCs w:val="24"/>
              </w:rPr>
              <w:t>chválitebný</w:t>
            </w:r>
          </w:p>
        </w:tc>
      </w:tr>
      <w:tr w:rsidR="001C596B" w:rsidRPr="007102A2" w:rsidTr="00DF7BA2">
        <w:tc>
          <w:tcPr>
            <w:tcW w:w="0" w:type="auto"/>
          </w:tcPr>
          <w:p w:rsidR="001C596B" w:rsidRPr="007102A2" w:rsidRDefault="001C596B" w:rsidP="00DF7BA2">
            <w:pPr>
              <w:spacing w:after="0"/>
              <w:jc w:val="center"/>
              <w:rPr>
                <w:rStyle w:val="Siln"/>
                <w:rFonts w:eastAsia="Calibri"/>
                <w:b w:val="0"/>
                <w:color w:val="000000"/>
                <w:sz w:val="24"/>
                <w:szCs w:val="24"/>
              </w:rPr>
            </w:pPr>
            <w:r w:rsidRPr="007102A2">
              <w:rPr>
                <w:rStyle w:val="Siln"/>
                <w:rFonts w:eastAsia="Calibri"/>
                <w:b w:val="0"/>
                <w:color w:val="000000"/>
                <w:sz w:val="24"/>
                <w:szCs w:val="24"/>
              </w:rPr>
              <w:t>3</w:t>
            </w:r>
          </w:p>
        </w:tc>
        <w:tc>
          <w:tcPr>
            <w:tcW w:w="0" w:type="auto"/>
          </w:tcPr>
          <w:p w:rsidR="001C596B" w:rsidRPr="007102A2" w:rsidRDefault="001C596B" w:rsidP="00DF7BA2">
            <w:pPr>
              <w:spacing w:after="0"/>
              <w:jc w:val="both"/>
              <w:rPr>
                <w:rStyle w:val="Siln"/>
                <w:rFonts w:eastAsia="Calibri"/>
                <w:color w:val="000000"/>
                <w:sz w:val="24"/>
                <w:szCs w:val="24"/>
              </w:rPr>
            </w:pPr>
            <w:r w:rsidRPr="007102A2">
              <w:rPr>
                <w:rStyle w:val="Siln"/>
                <w:rFonts w:eastAsia="Calibri"/>
                <w:color w:val="000000"/>
                <w:sz w:val="24"/>
                <w:szCs w:val="24"/>
              </w:rPr>
              <w:t>dobrý</w:t>
            </w:r>
          </w:p>
        </w:tc>
      </w:tr>
      <w:tr w:rsidR="001C596B" w:rsidRPr="007102A2" w:rsidTr="00DF7BA2">
        <w:tc>
          <w:tcPr>
            <w:tcW w:w="0" w:type="auto"/>
          </w:tcPr>
          <w:p w:rsidR="001C596B" w:rsidRPr="007102A2" w:rsidRDefault="001C596B" w:rsidP="00DF7BA2">
            <w:pPr>
              <w:spacing w:after="0"/>
              <w:jc w:val="center"/>
              <w:rPr>
                <w:rStyle w:val="Siln"/>
                <w:rFonts w:eastAsia="Calibri"/>
                <w:b w:val="0"/>
                <w:color w:val="000000"/>
                <w:sz w:val="24"/>
                <w:szCs w:val="24"/>
              </w:rPr>
            </w:pPr>
            <w:r w:rsidRPr="007102A2">
              <w:rPr>
                <w:rStyle w:val="Siln"/>
                <w:rFonts w:eastAsia="Calibri"/>
                <w:b w:val="0"/>
                <w:color w:val="000000"/>
                <w:sz w:val="24"/>
                <w:szCs w:val="24"/>
              </w:rPr>
              <w:t>4</w:t>
            </w:r>
          </w:p>
        </w:tc>
        <w:tc>
          <w:tcPr>
            <w:tcW w:w="0" w:type="auto"/>
          </w:tcPr>
          <w:p w:rsidR="001C596B" w:rsidRPr="007102A2" w:rsidRDefault="001C596B" w:rsidP="00DF7BA2">
            <w:pPr>
              <w:spacing w:after="0"/>
              <w:jc w:val="both"/>
              <w:rPr>
                <w:rStyle w:val="Siln"/>
                <w:rFonts w:eastAsia="Calibri"/>
                <w:color w:val="000000"/>
                <w:sz w:val="24"/>
                <w:szCs w:val="24"/>
              </w:rPr>
            </w:pPr>
            <w:r w:rsidRPr="007102A2">
              <w:rPr>
                <w:rStyle w:val="Siln"/>
                <w:rFonts w:eastAsia="Calibri"/>
                <w:color w:val="000000"/>
                <w:sz w:val="24"/>
                <w:szCs w:val="24"/>
              </w:rPr>
              <w:t>dostatočný</w:t>
            </w:r>
          </w:p>
        </w:tc>
      </w:tr>
      <w:tr w:rsidR="001C596B" w:rsidRPr="007102A2" w:rsidTr="00DF7BA2">
        <w:tc>
          <w:tcPr>
            <w:tcW w:w="0" w:type="auto"/>
          </w:tcPr>
          <w:p w:rsidR="001C596B" w:rsidRPr="007102A2" w:rsidRDefault="001C596B" w:rsidP="00DF7BA2">
            <w:pPr>
              <w:spacing w:after="0"/>
              <w:jc w:val="center"/>
              <w:rPr>
                <w:rStyle w:val="Siln"/>
                <w:rFonts w:eastAsia="Calibri"/>
                <w:b w:val="0"/>
                <w:color w:val="000000"/>
                <w:sz w:val="24"/>
                <w:szCs w:val="24"/>
              </w:rPr>
            </w:pPr>
            <w:r w:rsidRPr="007102A2">
              <w:rPr>
                <w:rStyle w:val="Siln"/>
                <w:rFonts w:eastAsia="Calibri"/>
                <w:b w:val="0"/>
                <w:color w:val="000000"/>
                <w:sz w:val="24"/>
                <w:szCs w:val="24"/>
              </w:rPr>
              <w:t>5</w:t>
            </w:r>
          </w:p>
        </w:tc>
        <w:tc>
          <w:tcPr>
            <w:tcW w:w="0" w:type="auto"/>
          </w:tcPr>
          <w:p w:rsidR="001C596B" w:rsidRPr="007102A2" w:rsidRDefault="001C596B" w:rsidP="00DF7BA2">
            <w:pPr>
              <w:spacing w:after="0"/>
              <w:jc w:val="both"/>
              <w:rPr>
                <w:rStyle w:val="Siln"/>
                <w:rFonts w:eastAsia="Calibri"/>
                <w:color w:val="000000"/>
                <w:sz w:val="24"/>
                <w:szCs w:val="24"/>
              </w:rPr>
            </w:pPr>
            <w:r w:rsidRPr="007102A2">
              <w:rPr>
                <w:rStyle w:val="Siln"/>
                <w:rFonts w:eastAsia="Calibri"/>
                <w:color w:val="000000"/>
                <w:sz w:val="24"/>
                <w:szCs w:val="24"/>
              </w:rPr>
              <w:t>nedostatočný</w:t>
            </w:r>
          </w:p>
        </w:tc>
      </w:tr>
    </w:tbl>
    <w:tbl>
      <w:tblPr>
        <w:tblStyle w:val="Mriekatabuky"/>
        <w:tblpPr w:leftFromText="141" w:rightFromText="141" w:vertAnchor="text" w:horzAnchor="margin" w:tblpXSpec="right" w:tblpY="363"/>
        <w:tblOverlap w:val="never"/>
        <w:tblW w:w="0" w:type="auto"/>
        <w:tblLook w:val="04A0" w:firstRow="1" w:lastRow="0" w:firstColumn="1" w:lastColumn="0" w:noHBand="0" w:noVBand="1"/>
      </w:tblPr>
      <w:tblGrid>
        <w:gridCol w:w="817"/>
        <w:gridCol w:w="3391"/>
        <w:gridCol w:w="2211"/>
      </w:tblGrid>
      <w:tr w:rsidR="001C596B" w:rsidRPr="007102A2" w:rsidTr="00171E3A">
        <w:tc>
          <w:tcPr>
            <w:tcW w:w="6419" w:type="dxa"/>
            <w:gridSpan w:val="3"/>
          </w:tcPr>
          <w:p w:rsidR="001C596B" w:rsidRPr="007102A2" w:rsidRDefault="001C596B" w:rsidP="008074E4">
            <w:pPr>
              <w:pStyle w:val="tl"/>
              <w:widowControl/>
              <w:autoSpaceDE/>
              <w:autoSpaceDN/>
              <w:adjustRightInd/>
              <w:spacing w:after="0"/>
              <w:jc w:val="both"/>
            </w:pPr>
            <w:r w:rsidRPr="007102A2">
              <w:t>Slovné hodnotenie:</w:t>
            </w:r>
          </w:p>
        </w:tc>
      </w:tr>
      <w:tr w:rsidR="001C596B" w:rsidRPr="007102A2" w:rsidTr="00171E3A">
        <w:tc>
          <w:tcPr>
            <w:tcW w:w="817" w:type="dxa"/>
          </w:tcPr>
          <w:p w:rsidR="001C596B" w:rsidRPr="007102A2" w:rsidRDefault="001C596B" w:rsidP="008074E4">
            <w:pPr>
              <w:spacing w:after="0"/>
              <w:jc w:val="center"/>
              <w:rPr>
                <w:rStyle w:val="Siln"/>
                <w:rFonts w:eastAsia="Calibri"/>
                <w:b w:val="0"/>
                <w:color w:val="000000"/>
                <w:sz w:val="24"/>
                <w:szCs w:val="24"/>
              </w:rPr>
            </w:pPr>
            <w:r w:rsidRPr="007102A2">
              <w:rPr>
                <w:rStyle w:val="Siln"/>
                <w:rFonts w:eastAsia="Calibri"/>
                <w:b w:val="0"/>
                <w:color w:val="000000"/>
                <w:sz w:val="24"/>
                <w:szCs w:val="24"/>
              </w:rPr>
              <w:t>1</w:t>
            </w:r>
          </w:p>
        </w:tc>
        <w:tc>
          <w:tcPr>
            <w:tcW w:w="3391" w:type="dxa"/>
          </w:tcPr>
          <w:p w:rsidR="001C596B" w:rsidRPr="007102A2" w:rsidRDefault="001C596B" w:rsidP="008074E4">
            <w:pPr>
              <w:spacing w:after="0"/>
              <w:jc w:val="both"/>
              <w:rPr>
                <w:rStyle w:val="Siln"/>
                <w:rFonts w:eastAsia="Calibri"/>
                <w:color w:val="000000"/>
                <w:sz w:val="24"/>
                <w:szCs w:val="24"/>
              </w:rPr>
            </w:pPr>
            <w:r w:rsidRPr="007102A2">
              <w:rPr>
                <w:b/>
                <w:sz w:val="24"/>
                <w:szCs w:val="24"/>
              </w:rPr>
              <w:t>Very good!</w:t>
            </w:r>
          </w:p>
        </w:tc>
        <w:tc>
          <w:tcPr>
            <w:tcW w:w="2211" w:type="dxa"/>
          </w:tcPr>
          <w:p w:rsidR="001C596B" w:rsidRPr="007102A2" w:rsidRDefault="001C596B" w:rsidP="008074E4">
            <w:pPr>
              <w:spacing w:after="0"/>
              <w:jc w:val="both"/>
              <w:rPr>
                <w:rStyle w:val="Siln"/>
                <w:rFonts w:eastAsia="Calibri"/>
                <w:color w:val="000000"/>
                <w:sz w:val="24"/>
                <w:szCs w:val="24"/>
              </w:rPr>
            </w:pPr>
            <w:r w:rsidRPr="007102A2">
              <w:rPr>
                <w:sz w:val="24"/>
                <w:szCs w:val="24"/>
              </w:rPr>
              <w:t>Veľmi dobré.</w:t>
            </w:r>
          </w:p>
        </w:tc>
      </w:tr>
      <w:tr w:rsidR="001C596B" w:rsidRPr="007102A2" w:rsidTr="00171E3A">
        <w:tc>
          <w:tcPr>
            <w:tcW w:w="817" w:type="dxa"/>
          </w:tcPr>
          <w:p w:rsidR="001C596B" w:rsidRPr="007102A2" w:rsidRDefault="001C596B" w:rsidP="008074E4">
            <w:pPr>
              <w:spacing w:after="0"/>
              <w:jc w:val="center"/>
              <w:rPr>
                <w:rStyle w:val="Siln"/>
                <w:rFonts w:eastAsia="Calibri"/>
                <w:b w:val="0"/>
                <w:color w:val="000000"/>
                <w:sz w:val="24"/>
                <w:szCs w:val="24"/>
              </w:rPr>
            </w:pPr>
            <w:r w:rsidRPr="007102A2">
              <w:rPr>
                <w:rStyle w:val="Siln"/>
                <w:rFonts w:eastAsia="Calibri"/>
                <w:b w:val="0"/>
                <w:color w:val="000000"/>
                <w:sz w:val="24"/>
                <w:szCs w:val="24"/>
              </w:rPr>
              <w:t>2</w:t>
            </w:r>
          </w:p>
        </w:tc>
        <w:tc>
          <w:tcPr>
            <w:tcW w:w="3391" w:type="dxa"/>
          </w:tcPr>
          <w:p w:rsidR="001C596B" w:rsidRPr="007102A2" w:rsidRDefault="001C596B" w:rsidP="008074E4">
            <w:pPr>
              <w:spacing w:after="0"/>
              <w:jc w:val="both"/>
              <w:rPr>
                <w:rStyle w:val="Siln"/>
                <w:rFonts w:eastAsia="Calibri"/>
                <w:color w:val="000000"/>
                <w:sz w:val="24"/>
                <w:szCs w:val="24"/>
              </w:rPr>
            </w:pPr>
            <w:r w:rsidRPr="007102A2">
              <w:rPr>
                <w:b/>
                <w:sz w:val="24"/>
                <w:szCs w:val="24"/>
              </w:rPr>
              <w:t>Good!</w:t>
            </w:r>
          </w:p>
        </w:tc>
        <w:tc>
          <w:tcPr>
            <w:tcW w:w="2211" w:type="dxa"/>
          </w:tcPr>
          <w:p w:rsidR="001C596B" w:rsidRPr="007102A2" w:rsidRDefault="001C596B" w:rsidP="008074E4">
            <w:pPr>
              <w:spacing w:after="0"/>
              <w:jc w:val="both"/>
              <w:rPr>
                <w:rStyle w:val="Siln"/>
                <w:rFonts w:eastAsia="Calibri"/>
                <w:color w:val="000000"/>
                <w:sz w:val="24"/>
                <w:szCs w:val="24"/>
              </w:rPr>
            </w:pPr>
            <w:r w:rsidRPr="007102A2">
              <w:rPr>
                <w:sz w:val="24"/>
                <w:szCs w:val="24"/>
              </w:rPr>
              <w:t>Dobré.</w:t>
            </w:r>
          </w:p>
        </w:tc>
      </w:tr>
      <w:tr w:rsidR="001C596B" w:rsidRPr="007102A2" w:rsidTr="00171E3A">
        <w:tc>
          <w:tcPr>
            <w:tcW w:w="817" w:type="dxa"/>
          </w:tcPr>
          <w:p w:rsidR="001C596B" w:rsidRPr="007102A2" w:rsidRDefault="001C596B" w:rsidP="008074E4">
            <w:pPr>
              <w:spacing w:after="0"/>
              <w:jc w:val="center"/>
              <w:rPr>
                <w:rStyle w:val="Siln"/>
                <w:rFonts w:eastAsia="Calibri"/>
                <w:b w:val="0"/>
                <w:color w:val="000000"/>
                <w:sz w:val="24"/>
                <w:szCs w:val="24"/>
              </w:rPr>
            </w:pPr>
            <w:r w:rsidRPr="007102A2">
              <w:rPr>
                <w:rStyle w:val="Siln"/>
                <w:rFonts w:eastAsia="Calibri"/>
                <w:b w:val="0"/>
                <w:color w:val="000000"/>
                <w:sz w:val="24"/>
                <w:szCs w:val="24"/>
              </w:rPr>
              <w:t>3</w:t>
            </w:r>
          </w:p>
        </w:tc>
        <w:tc>
          <w:tcPr>
            <w:tcW w:w="3391" w:type="dxa"/>
          </w:tcPr>
          <w:p w:rsidR="001C596B" w:rsidRPr="007102A2" w:rsidRDefault="001C596B" w:rsidP="008074E4">
            <w:pPr>
              <w:spacing w:after="0"/>
              <w:jc w:val="both"/>
              <w:rPr>
                <w:rStyle w:val="Siln"/>
                <w:rFonts w:eastAsia="Calibri"/>
                <w:color w:val="000000"/>
                <w:sz w:val="24"/>
                <w:szCs w:val="24"/>
              </w:rPr>
            </w:pPr>
            <w:r w:rsidRPr="007102A2">
              <w:rPr>
                <w:b/>
                <w:sz w:val="24"/>
                <w:szCs w:val="24"/>
              </w:rPr>
              <w:t>Good but you could do better</w:t>
            </w:r>
            <w:r w:rsidRPr="007102A2">
              <w:rPr>
                <w:sz w:val="24"/>
                <w:szCs w:val="24"/>
              </w:rPr>
              <w:t>!</w:t>
            </w:r>
          </w:p>
        </w:tc>
        <w:tc>
          <w:tcPr>
            <w:tcW w:w="2211" w:type="dxa"/>
          </w:tcPr>
          <w:p w:rsidR="001C596B" w:rsidRPr="007102A2" w:rsidRDefault="001C596B" w:rsidP="008074E4">
            <w:pPr>
              <w:spacing w:after="0"/>
              <w:jc w:val="both"/>
              <w:rPr>
                <w:rStyle w:val="Siln"/>
                <w:rFonts w:eastAsia="Calibri"/>
                <w:color w:val="000000"/>
                <w:sz w:val="24"/>
                <w:szCs w:val="24"/>
              </w:rPr>
            </w:pPr>
            <w:r w:rsidRPr="007102A2">
              <w:rPr>
                <w:sz w:val="24"/>
                <w:szCs w:val="24"/>
              </w:rPr>
              <w:t>Dobré, ale môže to byť lepšie.</w:t>
            </w:r>
          </w:p>
        </w:tc>
      </w:tr>
      <w:tr w:rsidR="001C596B" w:rsidRPr="007102A2" w:rsidTr="00171E3A">
        <w:tc>
          <w:tcPr>
            <w:tcW w:w="817" w:type="dxa"/>
          </w:tcPr>
          <w:p w:rsidR="001C596B" w:rsidRPr="007102A2" w:rsidRDefault="001C596B" w:rsidP="008074E4">
            <w:pPr>
              <w:spacing w:after="0"/>
              <w:jc w:val="center"/>
              <w:rPr>
                <w:rStyle w:val="Siln"/>
                <w:rFonts w:eastAsia="Calibri"/>
                <w:b w:val="0"/>
                <w:color w:val="000000"/>
                <w:sz w:val="24"/>
                <w:szCs w:val="24"/>
              </w:rPr>
            </w:pPr>
            <w:r w:rsidRPr="007102A2">
              <w:rPr>
                <w:rStyle w:val="Siln"/>
                <w:rFonts w:eastAsia="Calibri"/>
                <w:b w:val="0"/>
                <w:color w:val="000000"/>
                <w:sz w:val="24"/>
                <w:szCs w:val="24"/>
              </w:rPr>
              <w:t>4</w:t>
            </w:r>
          </w:p>
        </w:tc>
        <w:tc>
          <w:tcPr>
            <w:tcW w:w="3391" w:type="dxa"/>
          </w:tcPr>
          <w:p w:rsidR="001C596B" w:rsidRPr="007102A2" w:rsidRDefault="001C596B" w:rsidP="008074E4">
            <w:pPr>
              <w:spacing w:after="0"/>
              <w:jc w:val="both"/>
              <w:rPr>
                <w:rStyle w:val="Siln"/>
                <w:rFonts w:eastAsia="Calibri"/>
                <w:color w:val="000000"/>
                <w:sz w:val="24"/>
                <w:szCs w:val="24"/>
              </w:rPr>
            </w:pPr>
            <w:r w:rsidRPr="007102A2">
              <w:rPr>
                <w:b/>
                <w:sz w:val="24"/>
                <w:szCs w:val="24"/>
              </w:rPr>
              <w:t>Try harder you can do it</w:t>
            </w:r>
            <w:r w:rsidRPr="007102A2">
              <w:rPr>
                <w:sz w:val="24"/>
                <w:szCs w:val="24"/>
              </w:rPr>
              <w:t>!</w:t>
            </w:r>
          </w:p>
        </w:tc>
        <w:tc>
          <w:tcPr>
            <w:tcW w:w="2211" w:type="dxa"/>
          </w:tcPr>
          <w:p w:rsidR="001C596B" w:rsidRPr="007102A2" w:rsidRDefault="001C596B" w:rsidP="008074E4">
            <w:pPr>
              <w:spacing w:after="0"/>
              <w:jc w:val="both"/>
              <w:rPr>
                <w:rStyle w:val="Siln"/>
                <w:rFonts w:eastAsia="Calibri"/>
                <w:color w:val="000000"/>
                <w:sz w:val="24"/>
                <w:szCs w:val="24"/>
              </w:rPr>
            </w:pPr>
            <w:r w:rsidRPr="007102A2">
              <w:rPr>
                <w:sz w:val="24"/>
                <w:szCs w:val="24"/>
              </w:rPr>
              <w:t>Usiluj sa viac a pod.</w:t>
            </w:r>
          </w:p>
        </w:tc>
      </w:tr>
    </w:tbl>
    <w:p w:rsidR="001C596B" w:rsidRPr="007102A2" w:rsidRDefault="001C596B" w:rsidP="00524515">
      <w:pPr>
        <w:pStyle w:val="Normlnywebov"/>
        <w:spacing w:before="0" w:beforeAutospacing="0" w:after="0" w:afterAutospacing="0" w:line="276" w:lineRule="auto"/>
        <w:jc w:val="both"/>
        <w:rPr>
          <w:color w:val="000000"/>
        </w:rPr>
      </w:pPr>
    </w:p>
    <w:p w:rsidR="001C596B" w:rsidRPr="007102A2" w:rsidRDefault="001C596B" w:rsidP="00524515">
      <w:pPr>
        <w:pStyle w:val="Normlnywebov"/>
        <w:spacing w:before="0" w:beforeAutospacing="0" w:after="0" w:afterAutospacing="0" w:line="276" w:lineRule="auto"/>
        <w:jc w:val="both"/>
      </w:pPr>
      <w:r w:rsidRPr="007102A2">
        <w:rPr>
          <w:color w:val="000000"/>
        </w:rPr>
        <w:t xml:space="preserve">Vo výchovno-vzdelávacom procese sa bude uskutočňovať </w:t>
      </w:r>
      <w:r w:rsidRPr="007102A2">
        <w:rPr>
          <w:b/>
          <w:color w:val="000000"/>
        </w:rPr>
        <w:t>priebežné a celkové hodnotenie</w:t>
      </w:r>
      <w:r w:rsidRPr="007102A2">
        <w:rPr>
          <w:color w:val="000000"/>
        </w:rPr>
        <w:t>:</w:t>
      </w:r>
    </w:p>
    <w:p w:rsidR="001C596B" w:rsidRPr="007102A2" w:rsidRDefault="001C596B" w:rsidP="00BA12B8">
      <w:pPr>
        <w:pStyle w:val="Odsekzoznamu"/>
        <w:numPr>
          <w:ilvl w:val="0"/>
          <w:numId w:val="35"/>
        </w:numPr>
        <w:spacing w:after="0"/>
        <w:ind w:left="709"/>
        <w:jc w:val="both"/>
        <w:rPr>
          <w:rFonts w:ascii="Times New Roman" w:hAnsi="Times New Roman"/>
          <w:color w:val="000000"/>
          <w:sz w:val="24"/>
          <w:szCs w:val="24"/>
        </w:rPr>
      </w:pPr>
      <w:r w:rsidRPr="007102A2">
        <w:rPr>
          <w:rFonts w:ascii="Times New Roman" w:hAnsi="Times New Roman"/>
          <w:b/>
          <w:color w:val="000000"/>
          <w:sz w:val="24"/>
          <w:szCs w:val="24"/>
          <w:lang w:val="cs-CZ" w:eastAsia="cs-CZ"/>
        </w:rPr>
        <w:t>priebežné hodnotenie</w:t>
      </w:r>
      <w:r w:rsidRPr="007102A2">
        <w:rPr>
          <w:rFonts w:ascii="Times New Roman" w:hAnsi="Times New Roman"/>
          <w:color w:val="000000"/>
          <w:sz w:val="24"/>
          <w:szCs w:val="24"/>
        </w:rPr>
        <w:t xml:space="preserve"> v predmete sa bude uskutočňovať pri hodnotení čiastkových výsledkov a prejavov žiaka na vyučovacích hodinách a </w:t>
      </w:r>
      <w:proofErr w:type="gramStart"/>
      <w:r w:rsidRPr="007102A2">
        <w:rPr>
          <w:rFonts w:ascii="Times New Roman" w:hAnsi="Times New Roman"/>
          <w:color w:val="000000"/>
          <w:sz w:val="24"/>
          <w:szCs w:val="24"/>
        </w:rPr>
        <w:t>bude mať</w:t>
      </w:r>
      <w:proofErr w:type="gramEnd"/>
      <w:r w:rsidRPr="007102A2">
        <w:rPr>
          <w:rFonts w:ascii="Times New Roman" w:hAnsi="Times New Roman"/>
          <w:color w:val="000000"/>
          <w:sz w:val="24"/>
          <w:szCs w:val="24"/>
        </w:rPr>
        <w:t xml:space="preserve"> hlavne motivačný charakter; učiteľ bude zohľadňovať vekové a individuálne osobitosti žiaka a prihliadať na jeho momentálnu psychickú i fyzickú disponovanosť,</w:t>
      </w:r>
    </w:p>
    <w:p w:rsidR="001C596B" w:rsidRPr="007102A2" w:rsidRDefault="001C596B" w:rsidP="00BA12B8">
      <w:pPr>
        <w:pStyle w:val="Normlnywebov"/>
        <w:numPr>
          <w:ilvl w:val="0"/>
          <w:numId w:val="35"/>
        </w:numPr>
        <w:spacing w:before="119" w:beforeAutospacing="0" w:afterAutospacing="0" w:line="276" w:lineRule="auto"/>
        <w:ind w:left="709"/>
        <w:jc w:val="both"/>
      </w:pPr>
      <w:r w:rsidRPr="007102A2">
        <w:rPr>
          <w:b/>
          <w:color w:val="000000"/>
        </w:rPr>
        <w:t>celkové hodnotenie</w:t>
      </w:r>
      <w:r w:rsidRPr="007102A2">
        <w:rPr>
          <w:color w:val="000000"/>
        </w:rPr>
        <w:t xml:space="preserve"> žiaka v predmete sa bude uskutočňovať na konci prvého polroka a druhého polroka v školskom roku a má čo najobjektívnejšie zhodnotiť úroveň jeho vedomostí, zručností a návykov vo vyučovacom predmete.</w:t>
      </w:r>
    </w:p>
    <w:p w:rsidR="001C596B" w:rsidRPr="007102A2" w:rsidRDefault="001C596B" w:rsidP="00524515">
      <w:pPr>
        <w:pStyle w:val="tl3"/>
        <w:numPr>
          <w:ilvl w:val="0"/>
          <w:numId w:val="0"/>
        </w:numPr>
        <w:spacing w:line="276" w:lineRule="auto"/>
        <w:ind w:left="720" w:hanging="363"/>
        <w:rPr>
          <w:sz w:val="24"/>
          <w:szCs w:val="24"/>
        </w:rPr>
      </w:pPr>
    </w:p>
    <w:p w:rsidR="001C596B" w:rsidRPr="007102A2" w:rsidRDefault="001C596B" w:rsidP="00524515">
      <w:pPr>
        <w:spacing w:after="0"/>
        <w:jc w:val="both"/>
        <w:rPr>
          <w:rFonts w:ascii="Times New Roman" w:hAnsi="Times New Roman"/>
          <w:color w:val="000000"/>
          <w:sz w:val="24"/>
          <w:szCs w:val="24"/>
        </w:rPr>
      </w:pPr>
      <w:r w:rsidRPr="007102A2">
        <w:rPr>
          <w:rFonts w:ascii="Times New Roman" w:hAnsi="Times New Roman"/>
          <w:color w:val="000000"/>
          <w:sz w:val="24"/>
          <w:szCs w:val="24"/>
        </w:rPr>
        <w:lastRenderedPageBreak/>
        <w:t xml:space="preserve">V procese hodnotenia bude učiteľ uplatňovať primeranú náročnosť, pedagogický takt voči žiakovi, rešpektovať práva dieťaťa a humánne </w:t>
      </w:r>
      <w:proofErr w:type="gramStart"/>
      <w:r w:rsidRPr="007102A2">
        <w:rPr>
          <w:rFonts w:ascii="Times New Roman" w:hAnsi="Times New Roman"/>
          <w:color w:val="000000"/>
          <w:sz w:val="24"/>
          <w:szCs w:val="24"/>
        </w:rPr>
        <w:t>sa</w:t>
      </w:r>
      <w:proofErr w:type="gramEnd"/>
      <w:r w:rsidRPr="007102A2">
        <w:rPr>
          <w:rFonts w:ascii="Times New Roman" w:hAnsi="Times New Roman"/>
          <w:color w:val="000000"/>
          <w:sz w:val="24"/>
          <w:szCs w:val="24"/>
        </w:rPr>
        <w:t xml:space="preserve"> správať voči žiakovi. </w:t>
      </w:r>
      <w:proofErr w:type="gramStart"/>
      <w:r w:rsidRPr="007102A2">
        <w:rPr>
          <w:rFonts w:ascii="Times New Roman" w:hAnsi="Times New Roman"/>
          <w:color w:val="000000"/>
          <w:sz w:val="24"/>
          <w:szCs w:val="24"/>
        </w:rPr>
        <w:t>Predmetom hodnotenia budú najmä učebné výsledky žiaka, ktoré dosiahol v predmete v súlade s požiadavkami vymedzenými v učebných osnovách, osvojené kľúčové kompetencie, ako aj usilovnosť, osobnostný rast, rešpektovanie práv iných osôb, ochota spolupracovať a správanie žiaka podľa školského poriadku.</w:t>
      </w:r>
      <w:proofErr w:type="gramEnd"/>
    </w:p>
    <w:p w:rsidR="001C596B" w:rsidRPr="007102A2" w:rsidRDefault="001C596B" w:rsidP="00524515">
      <w:pPr>
        <w:pStyle w:val="tl3"/>
        <w:numPr>
          <w:ilvl w:val="0"/>
          <w:numId w:val="0"/>
        </w:numPr>
        <w:spacing w:line="276" w:lineRule="auto"/>
        <w:ind w:left="720" w:hanging="363"/>
        <w:rPr>
          <w:sz w:val="24"/>
          <w:szCs w:val="24"/>
        </w:rPr>
      </w:pPr>
    </w:p>
    <w:p w:rsidR="001C596B" w:rsidRPr="007102A2" w:rsidRDefault="001C596B" w:rsidP="00524515">
      <w:pPr>
        <w:pStyle w:val="Normlnywebov"/>
        <w:spacing w:before="0" w:beforeAutospacing="0" w:after="0" w:afterAutospacing="0" w:line="276" w:lineRule="auto"/>
        <w:ind w:firstLine="360"/>
        <w:jc w:val="both"/>
        <w:rPr>
          <w:b/>
          <w:color w:val="000000"/>
        </w:rPr>
      </w:pPr>
      <w:r w:rsidRPr="007102A2">
        <w:rPr>
          <w:b/>
          <w:color w:val="000000"/>
        </w:rPr>
        <w:t>Podklady na hodnotenie výchovno-vzdelávacích výsledkov a správania žiaka získa učiteľ najmä týmito metódami, formami a prostriedkami:</w:t>
      </w:r>
    </w:p>
    <w:p w:rsidR="001C596B" w:rsidRPr="007102A2" w:rsidRDefault="001C596B" w:rsidP="00BA12B8">
      <w:pPr>
        <w:pStyle w:val="Normlnywebov"/>
        <w:numPr>
          <w:ilvl w:val="0"/>
          <w:numId w:val="38"/>
        </w:numPr>
        <w:spacing w:before="0" w:beforeAutospacing="0" w:after="0" w:afterAutospacing="0" w:line="276" w:lineRule="auto"/>
      </w:pPr>
      <w:r w:rsidRPr="007102A2">
        <w:rPr>
          <w:color w:val="000000"/>
        </w:rPr>
        <w:t>sústavné diagnostické pozorovanie žiaka,</w:t>
      </w:r>
    </w:p>
    <w:p w:rsidR="001C596B" w:rsidRPr="007102A2" w:rsidRDefault="001C596B" w:rsidP="00BA12B8">
      <w:pPr>
        <w:pStyle w:val="Normlnywebov"/>
        <w:numPr>
          <w:ilvl w:val="0"/>
          <w:numId w:val="38"/>
        </w:numPr>
        <w:spacing w:before="0" w:beforeAutospacing="0" w:after="0" w:afterAutospacing="0" w:line="276" w:lineRule="auto"/>
      </w:pPr>
      <w:r w:rsidRPr="007102A2">
        <w:rPr>
          <w:color w:val="000000"/>
        </w:rPr>
        <w:t>sústavné sledovanie výkonu žiaka a jeho pripravenosti na vyučovanie,</w:t>
      </w:r>
    </w:p>
    <w:p w:rsidR="001C596B" w:rsidRPr="007102A2" w:rsidRDefault="001C596B" w:rsidP="00BA12B8">
      <w:pPr>
        <w:pStyle w:val="Normlnywebov"/>
        <w:numPr>
          <w:ilvl w:val="0"/>
          <w:numId w:val="38"/>
        </w:numPr>
        <w:spacing w:line="276" w:lineRule="auto"/>
      </w:pPr>
      <w:r w:rsidRPr="007102A2">
        <w:rPr>
          <w:color w:val="000000"/>
        </w:rPr>
        <w:t>rôzne druhy skúšok (písomné, ústne), didaktické testy,</w:t>
      </w:r>
    </w:p>
    <w:p w:rsidR="001C596B" w:rsidRPr="007102A2" w:rsidRDefault="001C596B" w:rsidP="00BA12B8">
      <w:pPr>
        <w:pStyle w:val="Normlnywebov"/>
        <w:numPr>
          <w:ilvl w:val="0"/>
          <w:numId w:val="38"/>
        </w:numPr>
        <w:spacing w:line="276" w:lineRule="auto"/>
      </w:pPr>
      <w:r w:rsidRPr="007102A2">
        <w:rPr>
          <w:color w:val="000000"/>
        </w:rPr>
        <w:t>analýza výsledkov rôznych činností žiaka,</w:t>
      </w:r>
    </w:p>
    <w:p w:rsidR="001C596B" w:rsidRPr="007102A2" w:rsidRDefault="001C596B" w:rsidP="00BA12B8">
      <w:pPr>
        <w:pStyle w:val="Normlnywebov"/>
        <w:numPr>
          <w:ilvl w:val="0"/>
          <w:numId w:val="38"/>
        </w:numPr>
        <w:spacing w:line="276" w:lineRule="auto"/>
      </w:pPr>
      <w:r w:rsidRPr="007102A2">
        <w:rPr>
          <w:color w:val="000000"/>
        </w:rPr>
        <w:t>konzultácie s ostatnými pedagogickými zamestnancami a podľa potreby s odbornými zamestnancamizariadenia výchovného poradenstva a prevencie.</w:t>
      </w:r>
    </w:p>
    <w:p w:rsidR="001C596B" w:rsidRPr="007102A2" w:rsidRDefault="001C596B" w:rsidP="00524515">
      <w:pPr>
        <w:pStyle w:val="Normlnywebov"/>
        <w:spacing w:before="0" w:beforeAutospacing="0" w:after="0" w:afterAutospacing="0" w:line="276" w:lineRule="auto"/>
        <w:rPr>
          <w:b/>
        </w:rPr>
      </w:pPr>
      <w:r w:rsidRPr="007102A2">
        <w:rPr>
          <w:b/>
          <w:color w:val="000000"/>
        </w:rPr>
        <w:t>Podkladom pre celkové hodnotenie vyučovacieho predmetu budú:</w:t>
      </w:r>
    </w:p>
    <w:p w:rsidR="001C596B" w:rsidRPr="007102A2" w:rsidRDefault="001C596B" w:rsidP="00BA12B8">
      <w:pPr>
        <w:pStyle w:val="Normlnywebov"/>
        <w:numPr>
          <w:ilvl w:val="0"/>
          <w:numId w:val="39"/>
        </w:numPr>
        <w:spacing w:before="0" w:beforeAutospacing="0" w:after="0" w:afterAutospacing="0" w:line="276" w:lineRule="auto"/>
      </w:pPr>
      <w:r w:rsidRPr="007102A2">
        <w:rPr>
          <w:color w:val="000000"/>
        </w:rPr>
        <w:t>známky za ústne odpovede,</w:t>
      </w:r>
    </w:p>
    <w:p w:rsidR="001C596B" w:rsidRPr="007102A2" w:rsidRDefault="001C596B" w:rsidP="00BA12B8">
      <w:pPr>
        <w:pStyle w:val="Normlnywebov"/>
        <w:numPr>
          <w:ilvl w:val="0"/>
          <w:numId w:val="39"/>
        </w:numPr>
        <w:spacing w:before="0" w:beforeAutospacing="0" w:after="0" w:afterAutospacing="0" w:line="276" w:lineRule="auto"/>
      </w:pPr>
      <w:r w:rsidRPr="007102A2">
        <w:rPr>
          <w:color w:val="000000"/>
        </w:rPr>
        <w:t xml:space="preserve">známky za rôzne písomné druhy skúšok, didaktické testy, </w:t>
      </w:r>
    </w:p>
    <w:p w:rsidR="001C596B" w:rsidRPr="007102A2" w:rsidRDefault="001C596B" w:rsidP="00BA12B8">
      <w:pPr>
        <w:pStyle w:val="Normlnywebov"/>
        <w:numPr>
          <w:ilvl w:val="0"/>
          <w:numId w:val="39"/>
        </w:numPr>
        <w:spacing w:before="0" w:beforeAutospacing="0" w:after="0" w:afterAutospacing="0" w:line="276" w:lineRule="auto"/>
      </w:pPr>
      <w:r w:rsidRPr="007102A2">
        <w:rPr>
          <w:color w:val="000000"/>
        </w:rPr>
        <w:t>posúdenie prejavov žiaka – jeho výkonu, usilovnosti, osobného rastu a pripravenosti na vyučovanie.</w:t>
      </w:r>
    </w:p>
    <w:p w:rsidR="001C596B" w:rsidRPr="007102A2" w:rsidRDefault="001C596B" w:rsidP="00524515">
      <w:pPr>
        <w:spacing w:after="0"/>
        <w:jc w:val="both"/>
        <w:rPr>
          <w:rFonts w:ascii="Times New Roman" w:hAnsi="Times New Roman"/>
          <w:color w:val="000000"/>
          <w:sz w:val="24"/>
          <w:szCs w:val="24"/>
        </w:rPr>
      </w:pPr>
    </w:p>
    <w:p w:rsidR="001C596B" w:rsidRPr="007102A2" w:rsidRDefault="001C596B" w:rsidP="00524515">
      <w:pPr>
        <w:pStyle w:val="Normlnywebov"/>
        <w:spacing w:before="0" w:beforeAutospacing="0" w:after="0" w:afterAutospacing="0" w:line="276" w:lineRule="auto"/>
        <w:rPr>
          <w:b/>
        </w:rPr>
      </w:pPr>
      <w:r w:rsidRPr="007102A2">
        <w:rPr>
          <w:b/>
        </w:rPr>
        <w:t>Spôsoby hodnotenia:</w:t>
      </w:r>
    </w:p>
    <w:p w:rsidR="001C596B" w:rsidRPr="007102A2" w:rsidRDefault="001C596B" w:rsidP="00BA12B8">
      <w:pPr>
        <w:pStyle w:val="Normlnywebov"/>
        <w:numPr>
          <w:ilvl w:val="0"/>
          <w:numId w:val="40"/>
        </w:numPr>
        <w:spacing w:before="0" w:beforeAutospacing="0" w:after="0" w:afterAutospacing="0" w:line="276" w:lineRule="auto"/>
        <w:rPr>
          <w:b/>
        </w:rPr>
      </w:pPr>
      <w:r w:rsidRPr="007102A2">
        <w:rPr>
          <w:b/>
        </w:rPr>
        <w:t>hodnotenie učiteľom</w:t>
      </w:r>
      <w:r w:rsidRPr="007102A2">
        <w:t>:cieľom je ohodnotiť vedomosti žiaka a jeho spôsobilosti, monitoruje pokrok žiaka v učení,</w:t>
      </w:r>
    </w:p>
    <w:p w:rsidR="001C596B" w:rsidRPr="007102A2" w:rsidRDefault="001C596B" w:rsidP="00BA12B8">
      <w:pPr>
        <w:pStyle w:val="Normlnywebov"/>
        <w:numPr>
          <w:ilvl w:val="0"/>
          <w:numId w:val="40"/>
        </w:numPr>
        <w:spacing w:before="0" w:beforeAutospacing="0" w:after="0" w:afterAutospacing="0" w:line="276" w:lineRule="auto"/>
        <w:rPr>
          <w:b/>
          <w:color w:val="000000"/>
        </w:rPr>
      </w:pPr>
      <w:r w:rsidRPr="007102A2">
        <w:rPr>
          <w:b/>
          <w:color w:val="000000"/>
        </w:rPr>
        <w:t>hodnotenie žiakmi</w:t>
      </w:r>
      <w:r w:rsidRPr="007102A2">
        <w:rPr>
          <w:color w:val="000000"/>
        </w:rPr>
        <w:t>: má mať motivačnú funkciu, vedie žiakov k väčšej vzájomnej tolerancii a učí ich všímať si pozitíva práce spolužiakov,</w:t>
      </w:r>
    </w:p>
    <w:p w:rsidR="001C596B" w:rsidRPr="007102A2" w:rsidRDefault="001C596B" w:rsidP="00BA12B8">
      <w:pPr>
        <w:pStyle w:val="Normlnywebov"/>
        <w:numPr>
          <w:ilvl w:val="0"/>
          <w:numId w:val="40"/>
        </w:numPr>
        <w:spacing w:before="0" w:beforeAutospacing="0" w:after="0" w:afterAutospacing="0" w:line="276" w:lineRule="auto"/>
        <w:rPr>
          <w:b/>
          <w:color w:val="000000"/>
        </w:rPr>
      </w:pPr>
      <w:r w:rsidRPr="007102A2">
        <w:rPr>
          <w:b/>
          <w:color w:val="000000"/>
        </w:rPr>
        <w:t>sebahodnotenie</w:t>
      </w:r>
      <w:r w:rsidRPr="007102A2">
        <w:rPr>
          <w:color w:val="000000"/>
        </w:rPr>
        <w:t xml:space="preserve">: rozvíja kognitívne spôsobilosti žiaka, prebieha spočiatku </w:t>
      </w:r>
    </w:p>
    <w:p w:rsidR="001C596B" w:rsidRPr="007102A2" w:rsidRDefault="001C596B" w:rsidP="00524515">
      <w:pPr>
        <w:pStyle w:val="Normlnywebov"/>
        <w:spacing w:before="0" w:beforeAutospacing="0" w:after="0" w:afterAutospacing="0" w:line="276" w:lineRule="auto"/>
        <w:ind w:left="720"/>
        <w:rPr>
          <w:b/>
          <w:color w:val="000000"/>
        </w:rPr>
      </w:pPr>
      <w:r w:rsidRPr="007102A2">
        <w:rPr>
          <w:color w:val="000000"/>
        </w:rPr>
        <w:t xml:space="preserve">v materinskom jazyku. </w:t>
      </w:r>
    </w:p>
    <w:p w:rsidR="001C596B" w:rsidRPr="007102A2" w:rsidRDefault="001C596B" w:rsidP="00524515">
      <w:pPr>
        <w:pStyle w:val="Normlnywebov"/>
        <w:spacing w:before="0" w:beforeAutospacing="0" w:after="0" w:afterAutospacing="0" w:line="276" w:lineRule="auto"/>
        <w:ind w:left="720"/>
        <w:rPr>
          <w:b/>
          <w:color w:val="000000"/>
        </w:rPr>
      </w:pPr>
    </w:p>
    <w:p w:rsidR="001C596B" w:rsidRPr="00D5048B" w:rsidRDefault="001C596B" w:rsidP="00524515">
      <w:pPr>
        <w:jc w:val="both"/>
        <w:rPr>
          <w:rFonts w:ascii="Times New Roman" w:eastAsia="Calibri" w:hAnsi="Times New Roman"/>
          <w:b/>
          <w:i/>
          <w:sz w:val="24"/>
          <w:szCs w:val="24"/>
        </w:rPr>
      </w:pPr>
      <w:r w:rsidRPr="00D5048B">
        <w:rPr>
          <w:rFonts w:ascii="Times New Roman" w:eastAsia="Calibri" w:hAnsi="Times New Roman"/>
          <w:b/>
          <w:i/>
          <w:sz w:val="24"/>
          <w:szCs w:val="24"/>
        </w:rPr>
        <w:t xml:space="preserve">Hodnotenie písomných </w:t>
      </w:r>
      <w:r w:rsidRPr="00D5048B">
        <w:rPr>
          <w:rFonts w:ascii="Times New Roman" w:hAnsi="Times New Roman"/>
          <w:b/>
          <w:i/>
          <w:sz w:val="24"/>
          <w:szCs w:val="24"/>
        </w:rPr>
        <w:t xml:space="preserve">kontrolných </w:t>
      </w:r>
      <w:r w:rsidRPr="00D5048B">
        <w:rPr>
          <w:rFonts w:ascii="Times New Roman" w:eastAsia="Calibri" w:hAnsi="Times New Roman"/>
          <w:b/>
          <w:i/>
          <w:sz w:val="24"/>
          <w:szCs w:val="24"/>
        </w:rPr>
        <w:t>prác</w:t>
      </w:r>
      <w:r w:rsidRPr="00D5048B">
        <w:rPr>
          <w:rFonts w:ascii="Times New Roman" w:hAnsi="Times New Roman"/>
          <w:b/>
          <w:i/>
          <w:sz w:val="24"/>
          <w:szCs w:val="24"/>
        </w:rPr>
        <w:t>:</w:t>
      </w:r>
    </w:p>
    <w:tbl>
      <w:tblPr>
        <w:tblStyle w:val="Mriekatabuky"/>
        <w:tblW w:w="0" w:type="auto"/>
        <w:tblLook w:val="04A0" w:firstRow="1" w:lastRow="0" w:firstColumn="1" w:lastColumn="0" w:noHBand="0" w:noVBand="1"/>
      </w:tblPr>
      <w:tblGrid>
        <w:gridCol w:w="1063"/>
        <w:gridCol w:w="1536"/>
      </w:tblGrid>
      <w:tr w:rsidR="001C596B" w:rsidRPr="007102A2" w:rsidTr="00DF7BA2">
        <w:tc>
          <w:tcPr>
            <w:tcW w:w="0" w:type="auto"/>
          </w:tcPr>
          <w:p w:rsidR="001C596B" w:rsidRPr="007102A2" w:rsidRDefault="001C596B" w:rsidP="00524515">
            <w:pPr>
              <w:spacing w:after="0"/>
              <w:jc w:val="both"/>
              <w:rPr>
                <w:sz w:val="24"/>
                <w:szCs w:val="24"/>
              </w:rPr>
            </w:pPr>
            <w:r w:rsidRPr="007102A2">
              <w:rPr>
                <w:sz w:val="24"/>
                <w:szCs w:val="24"/>
              </w:rPr>
              <w:t>Stupeň 1</w:t>
            </w:r>
          </w:p>
        </w:tc>
        <w:tc>
          <w:tcPr>
            <w:tcW w:w="0" w:type="auto"/>
          </w:tcPr>
          <w:p w:rsidR="001C596B" w:rsidRPr="007102A2" w:rsidRDefault="001C596B" w:rsidP="00524515">
            <w:pPr>
              <w:spacing w:after="0"/>
              <w:jc w:val="both"/>
              <w:rPr>
                <w:sz w:val="24"/>
                <w:szCs w:val="24"/>
              </w:rPr>
            </w:pPr>
            <w:r w:rsidRPr="007102A2">
              <w:rPr>
                <w:sz w:val="24"/>
                <w:szCs w:val="24"/>
              </w:rPr>
              <w:t>100 % - 90 %</w:t>
            </w:r>
          </w:p>
        </w:tc>
      </w:tr>
      <w:tr w:rsidR="001C596B" w:rsidRPr="007102A2" w:rsidTr="00DF7BA2">
        <w:tc>
          <w:tcPr>
            <w:tcW w:w="0" w:type="auto"/>
          </w:tcPr>
          <w:p w:rsidR="001C596B" w:rsidRPr="007102A2" w:rsidRDefault="001C596B" w:rsidP="00524515">
            <w:pPr>
              <w:spacing w:after="0"/>
              <w:jc w:val="both"/>
              <w:rPr>
                <w:sz w:val="24"/>
                <w:szCs w:val="24"/>
              </w:rPr>
            </w:pPr>
            <w:r w:rsidRPr="007102A2">
              <w:rPr>
                <w:sz w:val="24"/>
                <w:szCs w:val="24"/>
              </w:rPr>
              <w:t>Stupeň 2</w:t>
            </w:r>
          </w:p>
        </w:tc>
        <w:tc>
          <w:tcPr>
            <w:tcW w:w="0" w:type="auto"/>
          </w:tcPr>
          <w:p w:rsidR="001C596B" w:rsidRPr="007102A2" w:rsidRDefault="001C596B" w:rsidP="00524515">
            <w:pPr>
              <w:spacing w:after="0"/>
              <w:jc w:val="both"/>
              <w:rPr>
                <w:sz w:val="24"/>
                <w:szCs w:val="24"/>
              </w:rPr>
            </w:pPr>
            <w:r w:rsidRPr="007102A2">
              <w:rPr>
                <w:sz w:val="24"/>
                <w:szCs w:val="24"/>
              </w:rPr>
              <w:t xml:space="preserve">  89 % - 75%</w:t>
            </w:r>
          </w:p>
        </w:tc>
      </w:tr>
      <w:tr w:rsidR="001C596B" w:rsidRPr="007102A2" w:rsidTr="00DF7BA2">
        <w:tc>
          <w:tcPr>
            <w:tcW w:w="0" w:type="auto"/>
          </w:tcPr>
          <w:p w:rsidR="001C596B" w:rsidRPr="007102A2" w:rsidRDefault="001C596B" w:rsidP="00524515">
            <w:pPr>
              <w:spacing w:after="0"/>
              <w:jc w:val="both"/>
              <w:rPr>
                <w:sz w:val="24"/>
                <w:szCs w:val="24"/>
              </w:rPr>
            </w:pPr>
            <w:r w:rsidRPr="007102A2">
              <w:rPr>
                <w:sz w:val="24"/>
                <w:szCs w:val="24"/>
              </w:rPr>
              <w:t>Stupeň 3</w:t>
            </w:r>
          </w:p>
        </w:tc>
        <w:tc>
          <w:tcPr>
            <w:tcW w:w="0" w:type="auto"/>
          </w:tcPr>
          <w:p w:rsidR="001C596B" w:rsidRPr="007102A2" w:rsidRDefault="001C596B" w:rsidP="00524515">
            <w:pPr>
              <w:spacing w:after="0"/>
              <w:jc w:val="both"/>
              <w:rPr>
                <w:sz w:val="24"/>
                <w:szCs w:val="24"/>
              </w:rPr>
            </w:pPr>
            <w:r w:rsidRPr="007102A2">
              <w:rPr>
                <w:sz w:val="24"/>
                <w:szCs w:val="24"/>
              </w:rPr>
              <w:t>74 % - 50 %</w:t>
            </w:r>
          </w:p>
        </w:tc>
      </w:tr>
      <w:tr w:rsidR="001C596B" w:rsidRPr="007102A2" w:rsidTr="00DF7BA2">
        <w:tc>
          <w:tcPr>
            <w:tcW w:w="0" w:type="auto"/>
          </w:tcPr>
          <w:p w:rsidR="001C596B" w:rsidRPr="007102A2" w:rsidRDefault="001C596B" w:rsidP="00524515">
            <w:pPr>
              <w:spacing w:after="0"/>
              <w:jc w:val="both"/>
              <w:rPr>
                <w:sz w:val="24"/>
                <w:szCs w:val="24"/>
              </w:rPr>
            </w:pPr>
            <w:r w:rsidRPr="007102A2">
              <w:rPr>
                <w:sz w:val="24"/>
                <w:szCs w:val="24"/>
              </w:rPr>
              <w:t>Stupeň 4</w:t>
            </w:r>
          </w:p>
        </w:tc>
        <w:tc>
          <w:tcPr>
            <w:tcW w:w="0" w:type="auto"/>
          </w:tcPr>
          <w:p w:rsidR="001C596B" w:rsidRPr="007102A2" w:rsidRDefault="001C596B" w:rsidP="00524515">
            <w:pPr>
              <w:spacing w:after="0"/>
              <w:jc w:val="both"/>
              <w:rPr>
                <w:sz w:val="24"/>
                <w:szCs w:val="24"/>
              </w:rPr>
            </w:pPr>
            <w:r w:rsidRPr="007102A2">
              <w:rPr>
                <w:sz w:val="24"/>
                <w:szCs w:val="24"/>
              </w:rPr>
              <w:t>49 % - 25 %</w:t>
            </w:r>
          </w:p>
        </w:tc>
      </w:tr>
      <w:tr w:rsidR="001C596B" w:rsidRPr="007102A2" w:rsidTr="00DF7BA2">
        <w:tc>
          <w:tcPr>
            <w:tcW w:w="0" w:type="auto"/>
          </w:tcPr>
          <w:p w:rsidR="001C596B" w:rsidRPr="007102A2" w:rsidRDefault="001C596B" w:rsidP="00524515">
            <w:pPr>
              <w:spacing w:after="0"/>
              <w:jc w:val="both"/>
              <w:rPr>
                <w:sz w:val="24"/>
                <w:szCs w:val="24"/>
              </w:rPr>
            </w:pPr>
            <w:r w:rsidRPr="007102A2">
              <w:rPr>
                <w:sz w:val="24"/>
                <w:szCs w:val="24"/>
              </w:rPr>
              <w:t>Stupeň 5</w:t>
            </w:r>
          </w:p>
        </w:tc>
        <w:tc>
          <w:tcPr>
            <w:tcW w:w="0" w:type="auto"/>
          </w:tcPr>
          <w:p w:rsidR="001C596B" w:rsidRPr="007102A2" w:rsidRDefault="001C596B" w:rsidP="00524515">
            <w:pPr>
              <w:spacing w:after="0"/>
              <w:jc w:val="both"/>
              <w:rPr>
                <w:sz w:val="24"/>
                <w:szCs w:val="24"/>
              </w:rPr>
            </w:pPr>
            <w:r w:rsidRPr="007102A2">
              <w:rPr>
                <w:sz w:val="24"/>
                <w:szCs w:val="24"/>
              </w:rPr>
              <w:t>24 % - 0 %</w:t>
            </w:r>
          </w:p>
        </w:tc>
      </w:tr>
    </w:tbl>
    <w:p w:rsidR="004F1AF0" w:rsidRDefault="004F1AF0" w:rsidP="00D5048B">
      <w:pPr>
        <w:spacing w:after="0"/>
        <w:rPr>
          <w:rFonts w:ascii="Times New Roman" w:hAnsi="Times New Roman"/>
          <w:b/>
          <w:i/>
          <w:sz w:val="24"/>
          <w:szCs w:val="24"/>
        </w:rPr>
      </w:pPr>
    </w:p>
    <w:p w:rsidR="004F1AF0" w:rsidRDefault="004F1AF0" w:rsidP="00D5048B">
      <w:pPr>
        <w:spacing w:after="0"/>
        <w:rPr>
          <w:rFonts w:ascii="Times New Roman" w:hAnsi="Times New Roman"/>
          <w:b/>
          <w:i/>
          <w:sz w:val="24"/>
          <w:szCs w:val="24"/>
        </w:rPr>
      </w:pPr>
    </w:p>
    <w:p w:rsidR="004F1AF0" w:rsidRDefault="001C596B" w:rsidP="00D5048B">
      <w:pPr>
        <w:spacing w:after="0"/>
        <w:rPr>
          <w:rFonts w:ascii="Times New Roman" w:hAnsi="Times New Roman"/>
          <w:b/>
          <w:i/>
          <w:sz w:val="24"/>
          <w:szCs w:val="24"/>
        </w:rPr>
      </w:pPr>
      <w:r w:rsidRPr="00D5048B">
        <w:rPr>
          <w:rFonts w:ascii="Times New Roman" w:hAnsi="Times New Roman"/>
          <w:b/>
          <w:i/>
          <w:sz w:val="24"/>
          <w:szCs w:val="24"/>
        </w:rPr>
        <w:t xml:space="preserve">Hodnotenie testov, pri ktorých je možnosť výberu správnej odpovede z ponúkaných </w:t>
      </w:r>
    </w:p>
    <w:p w:rsidR="001C596B" w:rsidRDefault="001C596B" w:rsidP="00D5048B">
      <w:pPr>
        <w:spacing w:after="0"/>
        <w:rPr>
          <w:rFonts w:ascii="Times New Roman" w:hAnsi="Times New Roman"/>
          <w:b/>
          <w:i/>
          <w:sz w:val="24"/>
          <w:szCs w:val="24"/>
        </w:rPr>
      </w:pPr>
      <w:proofErr w:type="gramStart"/>
      <w:r w:rsidRPr="00D5048B">
        <w:rPr>
          <w:rFonts w:ascii="Times New Roman" w:hAnsi="Times New Roman"/>
          <w:b/>
          <w:i/>
          <w:sz w:val="24"/>
          <w:szCs w:val="24"/>
        </w:rPr>
        <w:lastRenderedPageBreak/>
        <w:t>možností</w:t>
      </w:r>
      <w:proofErr w:type="gramEnd"/>
      <w:r w:rsidRPr="00D5048B">
        <w:rPr>
          <w:rFonts w:ascii="Times New Roman" w:hAnsi="Times New Roman"/>
          <w:b/>
          <w:i/>
          <w:sz w:val="24"/>
          <w:szCs w:val="24"/>
        </w:rPr>
        <w:t>:</w:t>
      </w:r>
    </w:p>
    <w:p w:rsidR="004F1AF0" w:rsidRDefault="004F1AF0" w:rsidP="00D5048B">
      <w:pPr>
        <w:spacing w:after="0"/>
        <w:rPr>
          <w:rFonts w:ascii="Times New Roman" w:hAnsi="Times New Roman"/>
          <w:b/>
          <w:i/>
          <w:sz w:val="24"/>
          <w:szCs w:val="24"/>
        </w:rPr>
      </w:pPr>
    </w:p>
    <w:tbl>
      <w:tblPr>
        <w:tblStyle w:val="Mriekatabuky"/>
        <w:tblpPr w:leftFromText="141" w:rightFromText="141" w:vertAnchor="text" w:horzAnchor="margin" w:tblpY="8"/>
        <w:tblOverlap w:val="never"/>
        <w:tblW w:w="0" w:type="auto"/>
        <w:tblLook w:val="04A0" w:firstRow="1" w:lastRow="0" w:firstColumn="1" w:lastColumn="0" w:noHBand="0" w:noVBand="1"/>
      </w:tblPr>
      <w:tblGrid>
        <w:gridCol w:w="1063"/>
        <w:gridCol w:w="1536"/>
      </w:tblGrid>
      <w:tr w:rsidR="00C27BBA" w:rsidRPr="007102A2" w:rsidTr="00C27BBA">
        <w:tc>
          <w:tcPr>
            <w:tcW w:w="0" w:type="auto"/>
          </w:tcPr>
          <w:p w:rsidR="00C27BBA" w:rsidRPr="007102A2" w:rsidRDefault="00C27BBA" w:rsidP="00C27BBA">
            <w:pPr>
              <w:spacing w:after="0"/>
              <w:jc w:val="both"/>
              <w:rPr>
                <w:sz w:val="24"/>
                <w:szCs w:val="24"/>
              </w:rPr>
            </w:pPr>
            <w:r w:rsidRPr="007102A2">
              <w:rPr>
                <w:sz w:val="24"/>
                <w:szCs w:val="24"/>
              </w:rPr>
              <w:t>Stupeň 1</w:t>
            </w:r>
          </w:p>
        </w:tc>
        <w:tc>
          <w:tcPr>
            <w:tcW w:w="0" w:type="auto"/>
          </w:tcPr>
          <w:p w:rsidR="00C27BBA" w:rsidRPr="007102A2" w:rsidRDefault="00C27BBA" w:rsidP="00C27BBA">
            <w:pPr>
              <w:spacing w:after="0"/>
              <w:jc w:val="both"/>
              <w:rPr>
                <w:sz w:val="24"/>
                <w:szCs w:val="24"/>
              </w:rPr>
            </w:pPr>
            <w:r w:rsidRPr="007102A2">
              <w:rPr>
                <w:sz w:val="24"/>
                <w:szCs w:val="24"/>
              </w:rPr>
              <w:t>100 % - 95 %</w:t>
            </w:r>
          </w:p>
        </w:tc>
      </w:tr>
      <w:tr w:rsidR="00C27BBA" w:rsidRPr="007102A2" w:rsidTr="00C27BBA">
        <w:tc>
          <w:tcPr>
            <w:tcW w:w="0" w:type="auto"/>
          </w:tcPr>
          <w:p w:rsidR="00C27BBA" w:rsidRPr="007102A2" w:rsidRDefault="00C27BBA" w:rsidP="00C27BBA">
            <w:pPr>
              <w:spacing w:after="0"/>
              <w:jc w:val="both"/>
              <w:rPr>
                <w:sz w:val="24"/>
                <w:szCs w:val="24"/>
              </w:rPr>
            </w:pPr>
            <w:r w:rsidRPr="007102A2">
              <w:rPr>
                <w:sz w:val="24"/>
                <w:szCs w:val="24"/>
              </w:rPr>
              <w:t>Stupeň 2</w:t>
            </w:r>
          </w:p>
        </w:tc>
        <w:tc>
          <w:tcPr>
            <w:tcW w:w="0" w:type="auto"/>
          </w:tcPr>
          <w:p w:rsidR="00C27BBA" w:rsidRPr="007102A2" w:rsidRDefault="00C27BBA" w:rsidP="00C27BBA">
            <w:pPr>
              <w:spacing w:after="0"/>
              <w:jc w:val="both"/>
              <w:rPr>
                <w:sz w:val="24"/>
                <w:szCs w:val="24"/>
              </w:rPr>
            </w:pPr>
            <w:r w:rsidRPr="007102A2">
              <w:rPr>
                <w:sz w:val="24"/>
                <w:szCs w:val="24"/>
              </w:rPr>
              <w:t>94 % - 80%</w:t>
            </w:r>
          </w:p>
        </w:tc>
      </w:tr>
      <w:tr w:rsidR="00C27BBA" w:rsidRPr="007102A2" w:rsidTr="00C27BBA">
        <w:tc>
          <w:tcPr>
            <w:tcW w:w="0" w:type="auto"/>
          </w:tcPr>
          <w:p w:rsidR="00C27BBA" w:rsidRPr="007102A2" w:rsidRDefault="00C27BBA" w:rsidP="00C27BBA">
            <w:pPr>
              <w:spacing w:after="0"/>
              <w:jc w:val="both"/>
              <w:rPr>
                <w:sz w:val="24"/>
                <w:szCs w:val="24"/>
              </w:rPr>
            </w:pPr>
            <w:r w:rsidRPr="007102A2">
              <w:rPr>
                <w:sz w:val="24"/>
                <w:szCs w:val="24"/>
              </w:rPr>
              <w:t>Stupeň 3</w:t>
            </w:r>
          </w:p>
        </w:tc>
        <w:tc>
          <w:tcPr>
            <w:tcW w:w="0" w:type="auto"/>
          </w:tcPr>
          <w:p w:rsidR="00C27BBA" w:rsidRPr="007102A2" w:rsidRDefault="00C27BBA" w:rsidP="00C27BBA">
            <w:pPr>
              <w:spacing w:after="0"/>
              <w:jc w:val="both"/>
              <w:rPr>
                <w:sz w:val="24"/>
                <w:szCs w:val="24"/>
              </w:rPr>
            </w:pPr>
            <w:r w:rsidRPr="007102A2">
              <w:rPr>
                <w:sz w:val="24"/>
                <w:szCs w:val="24"/>
              </w:rPr>
              <w:t>79 % - 65 %</w:t>
            </w:r>
          </w:p>
        </w:tc>
      </w:tr>
      <w:tr w:rsidR="00C27BBA" w:rsidRPr="007102A2" w:rsidTr="00C27BBA">
        <w:tc>
          <w:tcPr>
            <w:tcW w:w="0" w:type="auto"/>
          </w:tcPr>
          <w:p w:rsidR="00C27BBA" w:rsidRPr="007102A2" w:rsidRDefault="00C27BBA" w:rsidP="00C27BBA">
            <w:pPr>
              <w:spacing w:after="0"/>
              <w:jc w:val="both"/>
              <w:rPr>
                <w:sz w:val="24"/>
                <w:szCs w:val="24"/>
              </w:rPr>
            </w:pPr>
            <w:r w:rsidRPr="007102A2">
              <w:rPr>
                <w:sz w:val="24"/>
                <w:szCs w:val="24"/>
              </w:rPr>
              <w:t>Stupeň 4</w:t>
            </w:r>
          </w:p>
        </w:tc>
        <w:tc>
          <w:tcPr>
            <w:tcW w:w="0" w:type="auto"/>
          </w:tcPr>
          <w:p w:rsidR="00C27BBA" w:rsidRPr="007102A2" w:rsidRDefault="00C27BBA" w:rsidP="00C27BBA">
            <w:pPr>
              <w:spacing w:after="0"/>
              <w:jc w:val="both"/>
              <w:rPr>
                <w:sz w:val="24"/>
                <w:szCs w:val="24"/>
              </w:rPr>
            </w:pPr>
            <w:r w:rsidRPr="007102A2">
              <w:rPr>
                <w:sz w:val="24"/>
                <w:szCs w:val="24"/>
              </w:rPr>
              <w:t>64 % - 50 %</w:t>
            </w:r>
          </w:p>
        </w:tc>
      </w:tr>
      <w:tr w:rsidR="00C27BBA" w:rsidRPr="007102A2" w:rsidTr="00C27BBA">
        <w:tc>
          <w:tcPr>
            <w:tcW w:w="0" w:type="auto"/>
          </w:tcPr>
          <w:p w:rsidR="00C27BBA" w:rsidRPr="007102A2" w:rsidRDefault="00C27BBA" w:rsidP="00C27BBA">
            <w:pPr>
              <w:spacing w:after="0"/>
              <w:jc w:val="both"/>
              <w:rPr>
                <w:sz w:val="24"/>
                <w:szCs w:val="24"/>
              </w:rPr>
            </w:pPr>
            <w:r w:rsidRPr="007102A2">
              <w:rPr>
                <w:sz w:val="24"/>
                <w:szCs w:val="24"/>
              </w:rPr>
              <w:t>Stupeň 5</w:t>
            </w:r>
          </w:p>
        </w:tc>
        <w:tc>
          <w:tcPr>
            <w:tcW w:w="0" w:type="auto"/>
          </w:tcPr>
          <w:p w:rsidR="00C27BBA" w:rsidRPr="007102A2" w:rsidRDefault="00C27BBA" w:rsidP="00C27BBA">
            <w:pPr>
              <w:spacing w:after="0"/>
              <w:jc w:val="both"/>
              <w:rPr>
                <w:sz w:val="24"/>
                <w:szCs w:val="24"/>
              </w:rPr>
            </w:pPr>
            <w:r w:rsidRPr="007102A2">
              <w:rPr>
                <w:sz w:val="24"/>
                <w:szCs w:val="24"/>
              </w:rPr>
              <w:t>49 % - 0 %</w:t>
            </w:r>
          </w:p>
        </w:tc>
      </w:tr>
    </w:tbl>
    <w:p w:rsidR="004F1AF0" w:rsidRDefault="004F1AF0" w:rsidP="004F1AF0">
      <w:pPr>
        <w:spacing w:after="0"/>
        <w:rPr>
          <w:rFonts w:ascii="Times New Roman" w:hAnsi="Times New Roman"/>
          <w:b/>
          <w:i/>
          <w:sz w:val="24"/>
          <w:szCs w:val="24"/>
        </w:rPr>
      </w:pPr>
    </w:p>
    <w:p w:rsidR="004F1AF0" w:rsidRPr="00D5048B" w:rsidRDefault="004F1AF0" w:rsidP="004F1AF0">
      <w:pPr>
        <w:spacing w:after="0"/>
        <w:rPr>
          <w:rFonts w:ascii="Times New Roman" w:hAnsi="Times New Roman"/>
          <w:b/>
          <w:i/>
          <w:sz w:val="24"/>
          <w:szCs w:val="24"/>
        </w:rPr>
      </w:pPr>
    </w:p>
    <w:p w:rsidR="004F1AF0" w:rsidRPr="007102A2" w:rsidRDefault="004F1AF0" w:rsidP="004F1AF0">
      <w:pPr>
        <w:pStyle w:val="tl3"/>
        <w:numPr>
          <w:ilvl w:val="0"/>
          <w:numId w:val="0"/>
        </w:numPr>
        <w:spacing w:line="276" w:lineRule="auto"/>
        <w:ind w:left="720" w:hanging="363"/>
        <w:rPr>
          <w:sz w:val="24"/>
          <w:szCs w:val="24"/>
        </w:rPr>
      </w:pPr>
    </w:p>
    <w:p w:rsidR="004F1AF0" w:rsidRPr="007102A2" w:rsidRDefault="004F1AF0" w:rsidP="004F1AF0">
      <w:pPr>
        <w:pStyle w:val="tl3"/>
        <w:numPr>
          <w:ilvl w:val="0"/>
          <w:numId w:val="0"/>
        </w:numPr>
        <w:spacing w:line="276" w:lineRule="auto"/>
        <w:ind w:left="720" w:hanging="363"/>
        <w:rPr>
          <w:sz w:val="24"/>
          <w:szCs w:val="24"/>
        </w:rPr>
      </w:pPr>
    </w:p>
    <w:p w:rsidR="004F1AF0" w:rsidRDefault="004F1AF0" w:rsidP="00D5048B">
      <w:pPr>
        <w:spacing w:after="0"/>
        <w:rPr>
          <w:rFonts w:ascii="Times New Roman" w:hAnsi="Times New Roman"/>
          <w:b/>
          <w:i/>
          <w:sz w:val="24"/>
          <w:szCs w:val="24"/>
        </w:rPr>
      </w:pPr>
    </w:p>
    <w:p w:rsidR="001C596B" w:rsidRPr="007102A2" w:rsidRDefault="001C596B" w:rsidP="004F1AF0">
      <w:pPr>
        <w:pStyle w:val="tl3"/>
        <w:numPr>
          <w:ilvl w:val="0"/>
          <w:numId w:val="0"/>
        </w:numPr>
        <w:spacing w:line="276" w:lineRule="auto"/>
        <w:rPr>
          <w:sz w:val="24"/>
          <w:szCs w:val="24"/>
        </w:rPr>
      </w:pPr>
    </w:p>
    <w:p w:rsidR="001C596B" w:rsidRPr="007102A2" w:rsidRDefault="001C596B" w:rsidP="00524515">
      <w:pPr>
        <w:pStyle w:val="tl3"/>
        <w:numPr>
          <w:ilvl w:val="0"/>
          <w:numId w:val="0"/>
        </w:numPr>
        <w:spacing w:line="276" w:lineRule="auto"/>
        <w:ind w:left="720" w:hanging="363"/>
        <w:rPr>
          <w:sz w:val="24"/>
          <w:szCs w:val="24"/>
        </w:rPr>
      </w:pPr>
    </w:p>
    <w:p w:rsidR="001B72E8" w:rsidRPr="00DF7BA2" w:rsidRDefault="001B72E8" w:rsidP="00524515">
      <w:pPr>
        <w:pStyle w:val="Normlnywebov"/>
        <w:spacing w:before="0" w:beforeAutospacing="0" w:after="0" w:afterAutospacing="0" w:line="276" w:lineRule="auto"/>
        <w:rPr>
          <w:b/>
          <w:i/>
          <w:u w:val="single"/>
        </w:rPr>
      </w:pPr>
      <w:r w:rsidRPr="00DF7BA2">
        <w:rPr>
          <w:b/>
          <w:i/>
          <w:u w:val="single"/>
        </w:rPr>
        <w:t>Celkové hodnotenie</w:t>
      </w:r>
    </w:p>
    <w:p w:rsidR="001B72E8" w:rsidRPr="007102A2" w:rsidRDefault="001B72E8" w:rsidP="00524515">
      <w:pPr>
        <w:pStyle w:val="Normlnywebov"/>
        <w:spacing w:before="0" w:beforeAutospacing="0" w:after="0" w:afterAutospacing="0" w:line="276" w:lineRule="auto"/>
      </w:pPr>
    </w:p>
    <w:p w:rsidR="001B72E8" w:rsidRPr="00DF7BA2" w:rsidRDefault="001B72E8" w:rsidP="00524515">
      <w:pPr>
        <w:pStyle w:val="text"/>
        <w:spacing w:after="0" w:line="276" w:lineRule="auto"/>
        <w:ind w:firstLine="0"/>
        <w:rPr>
          <w:b/>
          <w:i/>
          <w:color w:val="auto"/>
        </w:rPr>
      </w:pPr>
      <w:r w:rsidRPr="00DF7BA2">
        <w:rPr>
          <w:b/>
          <w:i/>
          <w:color w:val="auto"/>
        </w:rPr>
        <w:t>Stupeň 1 (výborný)</w:t>
      </w:r>
    </w:p>
    <w:p w:rsidR="001B72E8" w:rsidRPr="007102A2" w:rsidRDefault="001B72E8" w:rsidP="00524515">
      <w:pPr>
        <w:pStyle w:val="Normlnywebov"/>
        <w:spacing w:before="0" w:beforeAutospacing="0" w:after="0" w:afterAutospacing="0" w:line="276" w:lineRule="auto"/>
        <w:ind w:firstLine="709"/>
        <w:jc w:val="both"/>
      </w:pPr>
      <w:r w:rsidRPr="007102A2">
        <w:t xml:space="preserve">Žiak má v presnosti a úplnosti požadovaných poznatkov, faktov a pojmov určených obsahom vzdelávania a vo vzťahu medzi nimi nepodstatné medzery. Pri  vykonávaní požadovaných rozumových a motorických činností prejavuje niekedy drobné nepresnosti, chyby vie s učiteľovou pomocou korigovať. Osvojené poznatky a zručnosti aplikuje pri riešení teoretických a praktických úloh niekedy s menšími chybami. Uplatňuje poznatky a hodnotí javy a zákonitosti podľa podnetov učiteľa. Jeho myslenie je v celku správne, ale pomalšie. Ústny a písomný prejav  je pomerne správny a výstižný, grafický prejav je </w:t>
      </w:r>
    </w:p>
    <w:p w:rsidR="001B72E8" w:rsidRPr="007102A2" w:rsidRDefault="001B72E8" w:rsidP="00524515">
      <w:pPr>
        <w:pStyle w:val="Normlnywebov"/>
        <w:spacing w:before="0" w:beforeAutospacing="0" w:after="0" w:afterAutospacing="0" w:line="276" w:lineRule="auto"/>
        <w:jc w:val="both"/>
      </w:pPr>
      <w:r w:rsidRPr="007102A2">
        <w:t>úhľadný  a estetický. Kvalita výsledkov jeho činnosti je občas narušená nedostatkami. Žiak je schopný pracovať po predchádzajúcom návode učiteľa.</w:t>
      </w:r>
    </w:p>
    <w:p w:rsidR="001B72E8" w:rsidRPr="00DF7BA2" w:rsidRDefault="001B72E8" w:rsidP="00524515">
      <w:pPr>
        <w:pStyle w:val="text"/>
        <w:spacing w:after="0" w:line="276" w:lineRule="auto"/>
        <w:ind w:firstLine="0"/>
        <w:rPr>
          <w:b/>
          <w:i/>
          <w:color w:val="auto"/>
        </w:rPr>
      </w:pPr>
      <w:r w:rsidRPr="00DF7BA2">
        <w:rPr>
          <w:b/>
          <w:i/>
          <w:color w:val="auto"/>
        </w:rPr>
        <w:t>Stupeň 2 (chválitebný)</w:t>
      </w:r>
    </w:p>
    <w:p w:rsidR="001B72E8" w:rsidRPr="007102A2" w:rsidRDefault="001B72E8" w:rsidP="00524515">
      <w:pPr>
        <w:pStyle w:val="text"/>
        <w:spacing w:after="0" w:line="276" w:lineRule="auto"/>
        <w:ind w:firstLine="709"/>
        <w:rPr>
          <w:color w:val="auto"/>
        </w:rPr>
      </w:pPr>
      <w:r w:rsidRPr="007102A2">
        <w:rPr>
          <w:color w:val="auto"/>
        </w:rPr>
        <w:t>Žiak má v presnosti a úplnosti požadovaných poznatkov, faktov, pojmov určených obsahom vzdelávania a vo vzťahoch medzi nimi ojedinelé podstatnejšie medzery. Pri vykonávaní požadovaných rozumových a motorických činností prejavuje nepresnosti, ktoré dokáže s pomocou učiteľa korigovať. Osvojené poznatky a zručnosti aplikuje pri riešení teoretických a praktických úloh s menšími chybami. Pri využívaní poznatkov na výklad a hodnotenie javov je menej samostatný a potrebuje vedenie učiteľa. Jeho myslenie vykazuje drobné nepresnosti. Ústny a písomný prejav má zvyčajne nedostatky v správnosti a presnosti, grafický prejav je menej estetický. Kvalita výsledkov jeho činnosti je narušená nedostatkami. Žiak je po predchádzajúcom návode učiteľa schopný s menšími ťažkosťami samostatne pracovať.</w:t>
      </w:r>
    </w:p>
    <w:p w:rsidR="001B72E8" w:rsidRPr="00DF7BA2" w:rsidRDefault="001B72E8" w:rsidP="00524515">
      <w:pPr>
        <w:pStyle w:val="text"/>
        <w:spacing w:after="0" w:line="276" w:lineRule="auto"/>
        <w:ind w:firstLine="0"/>
        <w:rPr>
          <w:b/>
          <w:i/>
          <w:color w:val="auto"/>
        </w:rPr>
      </w:pPr>
      <w:r w:rsidRPr="00DF7BA2">
        <w:rPr>
          <w:b/>
          <w:i/>
          <w:color w:val="auto"/>
        </w:rPr>
        <w:t>Stupeň 3 (dobrý)</w:t>
      </w:r>
    </w:p>
    <w:p w:rsidR="001B72E8" w:rsidRPr="007102A2" w:rsidRDefault="001B72E8" w:rsidP="00524515">
      <w:pPr>
        <w:pStyle w:val="text"/>
        <w:spacing w:after="0" w:line="276" w:lineRule="auto"/>
        <w:ind w:firstLine="709"/>
        <w:rPr>
          <w:color w:val="auto"/>
        </w:rPr>
      </w:pPr>
      <w:r w:rsidRPr="007102A2">
        <w:rPr>
          <w:color w:val="auto"/>
        </w:rPr>
        <w:t xml:space="preserve">Žiak má v presnosti a úplnosti požadovaných poznatkov, faktov, pojmov určených obsahom vzdelávania a vo vzťahoch medzi nimi závažné medzery. Pri vykonávaní požadovaných rozumových a motorických činností prejavuje často nepresnosti. Na výklad a hodnotenie javov dokáže svoje vedomosti uplatniť obmedzene a len s pomocou učiteľa. Niekedy prejavuje aj väčšie nedostatky v myslení. Ústny aj písomný prejav žiaka je slabý, grafický prejav je často menej estetický. Kvalita výsledkov jeho činnosti je narušená </w:t>
      </w:r>
      <w:r w:rsidRPr="007102A2">
        <w:rPr>
          <w:color w:val="auto"/>
        </w:rPr>
        <w:lastRenderedPageBreak/>
        <w:t>značnými nedostatkami. Žiak je schopný samostatne pracovať pod občasným dohľadom učiteľa.</w:t>
      </w:r>
    </w:p>
    <w:p w:rsidR="001B72E8" w:rsidRPr="00DF7BA2" w:rsidRDefault="001B72E8" w:rsidP="00524515">
      <w:pPr>
        <w:pStyle w:val="text"/>
        <w:spacing w:after="0" w:line="276" w:lineRule="auto"/>
        <w:ind w:firstLine="0"/>
        <w:rPr>
          <w:b/>
          <w:i/>
          <w:color w:val="auto"/>
        </w:rPr>
      </w:pPr>
      <w:r w:rsidRPr="00DF7BA2">
        <w:rPr>
          <w:b/>
          <w:i/>
          <w:color w:val="auto"/>
        </w:rPr>
        <w:t>Stupeň 4 (dostatočný)</w:t>
      </w:r>
    </w:p>
    <w:p w:rsidR="001B72E8" w:rsidRPr="007102A2" w:rsidRDefault="001B72E8" w:rsidP="00524515">
      <w:pPr>
        <w:pStyle w:val="text"/>
        <w:spacing w:after="0" w:line="276" w:lineRule="auto"/>
        <w:ind w:firstLine="709"/>
        <w:rPr>
          <w:color w:val="auto"/>
        </w:rPr>
      </w:pPr>
      <w:r w:rsidRPr="007102A2">
        <w:rPr>
          <w:color w:val="auto"/>
        </w:rPr>
        <w:t>Žiak má v presnosti a úplnosti požadovaných poznatkov, faktov, pojmov určených v obsahu vzdelávania a vo vzťahoch medzi nimi mnoho závažných nedostatkov. Pri vykonávaní požadovaných rozumových a motorických činností prejavuje mnoho značných nepresností. Na výklad a hodnotenie javov dokáže svoje vedomosti uplatniť veľmi obmedzene a len za stálej pomoci učiteľa. Má často väčšie nedostatky v myslení. Ústny aj písomný prejav žiaka je veľmi slabý, grafický prejav nie je estetický. Kvalita výsledkov jeho činnosti je narušená veľkými nedostatkami. Žiak je schopný pracovať iba pod trvalým dohľadom učiteľa.</w:t>
      </w:r>
    </w:p>
    <w:p w:rsidR="001B72E8" w:rsidRPr="00DF7BA2" w:rsidRDefault="001B72E8" w:rsidP="00524515">
      <w:pPr>
        <w:pStyle w:val="text"/>
        <w:spacing w:after="0" w:line="276" w:lineRule="auto"/>
        <w:ind w:firstLine="0"/>
        <w:rPr>
          <w:b/>
          <w:i/>
          <w:color w:val="auto"/>
        </w:rPr>
      </w:pPr>
      <w:r w:rsidRPr="00DF7BA2">
        <w:rPr>
          <w:b/>
          <w:i/>
          <w:color w:val="auto"/>
        </w:rPr>
        <w:t>Stupeň 5 (nedostatočný)</w:t>
      </w:r>
    </w:p>
    <w:p w:rsidR="001B72E8" w:rsidRDefault="001B72E8" w:rsidP="00524515">
      <w:pPr>
        <w:pStyle w:val="tl3"/>
        <w:numPr>
          <w:ilvl w:val="0"/>
          <w:numId w:val="0"/>
        </w:numPr>
        <w:spacing w:line="276" w:lineRule="auto"/>
        <w:ind w:firstLine="357"/>
        <w:rPr>
          <w:b w:val="0"/>
          <w:i w:val="0"/>
          <w:color w:val="auto"/>
          <w:sz w:val="24"/>
          <w:szCs w:val="24"/>
        </w:rPr>
      </w:pPr>
      <w:bookmarkStart w:id="84" w:name="_Toc21708332"/>
      <w:bookmarkStart w:id="85" w:name="_Toc21763954"/>
      <w:proofErr w:type="gramStart"/>
      <w:r w:rsidRPr="007102A2">
        <w:rPr>
          <w:b w:val="0"/>
          <w:i w:val="0"/>
          <w:color w:val="auto"/>
          <w:sz w:val="24"/>
          <w:szCs w:val="24"/>
        </w:rPr>
        <w:t>Žiak si učivo určené v obsahu vzdelávania neosvojil.</w:t>
      </w:r>
      <w:proofErr w:type="gramEnd"/>
      <w:r w:rsidRPr="007102A2">
        <w:rPr>
          <w:b w:val="0"/>
          <w:i w:val="0"/>
          <w:color w:val="auto"/>
          <w:sz w:val="24"/>
          <w:szCs w:val="24"/>
        </w:rPr>
        <w:t xml:space="preserve"> Trvalo má veľmi podstatné nedostatky </w:t>
      </w:r>
      <w:proofErr w:type="gramStart"/>
      <w:r w:rsidRPr="007102A2">
        <w:rPr>
          <w:b w:val="0"/>
          <w:i w:val="0"/>
          <w:color w:val="auto"/>
          <w:sz w:val="24"/>
          <w:szCs w:val="24"/>
        </w:rPr>
        <w:t>vo</w:t>
      </w:r>
      <w:proofErr w:type="gramEnd"/>
      <w:r w:rsidRPr="007102A2">
        <w:rPr>
          <w:b w:val="0"/>
          <w:i w:val="0"/>
          <w:color w:val="auto"/>
          <w:sz w:val="24"/>
          <w:szCs w:val="24"/>
        </w:rPr>
        <w:t xml:space="preserve"> vykonávaní požadovaných rozumových a motorických činností. Medzerovité a nepresné osvojenie vedomostí a zručností žiaka nestačí </w:t>
      </w:r>
      <w:proofErr w:type="gramStart"/>
      <w:r w:rsidRPr="007102A2">
        <w:rPr>
          <w:b w:val="0"/>
          <w:i w:val="0"/>
          <w:color w:val="auto"/>
          <w:sz w:val="24"/>
          <w:szCs w:val="24"/>
        </w:rPr>
        <w:t>na</w:t>
      </w:r>
      <w:proofErr w:type="gramEnd"/>
      <w:r w:rsidRPr="007102A2">
        <w:rPr>
          <w:b w:val="0"/>
          <w:i w:val="0"/>
          <w:color w:val="auto"/>
          <w:sz w:val="24"/>
          <w:szCs w:val="24"/>
        </w:rPr>
        <w:t xml:space="preserve"> riešenie teoretických a praktických úloh. </w:t>
      </w:r>
      <w:proofErr w:type="gramStart"/>
      <w:r w:rsidRPr="007102A2">
        <w:rPr>
          <w:b w:val="0"/>
          <w:i w:val="0"/>
          <w:color w:val="auto"/>
          <w:sz w:val="24"/>
          <w:szCs w:val="24"/>
        </w:rPr>
        <w:t>Pri výklade a hodnotení javov nedokáže uplatniť svoje vedomosti ani za pomoci učiteľa.Trvalo má výrazné nedostatky v myslení.Jeho ústny a písomný prejav je celkom nevyhovujúci.</w:t>
      </w:r>
      <w:proofErr w:type="gramEnd"/>
      <w:r w:rsidRPr="007102A2">
        <w:rPr>
          <w:b w:val="0"/>
          <w:i w:val="0"/>
          <w:color w:val="auto"/>
          <w:sz w:val="24"/>
          <w:szCs w:val="24"/>
        </w:rPr>
        <w:t xml:space="preserve"> Aj grafický prejav je </w:t>
      </w:r>
      <w:proofErr w:type="gramStart"/>
      <w:r w:rsidRPr="007102A2">
        <w:rPr>
          <w:b w:val="0"/>
          <w:i w:val="0"/>
          <w:color w:val="auto"/>
          <w:sz w:val="24"/>
          <w:szCs w:val="24"/>
        </w:rPr>
        <w:t>na</w:t>
      </w:r>
      <w:proofErr w:type="gramEnd"/>
      <w:r w:rsidRPr="007102A2">
        <w:rPr>
          <w:b w:val="0"/>
          <w:i w:val="0"/>
          <w:color w:val="auto"/>
          <w:sz w:val="24"/>
          <w:szCs w:val="24"/>
        </w:rPr>
        <w:t xml:space="preserve"> veľminízkej úrovni. Žiak nie je schopný uspokojivo pracovať ani pod trvalým dohľadom učiteľa.</w:t>
      </w:r>
      <w:bookmarkEnd w:id="84"/>
      <w:bookmarkEnd w:id="85"/>
    </w:p>
    <w:p w:rsidR="00880021" w:rsidRDefault="00880021" w:rsidP="00524515">
      <w:pPr>
        <w:pStyle w:val="tl3"/>
        <w:numPr>
          <w:ilvl w:val="0"/>
          <w:numId w:val="0"/>
        </w:numPr>
        <w:spacing w:line="276" w:lineRule="auto"/>
        <w:ind w:firstLine="357"/>
        <w:rPr>
          <w:b w:val="0"/>
          <w:i w:val="0"/>
          <w:color w:val="auto"/>
          <w:sz w:val="24"/>
          <w:szCs w:val="24"/>
        </w:rPr>
      </w:pPr>
    </w:p>
    <w:p w:rsidR="00880021" w:rsidRPr="007102A2" w:rsidRDefault="00880021" w:rsidP="00880021">
      <w:pPr>
        <w:spacing w:after="0"/>
        <w:jc w:val="both"/>
        <w:rPr>
          <w:rFonts w:ascii="Times New Roman" w:hAnsi="Times New Roman"/>
          <w:b/>
          <w:sz w:val="24"/>
          <w:szCs w:val="24"/>
          <w:u w:val="single"/>
        </w:rPr>
      </w:pPr>
      <w:r w:rsidRPr="007102A2">
        <w:rPr>
          <w:rFonts w:ascii="Times New Roman" w:hAnsi="Times New Roman"/>
          <w:b/>
          <w:sz w:val="24"/>
          <w:szCs w:val="24"/>
          <w:u w:val="single"/>
        </w:rPr>
        <w:t xml:space="preserve">Predmet </w:t>
      </w:r>
      <w:r>
        <w:rPr>
          <w:rFonts w:ascii="Times New Roman" w:hAnsi="Times New Roman"/>
          <w:b/>
          <w:sz w:val="24"/>
          <w:szCs w:val="24"/>
          <w:u w:val="single"/>
        </w:rPr>
        <w:t>informatika</w:t>
      </w:r>
      <w:r w:rsidRPr="007102A2">
        <w:rPr>
          <w:rFonts w:ascii="Times New Roman" w:hAnsi="Times New Roman"/>
          <w:b/>
          <w:sz w:val="24"/>
          <w:szCs w:val="24"/>
          <w:u w:val="single"/>
        </w:rPr>
        <w:t xml:space="preserve"> </w:t>
      </w:r>
    </w:p>
    <w:p w:rsidR="00880021" w:rsidRPr="007102A2" w:rsidRDefault="00880021" w:rsidP="00880021">
      <w:pPr>
        <w:spacing w:after="0"/>
        <w:ind w:firstLine="709"/>
        <w:jc w:val="both"/>
        <w:rPr>
          <w:rStyle w:val="Siln"/>
          <w:rFonts w:ascii="Times New Roman" w:eastAsia="Calibri" w:hAnsi="Times New Roman"/>
          <w:b w:val="0"/>
          <w:color w:val="000000"/>
          <w:sz w:val="24"/>
          <w:szCs w:val="24"/>
        </w:rPr>
      </w:pPr>
      <w:r w:rsidRPr="007102A2">
        <w:rPr>
          <w:rFonts w:ascii="Times New Roman" w:eastAsia="Calibri" w:hAnsi="Times New Roman"/>
          <w:sz w:val="24"/>
          <w:szCs w:val="24"/>
        </w:rPr>
        <w:t xml:space="preserve">Hodnotenie žiaka </w:t>
      </w:r>
      <w:proofErr w:type="gramStart"/>
      <w:r w:rsidRPr="007102A2">
        <w:rPr>
          <w:rFonts w:ascii="Times New Roman" w:eastAsia="Calibri" w:hAnsi="Times New Roman"/>
          <w:sz w:val="24"/>
          <w:szCs w:val="24"/>
        </w:rPr>
        <w:t>sa</w:t>
      </w:r>
      <w:proofErr w:type="gramEnd"/>
      <w:r w:rsidRPr="007102A2">
        <w:rPr>
          <w:rFonts w:ascii="Times New Roman" w:eastAsia="Calibri" w:hAnsi="Times New Roman"/>
          <w:sz w:val="24"/>
          <w:szCs w:val="24"/>
        </w:rPr>
        <w:t xml:space="preserve"> vykonáva klasifikáciou podľa </w:t>
      </w:r>
      <w:r w:rsidRPr="007102A2">
        <w:rPr>
          <w:rStyle w:val="Siln"/>
          <w:rFonts w:ascii="Times New Roman" w:eastAsia="Calibri" w:hAnsi="Times New Roman"/>
          <w:b w:val="0"/>
          <w:color w:val="000000"/>
          <w:sz w:val="24"/>
          <w:szCs w:val="24"/>
        </w:rPr>
        <w:t>Metodického pokynu č.22/2011</w:t>
      </w:r>
      <w:r>
        <w:rPr>
          <w:rStyle w:val="Siln"/>
          <w:rFonts w:ascii="Times New Roman" w:eastAsia="Calibri" w:hAnsi="Times New Roman"/>
          <w:b w:val="0"/>
          <w:color w:val="000000"/>
          <w:sz w:val="24"/>
          <w:szCs w:val="24"/>
        </w:rPr>
        <w:t xml:space="preserve"> </w:t>
      </w:r>
      <w:r w:rsidRPr="007102A2">
        <w:rPr>
          <w:rStyle w:val="Siln"/>
          <w:rFonts w:ascii="Times New Roman" w:eastAsia="Calibri" w:hAnsi="Times New Roman"/>
          <w:b w:val="0"/>
          <w:color w:val="000000"/>
          <w:sz w:val="24"/>
          <w:szCs w:val="24"/>
        </w:rPr>
        <w:t xml:space="preserve">na hodnotenie žiakov základnej školy. </w:t>
      </w:r>
    </w:p>
    <w:p w:rsidR="00880021" w:rsidRPr="007102A2" w:rsidRDefault="00880021" w:rsidP="00880021">
      <w:pPr>
        <w:pStyle w:val="Bezriadkovania1"/>
        <w:spacing w:after="0"/>
        <w:ind w:firstLine="426"/>
        <w:jc w:val="both"/>
        <w:rPr>
          <w:rFonts w:ascii="Times New Roman" w:hAnsi="Times New Roman"/>
          <w:b/>
          <w:i/>
          <w:iCs/>
          <w:sz w:val="24"/>
          <w:szCs w:val="24"/>
        </w:rPr>
      </w:pPr>
      <w:r w:rsidRPr="007102A2">
        <w:rPr>
          <w:rFonts w:ascii="Times New Roman" w:hAnsi="Times New Roman"/>
          <w:b/>
          <w:i/>
          <w:iCs/>
          <w:sz w:val="24"/>
          <w:szCs w:val="24"/>
        </w:rPr>
        <w:t>Kritériá hodnotenia:</w:t>
      </w:r>
    </w:p>
    <w:p w:rsidR="00880021" w:rsidRPr="00880021" w:rsidRDefault="00880021" w:rsidP="00BA12B8">
      <w:pPr>
        <w:pStyle w:val="Odsekzoznamu"/>
        <w:numPr>
          <w:ilvl w:val="0"/>
          <w:numId w:val="68"/>
        </w:numPr>
        <w:rPr>
          <w:rFonts w:ascii="Times New Roman" w:hAnsi="Times New Roman"/>
          <w:sz w:val="24"/>
          <w:szCs w:val="24"/>
        </w:rPr>
      </w:pPr>
      <w:r w:rsidRPr="00880021">
        <w:rPr>
          <w:rFonts w:ascii="Times New Roman" w:hAnsi="Times New Roman"/>
          <w:sz w:val="24"/>
          <w:szCs w:val="24"/>
        </w:rPr>
        <w:t xml:space="preserve">schopnosť žiaka posudzovať správnosť použitých postupov a v prípade potreby aj nástrojov informačných a komunikačných technológií pri riešení rôznych úloh, schopnosť argumentovať a diskutovať o kvalite a efektívnosti rôznych postupov, </w:t>
      </w:r>
    </w:p>
    <w:p w:rsidR="00880021" w:rsidRPr="00880021" w:rsidRDefault="00880021" w:rsidP="00BA12B8">
      <w:pPr>
        <w:pStyle w:val="Odsekzoznamu"/>
        <w:numPr>
          <w:ilvl w:val="0"/>
          <w:numId w:val="68"/>
        </w:numPr>
        <w:rPr>
          <w:rFonts w:ascii="Times New Roman" w:hAnsi="Times New Roman"/>
          <w:sz w:val="24"/>
          <w:szCs w:val="24"/>
        </w:rPr>
      </w:pPr>
      <w:r w:rsidRPr="00880021">
        <w:rPr>
          <w:rFonts w:ascii="Times New Roman" w:hAnsi="Times New Roman"/>
          <w:sz w:val="24"/>
          <w:szCs w:val="24"/>
        </w:rPr>
        <w:t xml:space="preserve">schopnosť správne navrhnúť postup riešenia danej úlohy poskladaním z menších úloh, zovšeobecňovaním iných postupov, analógiou, modifikáciou, kontrolou správnosti riešenia, nachádzaním a opravou chýb, </w:t>
      </w:r>
    </w:p>
    <w:p w:rsidR="00880021" w:rsidRPr="00880021" w:rsidRDefault="00880021" w:rsidP="00BA12B8">
      <w:pPr>
        <w:pStyle w:val="Odsekzoznamu"/>
        <w:numPr>
          <w:ilvl w:val="0"/>
          <w:numId w:val="68"/>
        </w:numPr>
        <w:rPr>
          <w:rFonts w:ascii="Times New Roman" w:hAnsi="Times New Roman"/>
          <w:sz w:val="24"/>
          <w:szCs w:val="24"/>
        </w:rPr>
      </w:pPr>
      <w:r w:rsidRPr="00880021">
        <w:rPr>
          <w:rFonts w:ascii="Times New Roman" w:hAnsi="Times New Roman"/>
          <w:sz w:val="24"/>
          <w:szCs w:val="24"/>
        </w:rPr>
        <w:t xml:space="preserve">schopnosť riešiť konkrétne situácie pomocou známych postupov a metód, demonštrovať použitie princípov a pravidiel na riešenie úloh, na vyhľadávanie a usporiadanie informácií, prezentovať informácie a poznatky, </w:t>
      </w:r>
    </w:p>
    <w:p w:rsidR="00880021" w:rsidRPr="00880021" w:rsidRDefault="00880021" w:rsidP="00BA12B8">
      <w:pPr>
        <w:pStyle w:val="Odsekzoznamu"/>
        <w:numPr>
          <w:ilvl w:val="0"/>
          <w:numId w:val="68"/>
        </w:numPr>
        <w:rPr>
          <w:rFonts w:ascii="Times New Roman" w:hAnsi="Times New Roman"/>
          <w:sz w:val="24"/>
          <w:szCs w:val="24"/>
        </w:rPr>
      </w:pPr>
      <w:r w:rsidRPr="00880021">
        <w:rPr>
          <w:rFonts w:ascii="Times New Roman" w:hAnsi="Times New Roman"/>
          <w:sz w:val="24"/>
          <w:szCs w:val="24"/>
        </w:rPr>
        <w:t xml:space="preserve">porozumenie požadovaných pojmov, princípov a zručností, schopnosť ich vysvetliť, ilustrovať, zdôvodniť, uviesť príklad, interpretovať, prezentovať najmä pomocou zodpovedajúcich nástrojov informačných a komunikačných technológií, </w:t>
      </w:r>
    </w:p>
    <w:p w:rsidR="00880021" w:rsidRPr="00880021" w:rsidRDefault="00880021" w:rsidP="00BA12B8">
      <w:pPr>
        <w:pStyle w:val="Odsekzoznamu"/>
        <w:numPr>
          <w:ilvl w:val="0"/>
          <w:numId w:val="68"/>
        </w:numPr>
        <w:spacing w:after="0"/>
        <w:jc w:val="both"/>
        <w:rPr>
          <w:rFonts w:ascii="Times New Roman" w:eastAsia="Calibri" w:hAnsi="Times New Roman"/>
          <w:bCs/>
          <w:color w:val="000000"/>
          <w:sz w:val="24"/>
          <w:szCs w:val="24"/>
        </w:rPr>
      </w:pPr>
      <w:proofErr w:type="gramStart"/>
      <w:r w:rsidRPr="00880021">
        <w:rPr>
          <w:rFonts w:ascii="Times New Roman" w:hAnsi="Times New Roman"/>
          <w:sz w:val="24"/>
          <w:szCs w:val="24"/>
        </w:rPr>
        <w:t>schopnosť</w:t>
      </w:r>
      <w:proofErr w:type="gramEnd"/>
      <w:r w:rsidRPr="00880021">
        <w:rPr>
          <w:rFonts w:ascii="Times New Roman" w:hAnsi="Times New Roman"/>
          <w:sz w:val="24"/>
          <w:szCs w:val="24"/>
        </w:rPr>
        <w:t xml:space="preserve"> riešiť úlohy a prezentovať informácie samostatne ale aj v skupine žiakov.</w:t>
      </w:r>
    </w:p>
    <w:p w:rsidR="00880021" w:rsidRPr="00880021" w:rsidRDefault="00880021" w:rsidP="00880021">
      <w:pPr>
        <w:spacing w:after="0"/>
        <w:jc w:val="both"/>
        <w:rPr>
          <w:rStyle w:val="Siln"/>
          <w:rFonts w:ascii="Times New Roman" w:eastAsia="Calibri" w:hAnsi="Times New Roman"/>
          <w:b w:val="0"/>
          <w:color w:val="000000"/>
          <w:sz w:val="24"/>
          <w:szCs w:val="24"/>
        </w:rPr>
      </w:pPr>
    </w:p>
    <w:p w:rsidR="00880021" w:rsidRPr="00880021" w:rsidRDefault="00880021" w:rsidP="00880021">
      <w:pPr>
        <w:spacing w:after="0"/>
        <w:jc w:val="both"/>
        <w:rPr>
          <w:rStyle w:val="Siln"/>
          <w:rFonts w:ascii="Times New Roman" w:eastAsia="Calibri" w:hAnsi="Times New Roman"/>
          <w:b w:val="0"/>
          <w:color w:val="000000"/>
          <w:sz w:val="24"/>
          <w:szCs w:val="24"/>
        </w:rPr>
      </w:pPr>
      <w:proofErr w:type="gramStart"/>
      <w:r w:rsidRPr="00880021">
        <w:rPr>
          <w:rStyle w:val="Siln"/>
          <w:rFonts w:ascii="Times New Roman" w:eastAsia="Calibri" w:hAnsi="Times New Roman"/>
          <w:b w:val="0"/>
          <w:color w:val="000000"/>
          <w:sz w:val="24"/>
          <w:szCs w:val="24"/>
        </w:rPr>
        <w:t xml:space="preserve">V 3.a 4.ročníku sú žiaci hodnotení slovne – </w:t>
      </w:r>
      <w:r w:rsidRPr="00880021">
        <w:rPr>
          <w:rFonts w:ascii="Times New Roman" w:hAnsi="Times New Roman"/>
          <w:b/>
          <w:i/>
          <w:sz w:val="24"/>
          <w:szCs w:val="24"/>
        </w:rPr>
        <w:t>absolvoval – neabsolvoval</w:t>
      </w:r>
      <w:r w:rsidRPr="00880021">
        <w:rPr>
          <w:rStyle w:val="Siln"/>
          <w:rFonts w:ascii="Times New Roman" w:eastAsia="Calibri" w:hAnsi="Times New Roman"/>
          <w:b w:val="0"/>
          <w:color w:val="000000"/>
          <w:sz w:val="24"/>
          <w:szCs w:val="24"/>
        </w:rPr>
        <w:t>.</w:t>
      </w:r>
      <w:proofErr w:type="gramEnd"/>
    </w:p>
    <w:p w:rsidR="00880021" w:rsidRPr="007102A2" w:rsidRDefault="00880021" w:rsidP="00524515">
      <w:pPr>
        <w:pStyle w:val="tl3"/>
        <w:numPr>
          <w:ilvl w:val="0"/>
          <w:numId w:val="0"/>
        </w:numPr>
        <w:spacing w:line="276" w:lineRule="auto"/>
        <w:ind w:firstLine="357"/>
        <w:rPr>
          <w:sz w:val="24"/>
          <w:szCs w:val="24"/>
        </w:rPr>
      </w:pPr>
    </w:p>
    <w:p w:rsidR="001C596B" w:rsidRPr="007102A2" w:rsidRDefault="001C596B" w:rsidP="00524515">
      <w:pPr>
        <w:pStyle w:val="tl3"/>
        <w:numPr>
          <w:ilvl w:val="0"/>
          <w:numId w:val="0"/>
        </w:numPr>
        <w:spacing w:line="276" w:lineRule="auto"/>
        <w:ind w:left="720" w:hanging="363"/>
        <w:rPr>
          <w:sz w:val="24"/>
          <w:szCs w:val="24"/>
        </w:rPr>
      </w:pPr>
    </w:p>
    <w:p w:rsidR="00115F3E" w:rsidRPr="007102A2" w:rsidRDefault="00D216A6" w:rsidP="007102A2">
      <w:pPr>
        <w:pStyle w:val="tl6"/>
      </w:pPr>
      <w:r>
        <w:lastRenderedPageBreak/>
        <w:t xml:space="preserve"> </w:t>
      </w:r>
      <w:hyperlink w:anchor="_OBSAH" w:history="1">
        <w:bookmarkStart w:id="86" w:name="_Ref496299784"/>
        <w:bookmarkStart w:id="87" w:name="_Toc21763955"/>
        <w:r w:rsidR="003813CB" w:rsidRPr="007102A2">
          <w:t>Hodntenie a klasifikácia výchovných predmetov na 1.stupni</w:t>
        </w:r>
        <w:bookmarkEnd w:id="86"/>
        <w:bookmarkEnd w:id="87"/>
      </w:hyperlink>
    </w:p>
    <w:p w:rsidR="00241A94" w:rsidRPr="007102A2" w:rsidRDefault="00241A94" w:rsidP="00524515">
      <w:pPr>
        <w:pStyle w:val="tl3"/>
        <w:numPr>
          <w:ilvl w:val="0"/>
          <w:numId w:val="0"/>
        </w:numPr>
        <w:spacing w:line="276" w:lineRule="auto"/>
        <w:ind w:left="720" w:hanging="363"/>
        <w:rPr>
          <w:sz w:val="24"/>
          <w:szCs w:val="24"/>
        </w:rPr>
      </w:pPr>
    </w:p>
    <w:p w:rsidR="00DF7BA2" w:rsidRDefault="00241A94" w:rsidP="00DF7BA2">
      <w:pPr>
        <w:pStyle w:val="Bezriadkovania1"/>
        <w:spacing w:before="240" w:after="0"/>
        <w:jc w:val="both"/>
        <w:rPr>
          <w:rFonts w:ascii="Times New Roman" w:hAnsi="Times New Roman"/>
          <w:iCs/>
          <w:sz w:val="24"/>
          <w:szCs w:val="24"/>
        </w:rPr>
      </w:pPr>
      <w:r w:rsidRPr="007102A2">
        <w:rPr>
          <w:rFonts w:ascii="Times New Roman" w:hAnsi="Times New Roman"/>
          <w:b/>
          <w:iCs/>
          <w:sz w:val="24"/>
          <w:szCs w:val="24"/>
          <w:u w:val="single"/>
        </w:rPr>
        <w:t>Predmet hudobná výchova</w:t>
      </w:r>
    </w:p>
    <w:p w:rsidR="00241A94" w:rsidRPr="007102A2" w:rsidRDefault="00241A94" w:rsidP="00DF7BA2">
      <w:pPr>
        <w:pStyle w:val="Bezriadkovania1"/>
        <w:spacing w:after="0"/>
        <w:ind w:firstLine="426"/>
        <w:jc w:val="both"/>
        <w:rPr>
          <w:rFonts w:ascii="Times New Roman" w:hAnsi="Times New Roman"/>
          <w:iCs/>
          <w:sz w:val="24"/>
          <w:szCs w:val="24"/>
        </w:rPr>
      </w:pPr>
      <w:r w:rsidRPr="007102A2">
        <w:rPr>
          <w:rFonts w:ascii="Times New Roman" w:hAnsi="Times New Roman"/>
          <w:iCs/>
          <w:sz w:val="24"/>
          <w:szCs w:val="24"/>
        </w:rPr>
        <w:t xml:space="preserve">Hodnotíme podľa Metodického pokynu č. 22/2011 z 1. mája 2011 na hodnotenie žiakov ZŠ. Pri hodnotení uplatní učiteľ voči žiakom primeranú náročnosť, pričom zohľadní ich individuálne osobitosti. </w:t>
      </w:r>
    </w:p>
    <w:p w:rsidR="00241A94" w:rsidRPr="007102A2" w:rsidRDefault="00241A94" w:rsidP="00524515">
      <w:pPr>
        <w:pStyle w:val="Bezriadkovania1"/>
        <w:spacing w:after="0"/>
        <w:ind w:firstLine="426"/>
        <w:jc w:val="both"/>
        <w:rPr>
          <w:rFonts w:ascii="Times New Roman" w:hAnsi="Times New Roman"/>
          <w:b/>
          <w:i/>
          <w:iCs/>
          <w:sz w:val="24"/>
          <w:szCs w:val="24"/>
        </w:rPr>
      </w:pPr>
      <w:r w:rsidRPr="007102A2">
        <w:rPr>
          <w:rFonts w:ascii="Times New Roman" w:hAnsi="Times New Roman"/>
          <w:b/>
          <w:i/>
          <w:iCs/>
          <w:sz w:val="24"/>
          <w:szCs w:val="24"/>
        </w:rPr>
        <w:t>Kritériá hodnotenia:</w:t>
      </w:r>
    </w:p>
    <w:p w:rsidR="00241A94" w:rsidRPr="007102A2" w:rsidRDefault="00241A94" w:rsidP="00524515">
      <w:pPr>
        <w:pStyle w:val="Bezriadkovania1"/>
        <w:numPr>
          <w:ilvl w:val="0"/>
          <w:numId w:val="20"/>
        </w:numPr>
        <w:spacing w:after="0"/>
        <w:jc w:val="both"/>
        <w:rPr>
          <w:rFonts w:ascii="Times New Roman" w:hAnsi="Times New Roman"/>
          <w:sz w:val="24"/>
          <w:szCs w:val="24"/>
        </w:rPr>
      </w:pPr>
      <w:r w:rsidRPr="007102A2">
        <w:rPr>
          <w:rFonts w:ascii="Times New Roman" w:hAnsi="Times New Roman"/>
          <w:iCs/>
          <w:sz w:val="24"/>
          <w:szCs w:val="24"/>
        </w:rPr>
        <w:t>záujem o hudobné činnosti a o hudobné umenie v rámci vzdelávacích úloh</w:t>
      </w:r>
    </w:p>
    <w:p w:rsidR="00241A94" w:rsidRPr="007102A2" w:rsidRDefault="00241A94" w:rsidP="00524515">
      <w:pPr>
        <w:pStyle w:val="Bezriadkovania1"/>
        <w:numPr>
          <w:ilvl w:val="0"/>
          <w:numId w:val="20"/>
        </w:numPr>
        <w:spacing w:after="0"/>
        <w:jc w:val="both"/>
        <w:rPr>
          <w:rFonts w:ascii="Times New Roman" w:hAnsi="Times New Roman"/>
          <w:sz w:val="24"/>
          <w:szCs w:val="24"/>
        </w:rPr>
      </w:pPr>
      <w:r w:rsidRPr="007102A2">
        <w:rPr>
          <w:rFonts w:ascii="Times New Roman" w:hAnsi="Times New Roman"/>
          <w:iCs/>
          <w:sz w:val="24"/>
          <w:szCs w:val="24"/>
        </w:rPr>
        <w:t>schopnosť spolupracovať pri kolektívnych hudobných prejavoch</w:t>
      </w:r>
    </w:p>
    <w:p w:rsidR="00241A94" w:rsidRPr="007102A2" w:rsidRDefault="00241A94" w:rsidP="00524515">
      <w:pPr>
        <w:pStyle w:val="Bezriadkovania1"/>
        <w:numPr>
          <w:ilvl w:val="0"/>
          <w:numId w:val="20"/>
        </w:numPr>
        <w:spacing w:after="0"/>
        <w:jc w:val="both"/>
        <w:rPr>
          <w:rFonts w:ascii="Times New Roman" w:hAnsi="Times New Roman"/>
          <w:sz w:val="24"/>
          <w:szCs w:val="24"/>
        </w:rPr>
      </w:pPr>
      <w:r w:rsidRPr="007102A2">
        <w:rPr>
          <w:rFonts w:ascii="Times New Roman" w:hAnsi="Times New Roman"/>
          <w:sz w:val="24"/>
          <w:szCs w:val="24"/>
        </w:rPr>
        <w:t>schopnosť posúdiť svoj výkon (hudobné prejavy a vedomosti) a výkon spolužiakov</w:t>
      </w:r>
    </w:p>
    <w:p w:rsidR="00241A94" w:rsidRPr="007102A2" w:rsidRDefault="00241A94" w:rsidP="00524515">
      <w:pPr>
        <w:pStyle w:val="Bezriadkovania1"/>
        <w:numPr>
          <w:ilvl w:val="0"/>
          <w:numId w:val="20"/>
        </w:numPr>
        <w:spacing w:after="0"/>
        <w:jc w:val="both"/>
        <w:rPr>
          <w:rFonts w:ascii="Times New Roman" w:hAnsi="Times New Roman"/>
          <w:sz w:val="24"/>
          <w:szCs w:val="24"/>
        </w:rPr>
      </w:pPr>
      <w:r w:rsidRPr="007102A2">
        <w:rPr>
          <w:rFonts w:ascii="Times New Roman" w:hAnsi="Times New Roman"/>
          <w:sz w:val="24"/>
          <w:szCs w:val="24"/>
        </w:rPr>
        <w:t>aktivita a prístup k hudobným činnostiam a k poznávaniu umenia</w:t>
      </w:r>
    </w:p>
    <w:p w:rsidR="00241A94" w:rsidRPr="007102A2" w:rsidRDefault="00241A94" w:rsidP="00524515">
      <w:pPr>
        <w:pStyle w:val="Bezriadkovania1"/>
        <w:numPr>
          <w:ilvl w:val="0"/>
          <w:numId w:val="20"/>
        </w:numPr>
        <w:spacing w:after="0"/>
        <w:jc w:val="both"/>
        <w:rPr>
          <w:rFonts w:ascii="Times New Roman" w:hAnsi="Times New Roman"/>
          <w:sz w:val="24"/>
          <w:szCs w:val="24"/>
        </w:rPr>
      </w:pPr>
      <w:r w:rsidRPr="007102A2">
        <w:rPr>
          <w:rFonts w:ascii="Times New Roman" w:hAnsi="Times New Roman"/>
          <w:sz w:val="24"/>
          <w:szCs w:val="24"/>
        </w:rPr>
        <w:t>využitie speváckych, intonačných a sluchových zručností a návykov</w:t>
      </w:r>
    </w:p>
    <w:p w:rsidR="00241A94" w:rsidRPr="007102A2" w:rsidRDefault="00241A94" w:rsidP="00524515">
      <w:pPr>
        <w:pStyle w:val="Bezriadkovania1"/>
        <w:numPr>
          <w:ilvl w:val="0"/>
          <w:numId w:val="20"/>
        </w:numPr>
        <w:spacing w:after="0"/>
        <w:jc w:val="both"/>
        <w:rPr>
          <w:rFonts w:ascii="Times New Roman" w:hAnsi="Times New Roman"/>
          <w:sz w:val="24"/>
          <w:szCs w:val="24"/>
        </w:rPr>
      </w:pPr>
      <w:r w:rsidRPr="007102A2">
        <w:rPr>
          <w:rFonts w:ascii="Times New Roman" w:hAnsi="Times New Roman"/>
          <w:sz w:val="24"/>
          <w:szCs w:val="24"/>
        </w:rPr>
        <w:t>tvorba jednoduchých rytmických sprievodov  k piesňam na DHN a hrou na  telo</w:t>
      </w:r>
    </w:p>
    <w:p w:rsidR="00241A94" w:rsidRPr="007102A2" w:rsidRDefault="00241A94" w:rsidP="00524515">
      <w:pPr>
        <w:pStyle w:val="Bezriadkovania1"/>
        <w:spacing w:after="0"/>
        <w:jc w:val="both"/>
        <w:rPr>
          <w:rFonts w:ascii="Times New Roman" w:hAnsi="Times New Roman"/>
          <w:sz w:val="24"/>
          <w:szCs w:val="24"/>
        </w:rPr>
      </w:pPr>
      <w:r w:rsidRPr="007102A2">
        <w:rPr>
          <w:rFonts w:ascii="Times New Roman" w:hAnsi="Times New Roman"/>
          <w:iCs/>
          <w:sz w:val="24"/>
          <w:szCs w:val="24"/>
        </w:rPr>
        <w:t xml:space="preserve">Predmet  hodnotíme </w:t>
      </w:r>
      <w:r w:rsidRPr="007102A2">
        <w:rPr>
          <w:rFonts w:ascii="Times New Roman" w:hAnsi="Times New Roman"/>
          <w:sz w:val="24"/>
          <w:szCs w:val="24"/>
        </w:rPr>
        <w:t xml:space="preserve">slovne – </w:t>
      </w:r>
      <w:r w:rsidRPr="007102A2">
        <w:rPr>
          <w:rFonts w:ascii="Times New Roman" w:hAnsi="Times New Roman"/>
          <w:b/>
          <w:i/>
          <w:sz w:val="24"/>
          <w:szCs w:val="24"/>
        </w:rPr>
        <w:t>absolvoval – neabsolvoval.</w:t>
      </w:r>
    </w:p>
    <w:p w:rsidR="00DF7BA2" w:rsidRDefault="00241A94" w:rsidP="00524515">
      <w:pPr>
        <w:pStyle w:val="Bezriadkovania1"/>
        <w:spacing w:before="240" w:after="0"/>
        <w:rPr>
          <w:rFonts w:ascii="Times New Roman" w:hAnsi="Times New Roman"/>
          <w:color w:val="000000"/>
          <w:sz w:val="24"/>
          <w:szCs w:val="24"/>
        </w:rPr>
      </w:pPr>
      <w:r w:rsidRPr="007102A2">
        <w:rPr>
          <w:rFonts w:ascii="Times New Roman" w:hAnsi="Times New Roman"/>
          <w:b/>
          <w:color w:val="000000"/>
          <w:sz w:val="24"/>
          <w:szCs w:val="24"/>
          <w:u w:val="single"/>
        </w:rPr>
        <w:t>Predmet výtvarná výchova</w:t>
      </w:r>
    </w:p>
    <w:p w:rsidR="00241A94" w:rsidRPr="007102A2" w:rsidRDefault="00241A94" w:rsidP="00DF7BA2">
      <w:pPr>
        <w:pStyle w:val="Bezriadkovania1"/>
        <w:spacing w:after="0"/>
        <w:ind w:firstLine="708"/>
        <w:rPr>
          <w:rFonts w:ascii="Times New Roman" w:hAnsi="Times New Roman"/>
          <w:color w:val="000000"/>
          <w:sz w:val="24"/>
          <w:szCs w:val="24"/>
        </w:rPr>
      </w:pPr>
      <w:r w:rsidRPr="007102A2">
        <w:rPr>
          <w:rFonts w:ascii="Times New Roman" w:hAnsi="Times New Roman"/>
          <w:iCs/>
          <w:sz w:val="24"/>
          <w:szCs w:val="24"/>
        </w:rPr>
        <w:t xml:space="preserve">Hodnotíme podľa Metodického pokynu č. 22/2011 z 1. mája 2011 na hodnotenie žiakov základnej školy. </w:t>
      </w:r>
      <w:r w:rsidRPr="007102A2">
        <w:rPr>
          <w:rFonts w:ascii="Times New Roman" w:hAnsi="Times New Roman"/>
          <w:color w:val="000000"/>
          <w:sz w:val="24"/>
          <w:szCs w:val="24"/>
        </w:rPr>
        <w:t>Pri samotnom hodnotení budeme brať do úvahy splnenie cieľov, nápaditosť, fantázia, prístup k práci...</w:t>
      </w:r>
    </w:p>
    <w:p w:rsidR="00241A94" w:rsidRPr="007102A2" w:rsidRDefault="00241A94" w:rsidP="00524515">
      <w:pPr>
        <w:pStyle w:val="Bezriadkovania1"/>
        <w:spacing w:after="0"/>
        <w:ind w:firstLine="708"/>
        <w:rPr>
          <w:rFonts w:ascii="Times New Roman" w:hAnsi="Times New Roman"/>
          <w:b/>
          <w:i/>
          <w:color w:val="000000"/>
          <w:sz w:val="24"/>
          <w:szCs w:val="24"/>
        </w:rPr>
      </w:pPr>
      <w:r w:rsidRPr="007102A2">
        <w:rPr>
          <w:rFonts w:ascii="Times New Roman" w:hAnsi="Times New Roman"/>
          <w:b/>
          <w:i/>
          <w:color w:val="000000"/>
          <w:sz w:val="24"/>
          <w:szCs w:val="24"/>
        </w:rPr>
        <w:t>Kritériá hodnotenia:</w:t>
      </w:r>
    </w:p>
    <w:p w:rsidR="00241A94" w:rsidRPr="007102A2" w:rsidRDefault="00241A94" w:rsidP="00524515">
      <w:pPr>
        <w:pStyle w:val="Bezriadkovania1"/>
        <w:numPr>
          <w:ilvl w:val="0"/>
          <w:numId w:val="21"/>
        </w:numPr>
        <w:spacing w:after="0"/>
        <w:rPr>
          <w:rFonts w:ascii="Times New Roman" w:hAnsi="Times New Roman"/>
          <w:color w:val="000000"/>
          <w:sz w:val="24"/>
          <w:szCs w:val="24"/>
        </w:rPr>
      </w:pPr>
      <w:r w:rsidRPr="007102A2">
        <w:rPr>
          <w:rFonts w:ascii="Times New Roman" w:hAnsi="Times New Roman"/>
          <w:color w:val="000000"/>
          <w:sz w:val="24"/>
          <w:szCs w:val="24"/>
        </w:rPr>
        <w:t>zvládnutie výtvarnej techniky</w:t>
      </w:r>
    </w:p>
    <w:p w:rsidR="00241A94" w:rsidRPr="007102A2" w:rsidRDefault="00241A94" w:rsidP="00524515">
      <w:pPr>
        <w:pStyle w:val="Bezriadkovania1"/>
        <w:numPr>
          <w:ilvl w:val="0"/>
          <w:numId w:val="21"/>
        </w:numPr>
        <w:spacing w:after="0"/>
        <w:rPr>
          <w:rFonts w:ascii="Times New Roman" w:hAnsi="Times New Roman"/>
          <w:color w:val="000000"/>
          <w:sz w:val="24"/>
          <w:szCs w:val="24"/>
        </w:rPr>
      </w:pPr>
      <w:r w:rsidRPr="007102A2">
        <w:rPr>
          <w:rFonts w:ascii="Times New Roman" w:hAnsi="Times New Roman"/>
          <w:color w:val="000000"/>
          <w:sz w:val="24"/>
          <w:szCs w:val="24"/>
        </w:rPr>
        <w:t>originalita prevedenia</w:t>
      </w:r>
    </w:p>
    <w:p w:rsidR="00241A94" w:rsidRPr="007102A2" w:rsidRDefault="00241A94" w:rsidP="00524515">
      <w:pPr>
        <w:pStyle w:val="Bezriadkovania1"/>
        <w:numPr>
          <w:ilvl w:val="0"/>
          <w:numId w:val="21"/>
        </w:numPr>
        <w:spacing w:after="0"/>
        <w:rPr>
          <w:rFonts w:ascii="Times New Roman" w:hAnsi="Times New Roman"/>
          <w:color w:val="000000"/>
          <w:sz w:val="24"/>
          <w:szCs w:val="24"/>
        </w:rPr>
      </w:pPr>
      <w:r w:rsidRPr="007102A2">
        <w:rPr>
          <w:rFonts w:ascii="Times New Roman" w:hAnsi="Times New Roman"/>
          <w:color w:val="000000"/>
          <w:sz w:val="24"/>
          <w:szCs w:val="24"/>
        </w:rPr>
        <w:t>prístup k práci</w:t>
      </w:r>
    </w:p>
    <w:p w:rsidR="00241A94" w:rsidRPr="007102A2" w:rsidRDefault="00241A94" w:rsidP="00524515">
      <w:pPr>
        <w:pStyle w:val="Bezriadkovania1"/>
        <w:numPr>
          <w:ilvl w:val="0"/>
          <w:numId w:val="21"/>
        </w:numPr>
        <w:spacing w:after="0"/>
        <w:rPr>
          <w:rFonts w:ascii="Times New Roman" w:hAnsi="Times New Roman"/>
          <w:color w:val="000000"/>
          <w:sz w:val="24"/>
          <w:szCs w:val="24"/>
        </w:rPr>
      </w:pPr>
      <w:r w:rsidRPr="007102A2">
        <w:rPr>
          <w:rFonts w:ascii="Times New Roman" w:hAnsi="Times New Roman"/>
          <w:color w:val="000000"/>
          <w:sz w:val="24"/>
          <w:szCs w:val="24"/>
        </w:rPr>
        <w:t>osobnostné predpoklady</w:t>
      </w:r>
    </w:p>
    <w:p w:rsidR="00241A94" w:rsidRPr="007102A2" w:rsidRDefault="00241A94" w:rsidP="00524515">
      <w:pPr>
        <w:pStyle w:val="Bezriadkovania1"/>
        <w:numPr>
          <w:ilvl w:val="0"/>
          <w:numId w:val="21"/>
        </w:numPr>
        <w:spacing w:after="0"/>
        <w:rPr>
          <w:rFonts w:ascii="Times New Roman" w:hAnsi="Times New Roman"/>
          <w:color w:val="000000"/>
          <w:sz w:val="24"/>
          <w:szCs w:val="24"/>
        </w:rPr>
      </w:pPr>
      <w:r w:rsidRPr="007102A2">
        <w:rPr>
          <w:rFonts w:ascii="Times New Roman" w:hAnsi="Times New Roman"/>
          <w:color w:val="000000"/>
          <w:sz w:val="24"/>
          <w:szCs w:val="24"/>
        </w:rPr>
        <w:t>umelecký dojem</w:t>
      </w:r>
    </w:p>
    <w:p w:rsidR="00241A94" w:rsidRPr="007102A2" w:rsidRDefault="00241A94" w:rsidP="00524515">
      <w:pPr>
        <w:pStyle w:val="Bezriadkovania1"/>
        <w:numPr>
          <w:ilvl w:val="0"/>
          <w:numId w:val="21"/>
        </w:numPr>
        <w:spacing w:after="0"/>
        <w:rPr>
          <w:rFonts w:ascii="Times New Roman" w:hAnsi="Times New Roman"/>
          <w:color w:val="000000"/>
          <w:sz w:val="24"/>
          <w:szCs w:val="24"/>
        </w:rPr>
      </w:pPr>
      <w:r w:rsidRPr="007102A2">
        <w:rPr>
          <w:rFonts w:ascii="Times New Roman" w:hAnsi="Times New Roman"/>
          <w:color w:val="000000"/>
          <w:sz w:val="24"/>
          <w:szCs w:val="24"/>
        </w:rPr>
        <w:t>vytrvalosť, vynakladanie úsilia, schopnosť dokončiť prácu</w:t>
      </w:r>
    </w:p>
    <w:p w:rsidR="00241A94" w:rsidRPr="007102A2" w:rsidRDefault="00241A94" w:rsidP="00524515">
      <w:pPr>
        <w:pStyle w:val="Odsekzoznamu"/>
        <w:spacing w:after="0"/>
        <w:ind w:left="0"/>
        <w:rPr>
          <w:rFonts w:ascii="Times New Roman" w:hAnsi="Times New Roman"/>
          <w:b/>
          <w:i/>
          <w:sz w:val="24"/>
          <w:szCs w:val="24"/>
        </w:rPr>
      </w:pPr>
      <w:proofErr w:type="gramStart"/>
      <w:r w:rsidRPr="007102A2">
        <w:rPr>
          <w:rFonts w:ascii="Times New Roman" w:hAnsi="Times New Roman"/>
          <w:iCs/>
          <w:sz w:val="24"/>
          <w:szCs w:val="24"/>
        </w:rPr>
        <w:t>Predmet  hodnotíme</w:t>
      </w:r>
      <w:proofErr w:type="gramEnd"/>
      <w:r w:rsidR="003C3149">
        <w:rPr>
          <w:rFonts w:ascii="Times New Roman" w:hAnsi="Times New Roman"/>
          <w:iCs/>
          <w:sz w:val="24"/>
          <w:szCs w:val="24"/>
        </w:rPr>
        <w:t xml:space="preserve"> </w:t>
      </w:r>
      <w:r w:rsidRPr="007102A2">
        <w:rPr>
          <w:rFonts w:ascii="Times New Roman" w:hAnsi="Times New Roman"/>
          <w:sz w:val="24"/>
          <w:szCs w:val="24"/>
        </w:rPr>
        <w:t xml:space="preserve">slovne – </w:t>
      </w:r>
      <w:r w:rsidRPr="007102A2">
        <w:rPr>
          <w:rFonts w:ascii="Times New Roman" w:hAnsi="Times New Roman"/>
          <w:b/>
          <w:i/>
          <w:sz w:val="24"/>
          <w:szCs w:val="24"/>
        </w:rPr>
        <w:t>absolvoval – neabsolvoval.</w:t>
      </w:r>
    </w:p>
    <w:p w:rsidR="00241A94" w:rsidRDefault="00241A94" w:rsidP="00524515">
      <w:pPr>
        <w:pStyle w:val="tl3"/>
        <w:numPr>
          <w:ilvl w:val="0"/>
          <w:numId w:val="0"/>
        </w:numPr>
        <w:spacing w:line="276" w:lineRule="auto"/>
        <w:ind w:left="720" w:hanging="363"/>
        <w:rPr>
          <w:sz w:val="24"/>
          <w:szCs w:val="24"/>
        </w:rPr>
      </w:pPr>
    </w:p>
    <w:p w:rsidR="003C3149" w:rsidRDefault="003C3149" w:rsidP="003C3149">
      <w:pPr>
        <w:pStyle w:val="Bezriadkovania1"/>
        <w:spacing w:before="240" w:after="0"/>
        <w:rPr>
          <w:rFonts w:ascii="Times New Roman" w:hAnsi="Times New Roman"/>
          <w:b/>
          <w:color w:val="000000"/>
          <w:sz w:val="24"/>
          <w:szCs w:val="24"/>
          <w:u w:val="single"/>
        </w:rPr>
      </w:pPr>
      <w:r>
        <w:rPr>
          <w:rFonts w:ascii="Times New Roman" w:hAnsi="Times New Roman"/>
          <w:b/>
          <w:color w:val="000000"/>
          <w:sz w:val="24"/>
          <w:szCs w:val="24"/>
          <w:u w:val="single"/>
        </w:rPr>
        <w:t>Predmet p</w:t>
      </w:r>
      <w:r w:rsidRPr="003C3149">
        <w:rPr>
          <w:rFonts w:ascii="Times New Roman" w:hAnsi="Times New Roman"/>
          <w:b/>
          <w:color w:val="000000"/>
          <w:sz w:val="24"/>
          <w:szCs w:val="24"/>
          <w:u w:val="single"/>
        </w:rPr>
        <w:t xml:space="preserve">racovné vyučovanie </w:t>
      </w:r>
    </w:p>
    <w:p w:rsidR="003C3149" w:rsidRDefault="003C3149" w:rsidP="003C3149">
      <w:pPr>
        <w:pStyle w:val="Bezriadkovania1"/>
        <w:spacing w:before="240" w:after="0"/>
        <w:rPr>
          <w:rFonts w:ascii="Times New Roman" w:hAnsi="Times New Roman"/>
          <w:b/>
          <w:color w:val="000000"/>
          <w:sz w:val="24"/>
          <w:szCs w:val="24"/>
          <w:u w:val="single"/>
        </w:rPr>
      </w:pPr>
      <w:r w:rsidRPr="007102A2">
        <w:rPr>
          <w:rFonts w:ascii="Times New Roman" w:hAnsi="Times New Roman"/>
          <w:iCs/>
          <w:sz w:val="24"/>
          <w:szCs w:val="24"/>
        </w:rPr>
        <w:t>Hodnotíme podľa Metodického pokynu č. 22/2011 z 1. mája 2011 na hodnotenie žiakov základnej školy.</w:t>
      </w:r>
    </w:p>
    <w:p w:rsidR="003C3149" w:rsidRDefault="003C3149" w:rsidP="003C3149">
      <w:pPr>
        <w:pStyle w:val="tl3"/>
        <w:numPr>
          <w:ilvl w:val="0"/>
          <w:numId w:val="0"/>
        </w:numPr>
        <w:spacing w:line="276" w:lineRule="auto"/>
        <w:ind w:firstLine="709"/>
        <w:rPr>
          <w:b w:val="0"/>
          <w:i w:val="0"/>
          <w:color w:val="auto"/>
          <w:sz w:val="24"/>
          <w:szCs w:val="24"/>
        </w:rPr>
      </w:pPr>
      <w:bookmarkStart w:id="88" w:name="_Toc21708334"/>
      <w:bookmarkStart w:id="89" w:name="_Toc21763956"/>
      <w:proofErr w:type="gramStart"/>
      <w:r w:rsidRPr="003C3149">
        <w:rPr>
          <w:b w:val="0"/>
          <w:i w:val="0"/>
          <w:color w:val="auto"/>
          <w:sz w:val="24"/>
          <w:szCs w:val="24"/>
        </w:rPr>
        <w:t>Hodnotenie má v prvom rade funkciu pozitívne motivovať žiaka.</w:t>
      </w:r>
      <w:proofErr w:type="gramEnd"/>
      <w:r w:rsidRPr="003C3149">
        <w:rPr>
          <w:b w:val="0"/>
          <w:i w:val="0"/>
          <w:color w:val="auto"/>
          <w:sz w:val="24"/>
          <w:szCs w:val="24"/>
        </w:rPr>
        <w:t xml:space="preserve"> </w:t>
      </w:r>
      <w:proofErr w:type="gramStart"/>
      <w:r w:rsidRPr="003C3149">
        <w:rPr>
          <w:b w:val="0"/>
          <w:i w:val="0"/>
          <w:color w:val="auto"/>
          <w:sz w:val="24"/>
          <w:szCs w:val="24"/>
        </w:rPr>
        <w:t>Pri hodnotení žiaka má prednosť pozorovanie jeho výkonu s predchádzajúcim výkonom, nie porovnávanie s výkonom spolužiakov.</w:t>
      </w:r>
      <w:proofErr w:type="gramEnd"/>
      <w:r w:rsidRPr="003C3149">
        <w:rPr>
          <w:b w:val="0"/>
          <w:i w:val="0"/>
          <w:color w:val="auto"/>
          <w:sz w:val="24"/>
          <w:szCs w:val="24"/>
        </w:rPr>
        <w:t xml:space="preserve"> Pracovné vyučovanie má </w:t>
      </w:r>
      <w:proofErr w:type="gramStart"/>
      <w:r w:rsidRPr="003C3149">
        <w:rPr>
          <w:b w:val="0"/>
          <w:i w:val="0"/>
          <w:color w:val="auto"/>
          <w:sz w:val="24"/>
          <w:szCs w:val="24"/>
        </w:rPr>
        <w:t>na</w:t>
      </w:r>
      <w:proofErr w:type="gramEnd"/>
      <w:r w:rsidRPr="003C3149">
        <w:rPr>
          <w:b w:val="0"/>
          <w:i w:val="0"/>
          <w:color w:val="auto"/>
          <w:sz w:val="24"/>
          <w:szCs w:val="24"/>
        </w:rPr>
        <w:t xml:space="preserve"> prvom stupni ZŠ </w:t>
      </w:r>
      <w:r w:rsidR="0050194C">
        <w:rPr>
          <w:b w:val="0"/>
          <w:i w:val="0"/>
          <w:color w:val="auto"/>
          <w:sz w:val="24"/>
          <w:szCs w:val="24"/>
        </w:rPr>
        <w:t>j</w:t>
      </w:r>
      <w:r w:rsidRPr="003C3149">
        <w:rPr>
          <w:b w:val="0"/>
          <w:i w:val="0"/>
          <w:color w:val="auto"/>
          <w:sz w:val="24"/>
          <w:szCs w:val="24"/>
        </w:rPr>
        <w:t xml:space="preserve">e špecifický predmet, v ktorom sa hodnotí duševná a manuálna činnosť. U žiakov hodnotíme, ako </w:t>
      </w:r>
      <w:proofErr w:type="gramStart"/>
      <w:r w:rsidRPr="003C3149">
        <w:rPr>
          <w:b w:val="0"/>
          <w:i w:val="0"/>
          <w:color w:val="auto"/>
          <w:sz w:val="24"/>
          <w:szCs w:val="24"/>
        </w:rPr>
        <w:t>sa</w:t>
      </w:r>
      <w:proofErr w:type="gramEnd"/>
      <w:r w:rsidRPr="003C3149">
        <w:rPr>
          <w:b w:val="0"/>
          <w:i w:val="0"/>
          <w:color w:val="auto"/>
          <w:sz w:val="24"/>
          <w:szCs w:val="24"/>
        </w:rPr>
        <w:t xml:space="preserve"> im podarilo zhotoviť rôzne jednoduché výrobky a úžitkové predmety. V samostatnom pracovnom procese </w:t>
      </w:r>
      <w:proofErr w:type="gramStart"/>
      <w:r w:rsidRPr="003C3149">
        <w:rPr>
          <w:b w:val="0"/>
          <w:i w:val="0"/>
          <w:color w:val="auto"/>
          <w:sz w:val="24"/>
          <w:szCs w:val="24"/>
        </w:rPr>
        <w:t>sa</w:t>
      </w:r>
      <w:proofErr w:type="gramEnd"/>
      <w:r w:rsidRPr="003C3149">
        <w:rPr>
          <w:b w:val="0"/>
          <w:i w:val="0"/>
          <w:color w:val="auto"/>
          <w:sz w:val="24"/>
          <w:szCs w:val="24"/>
        </w:rPr>
        <w:t xml:space="preserve"> formujú a hodnotia začiatočné i už nadobudnuté technické vedomosti, zručnosti a návyky</w:t>
      </w:r>
      <w:r>
        <w:rPr>
          <w:b w:val="0"/>
          <w:i w:val="0"/>
          <w:color w:val="auto"/>
          <w:sz w:val="24"/>
          <w:szCs w:val="24"/>
        </w:rPr>
        <w:t>.</w:t>
      </w:r>
      <w:bookmarkEnd w:id="88"/>
      <w:bookmarkEnd w:id="89"/>
    </w:p>
    <w:p w:rsidR="003C3149" w:rsidRPr="007102A2" w:rsidRDefault="003C3149" w:rsidP="003C3149">
      <w:pPr>
        <w:pStyle w:val="Odsekzoznamu"/>
        <w:spacing w:after="0"/>
        <w:ind w:left="0"/>
        <w:rPr>
          <w:rFonts w:ascii="Times New Roman" w:hAnsi="Times New Roman"/>
          <w:b/>
          <w:i/>
          <w:sz w:val="24"/>
          <w:szCs w:val="24"/>
        </w:rPr>
      </w:pPr>
      <w:proofErr w:type="gramStart"/>
      <w:r w:rsidRPr="007102A2">
        <w:rPr>
          <w:rFonts w:ascii="Times New Roman" w:hAnsi="Times New Roman"/>
          <w:iCs/>
          <w:sz w:val="24"/>
          <w:szCs w:val="24"/>
        </w:rPr>
        <w:t>Predmet  hodnotíme</w:t>
      </w:r>
      <w:proofErr w:type="gramEnd"/>
      <w:r>
        <w:rPr>
          <w:rFonts w:ascii="Times New Roman" w:hAnsi="Times New Roman"/>
          <w:iCs/>
          <w:sz w:val="24"/>
          <w:szCs w:val="24"/>
        </w:rPr>
        <w:t xml:space="preserve"> </w:t>
      </w:r>
      <w:r w:rsidRPr="007102A2">
        <w:rPr>
          <w:rFonts w:ascii="Times New Roman" w:hAnsi="Times New Roman"/>
          <w:sz w:val="24"/>
          <w:szCs w:val="24"/>
        </w:rPr>
        <w:t xml:space="preserve">slovne – </w:t>
      </w:r>
      <w:r w:rsidRPr="007102A2">
        <w:rPr>
          <w:rFonts w:ascii="Times New Roman" w:hAnsi="Times New Roman"/>
          <w:b/>
          <w:i/>
          <w:sz w:val="24"/>
          <w:szCs w:val="24"/>
        </w:rPr>
        <w:t>absolvoval – neabsolvoval.</w:t>
      </w:r>
    </w:p>
    <w:p w:rsidR="003C3149" w:rsidRDefault="003C3149" w:rsidP="003C3149">
      <w:pPr>
        <w:pStyle w:val="tl3"/>
        <w:numPr>
          <w:ilvl w:val="0"/>
          <w:numId w:val="0"/>
        </w:numPr>
        <w:spacing w:line="276" w:lineRule="auto"/>
        <w:ind w:firstLine="709"/>
        <w:rPr>
          <w:b w:val="0"/>
          <w:i w:val="0"/>
          <w:color w:val="auto"/>
          <w:sz w:val="24"/>
          <w:szCs w:val="24"/>
        </w:rPr>
      </w:pPr>
    </w:p>
    <w:p w:rsidR="00DF7BA2" w:rsidRDefault="00241A94" w:rsidP="00524515">
      <w:pPr>
        <w:pStyle w:val="Bezriadkovania1"/>
        <w:rPr>
          <w:rFonts w:ascii="Times New Roman" w:hAnsi="Times New Roman"/>
          <w:iCs/>
          <w:sz w:val="24"/>
          <w:szCs w:val="24"/>
        </w:rPr>
      </w:pPr>
      <w:r w:rsidRPr="007102A2">
        <w:rPr>
          <w:rFonts w:ascii="Times New Roman" w:hAnsi="Times New Roman"/>
          <w:b/>
          <w:iCs/>
          <w:sz w:val="24"/>
          <w:szCs w:val="24"/>
          <w:u w:val="single"/>
        </w:rPr>
        <w:t>Predmet telesná a športová výchova</w:t>
      </w:r>
    </w:p>
    <w:p w:rsidR="00241A94" w:rsidRPr="007102A2" w:rsidRDefault="0050194C" w:rsidP="00DF7BA2">
      <w:pPr>
        <w:pStyle w:val="Bezriadkovania1"/>
        <w:spacing w:after="0"/>
        <w:ind w:firstLine="709"/>
        <w:rPr>
          <w:rFonts w:ascii="Times New Roman" w:hAnsi="Times New Roman"/>
          <w:b/>
          <w:sz w:val="24"/>
          <w:szCs w:val="24"/>
        </w:rPr>
      </w:pPr>
      <w:r>
        <w:rPr>
          <w:rFonts w:ascii="Times New Roman" w:hAnsi="Times New Roman"/>
          <w:iCs/>
          <w:sz w:val="24"/>
          <w:szCs w:val="24"/>
        </w:rPr>
        <w:t>Hodnotíme podľa M</w:t>
      </w:r>
      <w:r w:rsidR="00241A94" w:rsidRPr="007102A2">
        <w:rPr>
          <w:rFonts w:ascii="Times New Roman" w:hAnsi="Times New Roman"/>
          <w:iCs/>
          <w:sz w:val="24"/>
          <w:szCs w:val="24"/>
        </w:rPr>
        <w:t>etodického pokynu č.22/2011 na hodnotenie žiakov základnej školy.</w:t>
      </w:r>
    </w:p>
    <w:p w:rsidR="00241A94" w:rsidRPr="007102A2" w:rsidRDefault="00241A94" w:rsidP="00524515">
      <w:pPr>
        <w:pStyle w:val="Bezriadkovania1"/>
        <w:spacing w:after="0"/>
        <w:rPr>
          <w:rFonts w:ascii="Times New Roman" w:hAnsi="Times New Roman"/>
          <w:b/>
          <w:i/>
          <w:sz w:val="24"/>
          <w:szCs w:val="24"/>
        </w:rPr>
      </w:pPr>
      <w:r w:rsidRPr="007102A2">
        <w:rPr>
          <w:rFonts w:ascii="Times New Roman" w:hAnsi="Times New Roman"/>
          <w:b/>
          <w:i/>
          <w:sz w:val="24"/>
          <w:szCs w:val="24"/>
        </w:rPr>
        <w:t>Priebežné hodnotenie žiakov bude nasledovné:</w:t>
      </w:r>
    </w:p>
    <w:p w:rsidR="00241A94" w:rsidRPr="007102A2" w:rsidRDefault="00241A94" w:rsidP="00524515">
      <w:pPr>
        <w:pStyle w:val="Bezriadkovania1"/>
        <w:spacing w:after="0"/>
        <w:rPr>
          <w:rFonts w:ascii="Times New Roman" w:hAnsi="Times New Roman"/>
          <w:sz w:val="24"/>
          <w:szCs w:val="24"/>
        </w:rPr>
      </w:pPr>
      <w:r w:rsidRPr="007102A2">
        <w:rPr>
          <w:rFonts w:ascii="Times New Roman" w:hAnsi="Times New Roman"/>
          <w:sz w:val="24"/>
          <w:szCs w:val="24"/>
        </w:rPr>
        <w:t>Hodnotenie žiaka je komplexné, zohľadňujúce individualitu osobnosti žiaka. Preferujeme pozitívne hodnotenie.</w:t>
      </w:r>
    </w:p>
    <w:p w:rsidR="00241A94" w:rsidRDefault="00241A94" w:rsidP="00524515">
      <w:pPr>
        <w:pStyle w:val="Bezriadkovania1"/>
        <w:spacing w:after="0"/>
        <w:outlineLvl w:val="0"/>
        <w:rPr>
          <w:rFonts w:ascii="Times New Roman" w:hAnsi="Times New Roman"/>
          <w:b/>
          <w:i/>
          <w:sz w:val="24"/>
          <w:szCs w:val="24"/>
        </w:rPr>
      </w:pPr>
      <w:r w:rsidRPr="007102A2">
        <w:rPr>
          <w:rFonts w:ascii="Times New Roman" w:hAnsi="Times New Roman"/>
          <w:iCs/>
          <w:sz w:val="24"/>
          <w:szCs w:val="24"/>
        </w:rPr>
        <w:t xml:space="preserve">Predmet  hodnotíme </w:t>
      </w:r>
      <w:r w:rsidRPr="007102A2">
        <w:rPr>
          <w:rFonts w:ascii="Times New Roman" w:hAnsi="Times New Roman"/>
          <w:sz w:val="24"/>
          <w:szCs w:val="24"/>
        </w:rPr>
        <w:t xml:space="preserve">slovne – </w:t>
      </w:r>
      <w:r w:rsidRPr="007102A2">
        <w:rPr>
          <w:rFonts w:ascii="Times New Roman" w:hAnsi="Times New Roman"/>
          <w:b/>
          <w:i/>
          <w:sz w:val="24"/>
          <w:szCs w:val="24"/>
        </w:rPr>
        <w:t>absolvoval – neabsolvoval.</w:t>
      </w:r>
    </w:p>
    <w:p w:rsidR="0050194C" w:rsidRPr="007102A2" w:rsidRDefault="0050194C" w:rsidP="00524515">
      <w:pPr>
        <w:pStyle w:val="Bezriadkovania1"/>
        <w:spacing w:after="0"/>
        <w:outlineLvl w:val="0"/>
        <w:rPr>
          <w:rFonts w:ascii="Times New Roman" w:hAnsi="Times New Roman"/>
          <w:b/>
          <w:i/>
          <w:sz w:val="24"/>
          <w:szCs w:val="24"/>
        </w:rPr>
      </w:pPr>
    </w:p>
    <w:p w:rsidR="00241A94" w:rsidRPr="007102A2" w:rsidRDefault="00241A94" w:rsidP="00DF7BA2">
      <w:pPr>
        <w:pStyle w:val="Bezriadkovania1"/>
        <w:spacing w:after="0"/>
        <w:outlineLvl w:val="0"/>
        <w:rPr>
          <w:rFonts w:ascii="Times New Roman" w:hAnsi="Times New Roman"/>
          <w:iCs/>
          <w:sz w:val="24"/>
          <w:szCs w:val="24"/>
        </w:rPr>
      </w:pPr>
      <w:r w:rsidRPr="007102A2">
        <w:rPr>
          <w:rFonts w:ascii="Times New Roman" w:hAnsi="Times New Roman"/>
          <w:b/>
          <w:iCs/>
          <w:sz w:val="24"/>
          <w:szCs w:val="24"/>
          <w:u w:val="single"/>
        </w:rPr>
        <w:t>Predmet náboženská výchova</w:t>
      </w:r>
    </w:p>
    <w:p w:rsidR="00241A94" w:rsidRPr="007102A2" w:rsidRDefault="00241A94" w:rsidP="00DF7BA2">
      <w:pPr>
        <w:pStyle w:val="Bezriadkovania1"/>
        <w:spacing w:after="0"/>
        <w:ind w:firstLine="709"/>
        <w:outlineLvl w:val="0"/>
        <w:rPr>
          <w:rFonts w:ascii="Times New Roman" w:hAnsi="Times New Roman"/>
          <w:iCs/>
          <w:sz w:val="24"/>
          <w:szCs w:val="24"/>
        </w:rPr>
      </w:pPr>
      <w:r w:rsidRPr="007102A2">
        <w:rPr>
          <w:rFonts w:ascii="Times New Roman" w:hAnsi="Times New Roman"/>
          <w:iCs/>
          <w:sz w:val="24"/>
          <w:szCs w:val="24"/>
        </w:rPr>
        <w:t xml:space="preserve">Hodnotíme podľa Metodického pokynu č. 22/2011 z 1. mája 2011 na hodnotenie žiakov základnej školy. </w:t>
      </w:r>
    </w:p>
    <w:p w:rsidR="00241A94" w:rsidRPr="007102A2" w:rsidRDefault="00241A94" w:rsidP="00524515">
      <w:pPr>
        <w:pStyle w:val="Bezriadkovania1"/>
        <w:spacing w:after="0"/>
        <w:outlineLvl w:val="0"/>
        <w:rPr>
          <w:rFonts w:ascii="Times New Roman" w:hAnsi="Times New Roman"/>
          <w:b/>
          <w:i/>
          <w:sz w:val="24"/>
          <w:szCs w:val="24"/>
        </w:rPr>
      </w:pPr>
      <w:r w:rsidRPr="007102A2">
        <w:rPr>
          <w:rFonts w:ascii="Times New Roman" w:hAnsi="Times New Roman"/>
          <w:iCs/>
          <w:sz w:val="24"/>
          <w:szCs w:val="24"/>
        </w:rPr>
        <w:t xml:space="preserve">Predmet hodnotíme </w:t>
      </w:r>
      <w:r w:rsidRPr="007102A2">
        <w:rPr>
          <w:rFonts w:ascii="Times New Roman" w:hAnsi="Times New Roman"/>
          <w:sz w:val="24"/>
          <w:szCs w:val="24"/>
        </w:rPr>
        <w:t xml:space="preserve">slovne – </w:t>
      </w:r>
      <w:r w:rsidRPr="007102A2">
        <w:rPr>
          <w:rFonts w:ascii="Times New Roman" w:hAnsi="Times New Roman"/>
          <w:b/>
          <w:i/>
          <w:sz w:val="24"/>
          <w:szCs w:val="24"/>
        </w:rPr>
        <w:t>absolvoval – neabsolvoval.</w:t>
      </w:r>
    </w:p>
    <w:p w:rsidR="00241A94" w:rsidRPr="00DF7BA2" w:rsidRDefault="00241A94" w:rsidP="00524515">
      <w:pPr>
        <w:pStyle w:val="Bezriadkovania1"/>
        <w:spacing w:before="240" w:after="0"/>
        <w:outlineLvl w:val="0"/>
        <w:rPr>
          <w:rFonts w:ascii="Times New Roman" w:hAnsi="Times New Roman"/>
          <w:b/>
          <w:iCs/>
          <w:sz w:val="24"/>
          <w:szCs w:val="24"/>
        </w:rPr>
      </w:pPr>
      <w:r w:rsidRPr="00DF7BA2">
        <w:rPr>
          <w:rFonts w:ascii="Times New Roman" w:hAnsi="Times New Roman"/>
          <w:b/>
          <w:iCs/>
          <w:sz w:val="24"/>
          <w:szCs w:val="24"/>
          <w:u w:val="single"/>
        </w:rPr>
        <w:t>Predmet etická výchova</w:t>
      </w:r>
    </w:p>
    <w:p w:rsidR="00241A94" w:rsidRPr="007102A2" w:rsidRDefault="00DF7BA2" w:rsidP="00524515">
      <w:pPr>
        <w:pStyle w:val="Bezriadkovania1"/>
        <w:spacing w:after="0"/>
        <w:outlineLvl w:val="0"/>
        <w:rPr>
          <w:rFonts w:ascii="Times New Roman" w:hAnsi="Times New Roman"/>
          <w:iCs/>
          <w:sz w:val="24"/>
          <w:szCs w:val="24"/>
        </w:rPr>
      </w:pPr>
      <w:r>
        <w:rPr>
          <w:rFonts w:ascii="Times New Roman" w:hAnsi="Times New Roman"/>
          <w:iCs/>
          <w:sz w:val="24"/>
          <w:szCs w:val="24"/>
        </w:rPr>
        <w:tab/>
      </w:r>
      <w:r w:rsidR="00241A94" w:rsidRPr="007102A2">
        <w:rPr>
          <w:rFonts w:ascii="Times New Roman" w:hAnsi="Times New Roman"/>
          <w:iCs/>
          <w:sz w:val="24"/>
          <w:szCs w:val="24"/>
        </w:rPr>
        <w:t xml:space="preserve">Hodnotíme podľa Metodického pokynu č. 22/2011 z 1. mája 2011 na hodnotenie žiakov základnej školy. </w:t>
      </w:r>
    </w:p>
    <w:p w:rsidR="00241A94" w:rsidRPr="007102A2" w:rsidRDefault="00241A94" w:rsidP="00524515">
      <w:pPr>
        <w:pStyle w:val="Bezriadkovania1"/>
        <w:spacing w:after="0"/>
        <w:outlineLvl w:val="0"/>
        <w:rPr>
          <w:rFonts w:ascii="Times New Roman" w:hAnsi="Times New Roman"/>
          <w:iCs/>
          <w:sz w:val="24"/>
          <w:szCs w:val="24"/>
        </w:rPr>
      </w:pPr>
      <w:r w:rsidRPr="007102A2">
        <w:rPr>
          <w:rFonts w:ascii="Times New Roman" w:hAnsi="Times New Roman"/>
          <w:iCs/>
          <w:sz w:val="24"/>
          <w:szCs w:val="24"/>
        </w:rPr>
        <w:t>Kritériá hodnotenia:</w:t>
      </w:r>
    </w:p>
    <w:p w:rsidR="00241A94" w:rsidRPr="007102A2" w:rsidRDefault="00241A94" w:rsidP="00BA12B8">
      <w:pPr>
        <w:pStyle w:val="Bezriadkovania1"/>
        <w:numPr>
          <w:ilvl w:val="0"/>
          <w:numId w:val="37"/>
        </w:numPr>
        <w:spacing w:after="0"/>
        <w:outlineLvl w:val="0"/>
        <w:rPr>
          <w:rFonts w:ascii="Times New Roman" w:hAnsi="Times New Roman"/>
          <w:iCs/>
          <w:sz w:val="24"/>
          <w:szCs w:val="24"/>
        </w:rPr>
      </w:pPr>
      <w:r w:rsidRPr="007102A2">
        <w:rPr>
          <w:rFonts w:ascii="Times New Roman" w:hAnsi="Times New Roman"/>
          <w:iCs/>
          <w:sz w:val="24"/>
          <w:szCs w:val="24"/>
        </w:rPr>
        <w:t>schopnosť spolupracovať</w:t>
      </w:r>
    </w:p>
    <w:p w:rsidR="00241A94" w:rsidRPr="007102A2" w:rsidRDefault="00241A94" w:rsidP="00BA12B8">
      <w:pPr>
        <w:pStyle w:val="Bezriadkovania1"/>
        <w:numPr>
          <w:ilvl w:val="0"/>
          <w:numId w:val="37"/>
        </w:numPr>
        <w:spacing w:after="0"/>
        <w:outlineLvl w:val="0"/>
        <w:rPr>
          <w:rFonts w:ascii="Times New Roman" w:hAnsi="Times New Roman"/>
          <w:iCs/>
          <w:sz w:val="24"/>
          <w:szCs w:val="24"/>
        </w:rPr>
      </w:pPr>
      <w:r w:rsidRPr="007102A2">
        <w:rPr>
          <w:rFonts w:ascii="Times New Roman" w:hAnsi="Times New Roman"/>
          <w:iCs/>
          <w:sz w:val="24"/>
          <w:szCs w:val="24"/>
        </w:rPr>
        <w:t>empatia</w:t>
      </w:r>
    </w:p>
    <w:p w:rsidR="00241A94" w:rsidRPr="007102A2" w:rsidRDefault="00241A94" w:rsidP="00BA12B8">
      <w:pPr>
        <w:pStyle w:val="Bezriadkovania1"/>
        <w:numPr>
          <w:ilvl w:val="0"/>
          <w:numId w:val="37"/>
        </w:numPr>
        <w:spacing w:after="0"/>
        <w:outlineLvl w:val="0"/>
        <w:rPr>
          <w:rFonts w:ascii="Times New Roman" w:hAnsi="Times New Roman"/>
          <w:iCs/>
          <w:sz w:val="24"/>
          <w:szCs w:val="24"/>
        </w:rPr>
      </w:pPr>
      <w:r w:rsidRPr="007102A2">
        <w:rPr>
          <w:rFonts w:ascii="Times New Roman" w:hAnsi="Times New Roman"/>
          <w:iCs/>
          <w:sz w:val="24"/>
          <w:szCs w:val="24"/>
        </w:rPr>
        <w:t>iniciatíva</w:t>
      </w:r>
    </w:p>
    <w:p w:rsidR="00241A94" w:rsidRPr="007102A2" w:rsidRDefault="00241A94" w:rsidP="00BA12B8">
      <w:pPr>
        <w:pStyle w:val="Bezriadkovania1"/>
        <w:numPr>
          <w:ilvl w:val="0"/>
          <w:numId w:val="37"/>
        </w:numPr>
        <w:spacing w:after="0"/>
        <w:outlineLvl w:val="0"/>
        <w:rPr>
          <w:rFonts w:ascii="Times New Roman" w:hAnsi="Times New Roman"/>
          <w:iCs/>
          <w:sz w:val="24"/>
          <w:szCs w:val="24"/>
        </w:rPr>
      </w:pPr>
      <w:r w:rsidRPr="007102A2">
        <w:rPr>
          <w:rFonts w:ascii="Times New Roman" w:hAnsi="Times New Roman"/>
          <w:iCs/>
          <w:sz w:val="24"/>
          <w:szCs w:val="24"/>
        </w:rPr>
        <w:t>sebahodnotenie</w:t>
      </w:r>
    </w:p>
    <w:p w:rsidR="00241A94" w:rsidRPr="007102A2" w:rsidRDefault="00241A94" w:rsidP="00BA12B8">
      <w:pPr>
        <w:pStyle w:val="Bezriadkovania1"/>
        <w:numPr>
          <w:ilvl w:val="0"/>
          <w:numId w:val="37"/>
        </w:numPr>
        <w:spacing w:after="0"/>
        <w:outlineLvl w:val="0"/>
        <w:rPr>
          <w:rFonts w:ascii="Times New Roman" w:hAnsi="Times New Roman"/>
          <w:iCs/>
          <w:sz w:val="24"/>
          <w:szCs w:val="24"/>
        </w:rPr>
      </w:pPr>
      <w:r w:rsidRPr="007102A2">
        <w:rPr>
          <w:rFonts w:ascii="Times New Roman" w:hAnsi="Times New Roman"/>
          <w:iCs/>
          <w:sz w:val="24"/>
          <w:szCs w:val="24"/>
        </w:rPr>
        <w:t>osvojenie potrebných vedomostí, skúseností, zručností a ich tvorivú aplikáciu</w:t>
      </w:r>
    </w:p>
    <w:p w:rsidR="00241A94" w:rsidRPr="007102A2" w:rsidRDefault="00241A94" w:rsidP="00BA12B8">
      <w:pPr>
        <w:pStyle w:val="Bezriadkovania1"/>
        <w:numPr>
          <w:ilvl w:val="0"/>
          <w:numId w:val="37"/>
        </w:numPr>
        <w:spacing w:after="0"/>
        <w:outlineLvl w:val="0"/>
        <w:rPr>
          <w:rFonts w:ascii="Times New Roman" w:hAnsi="Times New Roman"/>
          <w:iCs/>
          <w:sz w:val="24"/>
          <w:szCs w:val="24"/>
        </w:rPr>
      </w:pPr>
      <w:r w:rsidRPr="007102A2">
        <w:rPr>
          <w:rFonts w:ascii="Times New Roman" w:hAnsi="Times New Roman"/>
          <w:iCs/>
          <w:sz w:val="24"/>
          <w:szCs w:val="24"/>
        </w:rPr>
        <w:t>snaha o rozvoj svojich kompetencií</w:t>
      </w:r>
    </w:p>
    <w:p w:rsidR="00241A94" w:rsidRDefault="00241A94" w:rsidP="00524515">
      <w:pPr>
        <w:pStyle w:val="tl3"/>
        <w:numPr>
          <w:ilvl w:val="0"/>
          <w:numId w:val="0"/>
        </w:numPr>
        <w:spacing w:line="276" w:lineRule="auto"/>
        <w:ind w:left="720" w:hanging="363"/>
        <w:rPr>
          <w:color w:val="auto"/>
          <w:sz w:val="24"/>
          <w:szCs w:val="24"/>
        </w:rPr>
      </w:pPr>
      <w:bookmarkStart w:id="90" w:name="_Toc21708335"/>
      <w:bookmarkStart w:id="91" w:name="_Toc21763957"/>
      <w:proofErr w:type="gramStart"/>
      <w:r w:rsidRPr="007102A2">
        <w:rPr>
          <w:b w:val="0"/>
          <w:i w:val="0"/>
          <w:iCs w:val="0"/>
          <w:color w:val="auto"/>
          <w:sz w:val="24"/>
          <w:szCs w:val="24"/>
        </w:rPr>
        <w:t>Predmet  hodnotíme</w:t>
      </w:r>
      <w:r w:rsidRPr="007102A2">
        <w:rPr>
          <w:b w:val="0"/>
          <w:i w:val="0"/>
          <w:color w:val="auto"/>
          <w:sz w:val="24"/>
          <w:szCs w:val="24"/>
        </w:rPr>
        <w:t>slovne</w:t>
      </w:r>
      <w:proofErr w:type="gramEnd"/>
      <w:r w:rsidRPr="007102A2">
        <w:rPr>
          <w:b w:val="0"/>
          <w:i w:val="0"/>
          <w:color w:val="auto"/>
          <w:sz w:val="24"/>
          <w:szCs w:val="24"/>
        </w:rPr>
        <w:t xml:space="preserve"> – </w:t>
      </w:r>
      <w:r w:rsidRPr="0050194C">
        <w:rPr>
          <w:color w:val="auto"/>
          <w:sz w:val="24"/>
          <w:szCs w:val="24"/>
        </w:rPr>
        <w:t>absolvoval – neabsolvoval.</w:t>
      </w:r>
      <w:bookmarkEnd w:id="90"/>
      <w:bookmarkEnd w:id="91"/>
    </w:p>
    <w:p w:rsidR="0050194C" w:rsidRDefault="0050194C" w:rsidP="00524515">
      <w:pPr>
        <w:pStyle w:val="tl3"/>
        <w:numPr>
          <w:ilvl w:val="0"/>
          <w:numId w:val="0"/>
        </w:numPr>
        <w:spacing w:line="276" w:lineRule="auto"/>
        <w:ind w:left="720" w:hanging="363"/>
        <w:rPr>
          <w:color w:val="auto"/>
          <w:sz w:val="24"/>
          <w:szCs w:val="24"/>
        </w:rPr>
      </w:pPr>
    </w:p>
    <w:p w:rsidR="0050194C" w:rsidRDefault="0050194C" w:rsidP="00524515">
      <w:pPr>
        <w:pStyle w:val="tl3"/>
        <w:numPr>
          <w:ilvl w:val="0"/>
          <w:numId w:val="0"/>
        </w:numPr>
        <w:spacing w:line="276" w:lineRule="auto"/>
        <w:ind w:left="720" w:hanging="363"/>
        <w:rPr>
          <w:color w:val="auto"/>
          <w:sz w:val="24"/>
          <w:szCs w:val="24"/>
        </w:rPr>
      </w:pPr>
    </w:p>
    <w:p w:rsidR="00955FE6" w:rsidRDefault="00955FE6" w:rsidP="00524515">
      <w:pPr>
        <w:pStyle w:val="tl3"/>
        <w:numPr>
          <w:ilvl w:val="0"/>
          <w:numId w:val="0"/>
        </w:numPr>
        <w:spacing w:line="276" w:lineRule="auto"/>
        <w:ind w:left="720" w:hanging="363"/>
        <w:rPr>
          <w:color w:val="auto"/>
          <w:sz w:val="24"/>
          <w:szCs w:val="24"/>
        </w:rPr>
      </w:pPr>
    </w:p>
    <w:p w:rsidR="00955FE6" w:rsidRDefault="00955FE6" w:rsidP="00524515">
      <w:pPr>
        <w:pStyle w:val="tl3"/>
        <w:numPr>
          <w:ilvl w:val="0"/>
          <w:numId w:val="0"/>
        </w:numPr>
        <w:spacing w:line="276" w:lineRule="auto"/>
        <w:ind w:left="720" w:hanging="363"/>
        <w:rPr>
          <w:color w:val="auto"/>
          <w:sz w:val="24"/>
          <w:szCs w:val="24"/>
        </w:rPr>
      </w:pPr>
    </w:p>
    <w:p w:rsidR="00656A7B" w:rsidRPr="007102A2" w:rsidRDefault="00B04256" w:rsidP="007102A2">
      <w:pPr>
        <w:pStyle w:val="tl4"/>
      </w:pPr>
      <w:hyperlink w:anchor="_OBSAH" w:history="1">
        <w:bookmarkStart w:id="92" w:name="_Ref496299807"/>
        <w:bookmarkStart w:id="93" w:name="_Toc21763958"/>
        <w:r w:rsidR="00656A7B" w:rsidRPr="007102A2">
          <w:t xml:space="preserve">Hodnotenie a klasifikácia </w:t>
        </w:r>
        <w:proofErr w:type="gramStart"/>
        <w:r w:rsidR="00656A7B" w:rsidRPr="007102A2">
          <w:t>na</w:t>
        </w:r>
        <w:proofErr w:type="gramEnd"/>
        <w:r w:rsidR="00656A7B" w:rsidRPr="007102A2">
          <w:t xml:space="preserve"> 2. stupni</w:t>
        </w:r>
        <w:bookmarkEnd w:id="92"/>
        <w:bookmarkEnd w:id="93"/>
      </w:hyperlink>
    </w:p>
    <w:p w:rsidR="006C0188" w:rsidRPr="007102A2" w:rsidRDefault="006C0188" w:rsidP="00524515">
      <w:pPr>
        <w:rPr>
          <w:rFonts w:ascii="Times New Roman" w:hAnsi="Times New Roman"/>
          <w:sz w:val="24"/>
          <w:szCs w:val="24"/>
          <w:u w:val="single"/>
        </w:rPr>
      </w:pPr>
      <w:r w:rsidRPr="007102A2">
        <w:rPr>
          <w:rFonts w:ascii="Times New Roman" w:hAnsi="Times New Roman"/>
          <w:b/>
          <w:sz w:val="24"/>
          <w:szCs w:val="24"/>
          <w:u w:val="single"/>
        </w:rPr>
        <w:t>Predmet slovenský jazyk a literatúra</w:t>
      </w:r>
    </w:p>
    <w:p w:rsidR="00DA4E83" w:rsidRDefault="006C0188" w:rsidP="00DF7BA2">
      <w:pPr>
        <w:pStyle w:val="Zkladntext3"/>
        <w:spacing w:after="0"/>
        <w:ind w:firstLine="709"/>
        <w:jc w:val="both"/>
        <w:rPr>
          <w:rFonts w:ascii="Times New Roman" w:hAnsi="Times New Roman"/>
          <w:sz w:val="24"/>
          <w:szCs w:val="24"/>
        </w:rPr>
      </w:pPr>
      <w:r w:rsidRPr="007102A2">
        <w:rPr>
          <w:rFonts w:ascii="Times New Roman" w:hAnsi="Times New Roman"/>
          <w:sz w:val="24"/>
          <w:szCs w:val="24"/>
        </w:rPr>
        <w:t xml:space="preserve">Cieľom hodnotenia a klasifikácie vzdelávacích výsledkov je poskytnúť žiakovi a jeho rodičom spätnú väzbu o tom, ako žiak zvládol danú problematiku, v čom má nedostatky, kde má rezervy a aké sú jeho pokroky. Hodnotenie tým plní informatívnu, korekčnú a motivačnú funkciu. Pri hodnotení budeme zohľadňovať špecifiká daného žiaka. </w:t>
      </w:r>
    </w:p>
    <w:p w:rsidR="009F3984" w:rsidRDefault="009F3984" w:rsidP="00DF7BA2">
      <w:pPr>
        <w:pStyle w:val="Zkladntext3"/>
        <w:spacing w:after="0"/>
        <w:ind w:firstLine="709"/>
        <w:jc w:val="both"/>
        <w:rPr>
          <w:rFonts w:ascii="Times New Roman" w:hAnsi="Times New Roman"/>
          <w:bCs/>
          <w:iCs/>
          <w:sz w:val="24"/>
          <w:szCs w:val="24"/>
        </w:rPr>
      </w:pPr>
    </w:p>
    <w:p w:rsidR="00DA4E83" w:rsidRPr="00DA4E83" w:rsidRDefault="00DA4E83" w:rsidP="00705447">
      <w:pPr>
        <w:spacing w:after="0"/>
        <w:rPr>
          <w:rFonts w:ascii="Times New Roman" w:hAnsi="Times New Roman"/>
          <w:b/>
          <w:sz w:val="24"/>
          <w:szCs w:val="24"/>
          <w:u w:val="single"/>
          <w:lang w:val="sk-SK"/>
        </w:rPr>
      </w:pPr>
      <w:r w:rsidRPr="00DA4E83">
        <w:rPr>
          <w:rFonts w:ascii="Times New Roman" w:hAnsi="Times New Roman"/>
          <w:b/>
          <w:sz w:val="24"/>
          <w:szCs w:val="24"/>
          <w:u w:val="single"/>
          <w:lang w:val="sk-SK"/>
        </w:rPr>
        <w:t>Rozsah  a hodnotenie písomných prác a diktátov</w:t>
      </w:r>
    </w:p>
    <w:p w:rsidR="00DA4E83" w:rsidRPr="00DA4E83" w:rsidRDefault="00DA4E83" w:rsidP="00DA4E83">
      <w:pPr>
        <w:spacing w:after="0"/>
        <w:rPr>
          <w:rFonts w:ascii="Times New Roman" w:hAnsi="Times New Roman"/>
          <w:sz w:val="24"/>
          <w:szCs w:val="24"/>
          <w:lang w:val="sk-SK"/>
        </w:rPr>
      </w:pPr>
    </w:p>
    <w:p w:rsidR="00DA4E83" w:rsidRPr="00DA4E83" w:rsidRDefault="00DA4E83" w:rsidP="00DA4E83">
      <w:pPr>
        <w:spacing w:after="0"/>
        <w:rPr>
          <w:rFonts w:ascii="Times New Roman" w:hAnsi="Times New Roman"/>
          <w:b/>
          <w:sz w:val="24"/>
          <w:szCs w:val="24"/>
          <w:lang w:val="sk-SK"/>
        </w:rPr>
      </w:pPr>
      <w:r w:rsidRPr="00DA4E83">
        <w:rPr>
          <w:rFonts w:ascii="Times New Roman" w:hAnsi="Times New Roman"/>
          <w:b/>
          <w:sz w:val="24"/>
          <w:szCs w:val="24"/>
          <w:lang w:val="sk-SK"/>
        </w:rPr>
        <w:t xml:space="preserve">Rozsah písomnej práce </w:t>
      </w:r>
    </w:p>
    <w:p w:rsidR="00DA4E83" w:rsidRDefault="00DA4E83" w:rsidP="00DA4E83">
      <w:pPr>
        <w:spacing w:after="0"/>
        <w:rPr>
          <w:lang w:val="sk-SK"/>
        </w:rPr>
      </w:pPr>
      <w:r>
        <w:rPr>
          <w:lang w:val="sk-SK"/>
        </w:rPr>
        <w:lastRenderedPageBreak/>
        <w:tab/>
      </w:r>
      <w:r>
        <w:rPr>
          <w:lang w:val="sk-SK"/>
        </w:rPr>
        <w:tab/>
      </w:r>
      <w:r>
        <w:rPr>
          <w:lang w:val="sk-SK"/>
        </w:rPr>
        <w:tab/>
      </w:r>
    </w:p>
    <w:tbl>
      <w:tblPr>
        <w:tblStyle w:val="Mriekatabuky"/>
        <w:tblW w:w="0" w:type="auto"/>
        <w:tblLook w:val="01E0" w:firstRow="1" w:lastRow="1" w:firstColumn="1" w:lastColumn="1" w:noHBand="0" w:noVBand="0"/>
      </w:tblPr>
      <w:tblGrid>
        <w:gridCol w:w="2317"/>
        <w:gridCol w:w="2320"/>
        <w:gridCol w:w="2320"/>
        <w:gridCol w:w="2329"/>
      </w:tblGrid>
      <w:tr w:rsidR="00DA4E83" w:rsidTr="00DA4E83">
        <w:trPr>
          <w:trHeight w:val="557"/>
        </w:trPr>
        <w:tc>
          <w:tcPr>
            <w:tcW w:w="2340" w:type="dxa"/>
          </w:tcPr>
          <w:p w:rsidR="00DA4E83" w:rsidRPr="00632EF5" w:rsidRDefault="00DA4E83" w:rsidP="00DA4E83">
            <w:pPr>
              <w:spacing w:after="0"/>
              <w:rPr>
                <w:b/>
                <w:bCs/>
                <w:lang w:val="sk-SK"/>
              </w:rPr>
            </w:pPr>
            <w:r w:rsidRPr="00632EF5">
              <w:rPr>
                <w:b/>
                <w:bCs/>
                <w:lang w:val="sk-SK"/>
              </w:rPr>
              <w:t>Ročník</w:t>
            </w:r>
          </w:p>
        </w:tc>
        <w:tc>
          <w:tcPr>
            <w:tcW w:w="2340" w:type="dxa"/>
          </w:tcPr>
          <w:p w:rsidR="00DA4E83" w:rsidRPr="00632EF5" w:rsidRDefault="00DA4E83" w:rsidP="00DA4E83">
            <w:pPr>
              <w:spacing w:after="0"/>
              <w:rPr>
                <w:b/>
                <w:bCs/>
                <w:lang w:val="sk-SK"/>
              </w:rPr>
            </w:pPr>
            <w:r w:rsidRPr="00632EF5">
              <w:rPr>
                <w:b/>
                <w:bCs/>
                <w:lang w:val="sk-SK"/>
              </w:rPr>
              <w:t>Počet viet – písomná práca</w:t>
            </w:r>
          </w:p>
        </w:tc>
        <w:tc>
          <w:tcPr>
            <w:tcW w:w="2340" w:type="dxa"/>
          </w:tcPr>
          <w:p w:rsidR="00DA4E83" w:rsidRPr="00632EF5" w:rsidRDefault="00DA4E83" w:rsidP="00DA4E83">
            <w:pPr>
              <w:spacing w:after="0"/>
              <w:rPr>
                <w:b/>
                <w:bCs/>
                <w:lang w:val="sk-SK"/>
              </w:rPr>
            </w:pPr>
            <w:r w:rsidRPr="00632EF5">
              <w:rPr>
                <w:b/>
                <w:bCs/>
                <w:lang w:val="sk-SK"/>
              </w:rPr>
              <w:t>Počet slov – písomná práca</w:t>
            </w:r>
          </w:p>
        </w:tc>
        <w:tc>
          <w:tcPr>
            <w:tcW w:w="2341" w:type="dxa"/>
          </w:tcPr>
          <w:p w:rsidR="00DA4E83" w:rsidRPr="00632EF5" w:rsidRDefault="00DA4E83" w:rsidP="00DA4E83">
            <w:pPr>
              <w:spacing w:after="0"/>
              <w:rPr>
                <w:b/>
                <w:bCs/>
                <w:lang w:val="sk-SK"/>
              </w:rPr>
            </w:pPr>
            <w:r w:rsidRPr="00632EF5">
              <w:rPr>
                <w:b/>
                <w:bCs/>
                <w:lang w:val="sk-SK"/>
              </w:rPr>
              <w:t xml:space="preserve">Zameranie </w:t>
            </w:r>
          </w:p>
          <w:p w:rsidR="00DA4E83" w:rsidRPr="00632EF5" w:rsidRDefault="00DA4E83" w:rsidP="00DA4E83">
            <w:pPr>
              <w:spacing w:after="0"/>
              <w:rPr>
                <w:b/>
                <w:bCs/>
                <w:lang w:val="sk-SK"/>
              </w:rPr>
            </w:pPr>
            <w:r w:rsidRPr="00632EF5">
              <w:rPr>
                <w:b/>
                <w:bCs/>
                <w:lang w:val="sk-SK"/>
              </w:rPr>
              <w:t>písomných prác</w:t>
            </w:r>
          </w:p>
        </w:tc>
      </w:tr>
      <w:tr w:rsidR="00DA4E83" w:rsidTr="00DA4E83">
        <w:trPr>
          <w:trHeight w:val="573"/>
        </w:trPr>
        <w:tc>
          <w:tcPr>
            <w:tcW w:w="2340" w:type="dxa"/>
          </w:tcPr>
          <w:p w:rsidR="00DA4E83" w:rsidRPr="00632EF5" w:rsidRDefault="00DA4E83" w:rsidP="00DA4E83">
            <w:pPr>
              <w:spacing w:after="0"/>
              <w:rPr>
                <w:b/>
                <w:bCs/>
                <w:lang w:val="sk-SK"/>
              </w:rPr>
            </w:pPr>
            <w:r w:rsidRPr="00632EF5">
              <w:rPr>
                <w:b/>
                <w:bCs/>
                <w:lang w:val="sk-SK"/>
              </w:rPr>
              <w:t>5. ročník</w:t>
            </w:r>
          </w:p>
        </w:tc>
        <w:tc>
          <w:tcPr>
            <w:tcW w:w="2340" w:type="dxa"/>
          </w:tcPr>
          <w:p w:rsidR="00DA4E83" w:rsidRPr="00632EF5" w:rsidRDefault="00DA4E83" w:rsidP="00DA4E83">
            <w:pPr>
              <w:spacing w:after="0"/>
              <w:jc w:val="center"/>
              <w:rPr>
                <w:lang w:val="sk-SK"/>
              </w:rPr>
            </w:pPr>
            <w:r w:rsidRPr="00632EF5">
              <w:rPr>
                <w:lang w:val="sk-SK"/>
              </w:rPr>
              <w:t>10 – 15 viet</w:t>
            </w:r>
          </w:p>
        </w:tc>
        <w:tc>
          <w:tcPr>
            <w:tcW w:w="2340" w:type="dxa"/>
          </w:tcPr>
          <w:p w:rsidR="00DA4E83" w:rsidRPr="00632EF5" w:rsidRDefault="00DA4E83" w:rsidP="00DA4E83">
            <w:pPr>
              <w:spacing w:after="0"/>
              <w:rPr>
                <w:lang w:val="sk-SK"/>
              </w:rPr>
            </w:pPr>
            <w:r w:rsidRPr="00632EF5">
              <w:rPr>
                <w:lang w:val="sk-SK"/>
              </w:rPr>
              <w:t xml:space="preserve">  90 – 100 slov</w:t>
            </w:r>
          </w:p>
        </w:tc>
        <w:tc>
          <w:tcPr>
            <w:tcW w:w="2341" w:type="dxa"/>
          </w:tcPr>
          <w:p w:rsidR="00DA4E83" w:rsidRPr="00632EF5" w:rsidRDefault="00DA4E83" w:rsidP="00DA4E83">
            <w:pPr>
              <w:spacing w:after="0"/>
              <w:rPr>
                <w:lang w:val="sk-SK"/>
              </w:rPr>
            </w:pPr>
            <w:r w:rsidRPr="00632EF5">
              <w:rPr>
                <w:lang w:val="sk-SK"/>
              </w:rPr>
              <w:t>- Rozprávanie s prvkami opisu</w:t>
            </w:r>
          </w:p>
        </w:tc>
      </w:tr>
      <w:tr w:rsidR="00DA4E83" w:rsidTr="00DA4E83">
        <w:trPr>
          <w:trHeight w:val="847"/>
        </w:trPr>
        <w:tc>
          <w:tcPr>
            <w:tcW w:w="2340" w:type="dxa"/>
          </w:tcPr>
          <w:p w:rsidR="00DA4E83" w:rsidRPr="00632EF5" w:rsidRDefault="00DA4E83" w:rsidP="00DA4E83">
            <w:pPr>
              <w:spacing w:after="0"/>
              <w:rPr>
                <w:b/>
                <w:bCs/>
                <w:lang w:val="sk-SK"/>
              </w:rPr>
            </w:pPr>
            <w:r w:rsidRPr="00632EF5">
              <w:rPr>
                <w:b/>
                <w:bCs/>
                <w:lang w:val="sk-SK"/>
              </w:rPr>
              <w:t>6. ročník</w:t>
            </w:r>
          </w:p>
        </w:tc>
        <w:tc>
          <w:tcPr>
            <w:tcW w:w="2340" w:type="dxa"/>
          </w:tcPr>
          <w:p w:rsidR="00DA4E83" w:rsidRPr="00632EF5" w:rsidRDefault="00DA4E83" w:rsidP="00DA4E83">
            <w:pPr>
              <w:spacing w:after="0"/>
              <w:jc w:val="center"/>
              <w:rPr>
                <w:lang w:val="sk-SK"/>
              </w:rPr>
            </w:pPr>
            <w:r w:rsidRPr="00632EF5">
              <w:rPr>
                <w:lang w:val="sk-SK"/>
              </w:rPr>
              <w:t>15 – 20 viet</w:t>
            </w:r>
          </w:p>
        </w:tc>
        <w:tc>
          <w:tcPr>
            <w:tcW w:w="2340" w:type="dxa"/>
          </w:tcPr>
          <w:p w:rsidR="00DA4E83" w:rsidRPr="00632EF5" w:rsidRDefault="00DA4E83" w:rsidP="00DA4E83">
            <w:pPr>
              <w:spacing w:after="0"/>
              <w:rPr>
                <w:lang w:val="sk-SK"/>
              </w:rPr>
            </w:pPr>
            <w:r w:rsidRPr="00632EF5">
              <w:rPr>
                <w:lang w:val="sk-SK"/>
              </w:rPr>
              <w:t>100 – 120 slov</w:t>
            </w:r>
          </w:p>
        </w:tc>
        <w:tc>
          <w:tcPr>
            <w:tcW w:w="2341" w:type="dxa"/>
          </w:tcPr>
          <w:p w:rsidR="00DA4E83" w:rsidRPr="00632EF5" w:rsidRDefault="00DA4E83" w:rsidP="00DA4E83">
            <w:pPr>
              <w:spacing w:after="0"/>
              <w:rPr>
                <w:lang w:val="sk-SK"/>
              </w:rPr>
            </w:pPr>
            <w:r w:rsidRPr="00632EF5">
              <w:rPr>
                <w:lang w:val="sk-SK"/>
              </w:rPr>
              <w:t>- Statický opis</w:t>
            </w:r>
          </w:p>
          <w:p w:rsidR="00DA4E83" w:rsidRPr="00632EF5" w:rsidRDefault="00DA4E83" w:rsidP="00DA4E83">
            <w:pPr>
              <w:spacing w:after="0"/>
              <w:rPr>
                <w:lang w:val="sk-SK"/>
              </w:rPr>
            </w:pPr>
            <w:r w:rsidRPr="00632EF5">
              <w:rPr>
                <w:lang w:val="sk-SK"/>
              </w:rPr>
              <w:t>- Rozprávanie s využitím priamej reči</w:t>
            </w:r>
          </w:p>
        </w:tc>
      </w:tr>
      <w:tr w:rsidR="00DA4E83" w:rsidTr="00DA4E83">
        <w:trPr>
          <w:trHeight w:val="534"/>
        </w:trPr>
        <w:tc>
          <w:tcPr>
            <w:tcW w:w="2340" w:type="dxa"/>
          </w:tcPr>
          <w:p w:rsidR="00DA4E83" w:rsidRPr="00632EF5" w:rsidRDefault="00DA4E83" w:rsidP="00DA4E83">
            <w:pPr>
              <w:spacing w:after="0"/>
              <w:rPr>
                <w:b/>
                <w:bCs/>
                <w:lang w:val="sk-SK"/>
              </w:rPr>
            </w:pPr>
            <w:r w:rsidRPr="00632EF5">
              <w:rPr>
                <w:b/>
                <w:bCs/>
                <w:lang w:val="sk-SK"/>
              </w:rPr>
              <w:t>7. ročník</w:t>
            </w:r>
          </w:p>
        </w:tc>
        <w:tc>
          <w:tcPr>
            <w:tcW w:w="2340" w:type="dxa"/>
          </w:tcPr>
          <w:p w:rsidR="00DA4E83" w:rsidRPr="00632EF5" w:rsidRDefault="00DA4E83" w:rsidP="00DA4E83">
            <w:pPr>
              <w:spacing w:after="0"/>
              <w:jc w:val="center"/>
              <w:rPr>
                <w:lang w:val="sk-SK"/>
              </w:rPr>
            </w:pPr>
            <w:r w:rsidRPr="00632EF5">
              <w:rPr>
                <w:lang w:val="sk-SK"/>
              </w:rPr>
              <w:t>20 – 30 viet</w:t>
            </w:r>
          </w:p>
        </w:tc>
        <w:tc>
          <w:tcPr>
            <w:tcW w:w="2340" w:type="dxa"/>
          </w:tcPr>
          <w:p w:rsidR="00DA4E83" w:rsidRPr="00632EF5" w:rsidRDefault="00DA4E83" w:rsidP="00DA4E83">
            <w:pPr>
              <w:spacing w:after="0"/>
              <w:rPr>
                <w:lang w:val="sk-SK"/>
              </w:rPr>
            </w:pPr>
            <w:r w:rsidRPr="00632EF5">
              <w:rPr>
                <w:lang w:val="sk-SK"/>
              </w:rPr>
              <w:t>120 – 140 slov</w:t>
            </w:r>
          </w:p>
        </w:tc>
        <w:tc>
          <w:tcPr>
            <w:tcW w:w="2341" w:type="dxa"/>
          </w:tcPr>
          <w:p w:rsidR="00DA4E83" w:rsidRPr="00632EF5" w:rsidRDefault="00DA4E83" w:rsidP="00DA4E83">
            <w:pPr>
              <w:spacing w:after="0"/>
              <w:rPr>
                <w:lang w:val="sk-SK"/>
              </w:rPr>
            </w:pPr>
            <w:r w:rsidRPr="00632EF5">
              <w:rPr>
                <w:lang w:val="sk-SK"/>
              </w:rPr>
              <w:t>- Umelecký opis</w:t>
            </w:r>
          </w:p>
          <w:p w:rsidR="00DA4E83" w:rsidRPr="00632EF5" w:rsidRDefault="00DA4E83" w:rsidP="00DA4E83">
            <w:pPr>
              <w:spacing w:after="0"/>
              <w:rPr>
                <w:lang w:val="sk-SK"/>
              </w:rPr>
            </w:pPr>
            <w:r w:rsidRPr="00632EF5">
              <w:rPr>
                <w:lang w:val="sk-SK"/>
              </w:rPr>
              <w:t>- Charakteristika osoby</w:t>
            </w:r>
          </w:p>
        </w:tc>
      </w:tr>
      <w:tr w:rsidR="00DA4E83" w:rsidTr="00DA4E83">
        <w:trPr>
          <w:trHeight w:val="500"/>
        </w:trPr>
        <w:tc>
          <w:tcPr>
            <w:tcW w:w="2340" w:type="dxa"/>
          </w:tcPr>
          <w:p w:rsidR="00DA4E83" w:rsidRPr="00632EF5" w:rsidRDefault="00DA4E83" w:rsidP="00DA4E83">
            <w:pPr>
              <w:spacing w:after="0"/>
              <w:rPr>
                <w:b/>
                <w:bCs/>
                <w:lang w:val="sk-SK"/>
              </w:rPr>
            </w:pPr>
            <w:r w:rsidRPr="00632EF5">
              <w:rPr>
                <w:b/>
                <w:bCs/>
                <w:lang w:val="sk-SK"/>
              </w:rPr>
              <w:t>8. ročník</w:t>
            </w:r>
          </w:p>
        </w:tc>
        <w:tc>
          <w:tcPr>
            <w:tcW w:w="2340" w:type="dxa"/>
          </w:tcPr>
          <w:p w:rsidR="00DA4E83" w:rsidRPr="00632EF5" w:rsidRDefault="00DA4E83" w:rsidP="00DA4E83">
            <w:pPr>
              <w:spacing w:after="0"/>
              <w:jc w:val="center"/>
              <w:rPr>
                <w:lang w:val="sk-SK"/>
              </w:rPr>
            </w:pPr>
            <w:r w:rsidRPr="00632EF5">
              <w:rPr>
                <w:lang w:val="sk-SK"/>
              </w:rPr>
              <w:t>25 – 35 viet</w:t>
            </w:r>
          </w:p>
        </w:tc>
        <w:tc>
          <w:tcPr>
            <w:tcW w:w="2340" w:type="dxa"/>
          </w:tcPr>
          <w:p w:rsidR="00DA4E83" w:rsidRPr="00632EF5" w:rsidRDefault="00DA4E83" w:rsidP="00DA4E83">
            <w:pPr>
              <w:spacing w:after="0"/>
              <w:rPr>
                <w:lang w:val="sk-SK"/>
              </w:rPr>
            </w:pPr>
            <w:r w:rsidRPr="00632EF5">
              <w:rPr>
                <w:lang w:val="sk-SK"/>
              </w:rPr>
              <w:t>140 – 160 slov</w:t>
            </w:r>
          </w:p>
        </w:tc>
        <w:tc>
          <w:tcPr>
            <w:tcW w:w="2341" w:type="dxa"/>
          </w:tcPr>
          <w:p w:rsidR="00DA4E83" w:rsidRPr="00632EF5" w:rsidRDefault="00DA4E83" w:rsidP="00DA4E83">
            <w:pPr>
              <w:spacing w:after="0"/>
              <w:rPr>
                <w:lang w:val="sk-SK"/>
              </w:rPr>
            </w:pPr>
            <w:r w:rsidRPr="00632EF5">
              <w:rPr>
                <w:lang w:val="sk-SK"/>
              </w:rPr>
              <w:t>- Slávnostný prejav</w:t>
            </w:r>
          </w:p>
          <w:p w:rsidR="00DA4E83" w:rsidRPr="00632EF5" w:rsidRDefault="00DA4E83" w:rsidP="00DA4E83">
            <w:pPr>
              <w:spacing w:after="0"/>
              <w:rPr>
                <w:lang w:val="sk-SK"/>
              </w:rPr>
            </w:pPr>
            <w:r w:rsidRPr="00632EF5">
              <w:rPr>
                <w:lang w:val="sk-SK"/>
              </w:rPr>
              <w:t>- Životopis</w:t>
            </w:r>
          </w:p>
        </w:tc>
      </w:tr>
      <w:tr w:rsidR="00DA4E83" w:rsidTr="00DA4E83">
        <w:trPr>
          <w:trHeight w:val="674"/>
        </w:trPr>
        <w:tc>
          <w:tcPr>
            <w:tcW w:w="2340" w:type="dxa"/>
          </w:tcPr>
          <w:p w:rsidR="00DA4E83" w:rsidRPr="00632EF5" w:rsidRDefault="00DA4E83" w:rsidP="00DA4E83">
            <w:pPr>
              <w:spacing w:after="0"/>
              <w:rPr>
                <w:b/>
                <w:bCs/>
                <w:lang w:val="sk-SK"/>
              </w:rPr>
            </w:pPr>
            <w:r w:rsidRPr="00632EF5">
              <w:rPr>
                <w:b/>
                <w:bCs/>
                <w:lang w:val="sk-SK"/>
              </w:rPr>
              <w:t>9. ročník</w:t>
            </w:r>
          </w:p>
        </w:tc>
        <w:tc>
          <w:tcPr>
            <w:tcW w:w="2340" w:type="dxa"/>
          </w:tcPr>
          <w:p w:rsidR="00DA4E83" w:rsidRPr="00632EF5" w:rsidRDefault="00DA4E83" w:rsidP="00DA4E83">
            <w:pPr>
              <w:spacing w:after="0"/>
              <w:jc w:val="center"/>
              <w:rPr>
                <w:lang w:val="sk-SK"/>
              </w:rPr>
            </w:pPr>
            <w:r w:rsidRPr="00632EF5">
              <w:rPr>
                <w:lang w:val="sk-SK"/>
              </w:rPr>
              <w:t>40 viet</w:t>
            </w:r>
          </w:p>
        </w:tc>
        <w:tc>
          <w:tcPr>
            <w:tcW w:w="2340" w:type="dxa"/>
          </w:tcPr>
          <w:p w:rsidR="00DA4E83" w:rsidRPr="00632EF5" w:rsidRDefault="00DA4E83" w:rsidP="00DA4E83">
            <w:pPr>
              <w:spacing w:after="0"/>
              <w:rPr>
                <w:lang w:val="sk-SK"/>
              </w:rPr>
            </w:pPr>
            <w:r w:rsidRPr="00632EF5">
              <w:rPr>
                <w:lang w:val="sk-SK"/>
              </w:rPr>
              <w:t>160 – 180 slov</w:t>
            </w:r>
          </w:p>
        </w:tc>
        <w:tc>
          <w:tcPr>
            <w:tcW w:w="2341" w:type="dxa"/>
          </w:tcPr>
          <w:p w:rsidR="00DA4E83" w:rsidRPr="00632EF5" w:rsidRDefault="00DA4E83" w:rsidP="00DA4E83">
            <w:pPr>
              <w:spacing w:after="0"/>
              <w:rPr>
                <w:lang w:val="sk-SK"/>
              </w:rPr>
            </w:pPr>
            <w:r w:rsidRPr="00632EF5">
              <w:rPr>
                <w:lang w:val="sk-SK"/>
              </w:rPr>
              <w:t xml:space="preserve">- Výklad </w:t>
            </w:r>
          </w:p>
          <w:p w:rsidR="00DA4E83" w:rsidRPr="00632EF5" w:rsidRDefault="00DA4E83" w:rsidP="00DA4E83">
            <w:pPr>
              <w:spacing w:after="0"/>
              <w:rPr>
                <w:lang w:val="sk-SK"/>
              </w:rPr>
            </w:pPr>
            <w:r w:rsidRPr="00632EF5">
              <w:rPr>
                <w:lang w:val="sk-SK"/>
              </w:rPr>
              <w:t>- Úvaha</w:t>
            </w:r>
          </w:p>
        </w:tc>
      </w:tr>
    </w:tbl>
    <w:p w:rsidR="00DA4E83" w:rsidRDefault="00DA4E83" w:rsidP="00DA4E83">
      <w:pPr>
        <w:spacing w:after="0"/>
        <w:rPr>
          <w:lang w:val="sk-SK"/>
        </w:rPr>
      </w:pPr>
    </w:p>
    <w:p w:rsidR="00A0412D" w:rsidRDefault="00A0412D" w:rsidP="00DA4E83">
      <w:pPr>
        <w:spacing w:after="0"/>
        <w:rPr>
          <w:lang w:val="sk-SK"/>
        </w:rPr>
      </w:pPr>
    </w:p>
    <w:p w:rsidR="00A0412D" w:rsidRDefault="00A0412D" w:rsidP="00DA4E83">
      <w:pPr>
        <w:spacing w:after="0"/>
        <w:rPr>
          <w:lang w:val="sk-SK"/>
        </w:rPr>
      </w:pPr>
    </w:p>
    <w:p w:rsidR="00A0412D" w:rsidRDefault="00A0412D" w:rsidP="00DA4E83">
      <w:pPr>
        <w:spacing w:after="0"/>
        <w:rPr>
          <w:lang w:val="sk-SK"/>
        </w:rPr>
      </w:pPr>
    </w:p>
    <w:tbl>
      <w:tblPr>
        <w:tblStyle w:val="Mriekatabuky"/>
        <w:tblW w:w="9606" w:type="dxa"/>
        <w:tblLook w:val="04A0" w:firstRow="1" w:lastRow="0" w:firstColumn="1" w:lastColumn="0" w:noHBand="0" w:noVBand="1"/>
      </w:tblPr>
      <w:tblGrid>
        <w:gridCol w:w="1204"/>
        <w:gridCol w:w="832"/>
        <w:gridCol w:w="4696"/>
        <w:gridCol w:w="2874"/>
      </w:tblGrid>
      <w:tr w:rsidR="00DA4E83" w:rsidRPr="00DA4E83" w:rsidTr="00DA4E83">
        <w:trPr>
          <w:trHeight w:val="276"/>
        </w:trPr>
        <w:tc>
          <w:tcPr>
            <w:tcW w:w="9606" w:type="dxa"/>
            <w:gridSpan w:val="4"/>
          </w:tcPr>
          <w:p w:rsidR="00DA4E83" w:rsidRPr="00DA4E83" w:rsidRDefault="00DA4E83" w:rsidP="00DA4E83">
            <w:pPr>
              <w:spacing w:after="0"/>
              <w:rPr>
                <w:b/>
                <w:bCs/>
                <w:sz w:val="24"/>
                <w:szCs w:val="24"/>
              </w:rPr>
            </w:pPr>
            <w:r w:rsidRPr="00DA4E83">
              <w:rPr>
                <w:b/>
                <w:bCs/>
                <w:sz w:val="24"/>
                <w:szCs w:val="24"/>
              </w:rPr>
              <w:t>DIKTÁTY</w:t>
            </w:r>
          </w:p>
        </w:tc>
      </w:tr>
      <w:tr w:rsidR="00DA4E83" w:rsidRPr="00DA4E83" w:rsidTr="00DA4E83">
        <w:trPr>
          <w:trHeight w:val="262"/>
        </w:trPr>
        <w:tc>
          <w:tcPr>
            <w:tcW w:w="0" w:type="auto"/>
          </w:tcPr>
          <w:p w:rsidR="00DA4E83" w:rsidRPr="00DA4E83" w:rsidRDefault="00DA4E83" w:rsidP="00DA4E83">
            <w:pPr>
              <w:spacing w:after="0"/>
              <w:rPr>
                <w:b/>
                <w:bCs/>
                <w:sz w:val="24"/>
                <w:szCs w:val="24"/>
              </w:rPr>
            </w:pPr>
            <w:r w:rsidRPr="00DA4E83">
              <w:rPr>
                <w:b/>
                <w:bCs/>
                <w:sz w:val="24"/>
                <w:szCs w:val="24"/>
              </w:rPr>
              <w:t>Ročník</w:t>
            </w:r>
          </w:p>
        </w:tc>
        <w:tc>
          <w:tcPr>
            <w:tcW w:w="0" w:type="auto"/>
          </w:tcPr>
          <w:p w:rsidR="00DA4E83" w:rsidRPr="00DA4E83" w:rsidRDefault="00DA4E83" w:rsidP="00DA4E83">
            <w:pPr>
              <w:spacing w:after="0"/>
              <w:rPr>
                <w:b/>
                <w:bCs/>
                <w:sz w:val="24"/>
                <w:szCs w:val="24"/>
              </w:rPr>
            </w:pPr>
            <w:r w:rsidRPr="00DA4E83">
              <w:rPr>
                <w:b/>
                <w:bCs/>
                <w:sz w:val="24"/>
                <w:szCs w:val="24"/>
              </w:rPr>
              <w:t>Počet</w:t>
            </w:r>
          </w:p>
        </w:tc>
        <w:tc>
          <w:tcPr>
            <w:tcW w:w="0" w:type="auto"/>
          </w:tcPr>
          <w:p w:rsidR="00DA4E83" w:rsidRPr="00DA4E83" w:rsidRDefault="00DA4E83" w:rsidP="00DA4E83">
            <w:pPr>
              <w:spacing w:after="0"/>
              <w:jc w:val="center"/>
              <w:rPr>
                <w:b/>
                <w:bCs/>
                <w:sz w:val="24"/>
                <w:szCs w:val="24"/>
              </w:rPr>
            </w:pPr>
            <w:r w:rsidRPr="00DA4E83">
              <w:rPr>
                <w:b/>
                <w:bCs/>
                <w:sz w:val="24"/>
                <w:szCs w:val="24"/>
              </w:rPr>
              <w:t>Zameranie</w:t>
            </w:r>
          </w:p>
        </w:tc>
        <w:tc>
          <w:tcPr>
            <w:tcW w:w="2681" w:type="dxa"/>
          </w:tcPr>
          <w:p w:rsidR="00DA4E83" w:rsidRPr="00DA4E83" w:rsidRDefault="00DA4E83" w:rsidP="00DA4E83">
            <w:pPr>
              <w:spacing w:after="0"/>
              <w:jc w:val="center"/>
              <w:rPr>
                <w:b/>
                <w:bCs/>
                <w:sz w:val="24"/>
                <w:szCs w:val="24"/>
              </w:rPr>
            </w:pPr>
            <w:r w:rsidRPr="00DA4E83">
              <w:rPr>
                <w:b/>
                <w:bCs/>
                <w:sz w:val="24"/>
                <w:szCs w:val="24"/>
              </w:rPr>
              <w:t>Rozsah</w:t>
            </w:r>
          </w:p>
        </w:tc>
      </w:tr>
      <w:tr w:rsidR="00DA4E83" w:rsidRPr="00DA4E83" w:rsidTr="00DA4E83">
        <w:trPr>
          <w:trHeight w:val="1033"/>
        </w:trPr>
        <w:tc>
          <w:tcPr>
            <w:tcW w:w="0" w:type="auto"/>
          </w:tcPr>
          <w:p w:rsidR="00DA4E83" w:rsidRPr="00DA4E83" w:rsidRDefault="00DA4E83" w:rsidP="00DA4E83">
            <w:pPr>
              <w:spacing w:after="0"/>
              <w:rPr>
                <w:b/>
                <w:bCs/>
                <w:sz w:val="24"/>
                <w:szCs w:val="24"/>
              </w:rPr>
            </w:pPr>
            <w:r w:rsidRPr="00DA4E83">
              <w:rPr>
                <w:b/>
                <w:bCs/>
                <w:sz w:val="24"/>
                <w:szCs w:val="24"/>
              </w:rPr>
              <w:t>5. ročník</w:t>
            </w:r>
          </w:p>
        </w:tc>
        <w:tc>
          <w:tcPr>
            <w:tcW w:w="0" w:type="auto"/>
          </w:tcPr>
          <w:p w:rsidR="00DA4E83" w:rsidRPr="00DA4E83" w:rsidRDefault="00DA4E83" w:rsidP="00DA4E83">
            <w:pPr>
              <w:spacing w:after="0"/>
              <w:jc w:val="center"/>
              <w:rPr>
                <w:b/>
                <w:bCs/>
                <w:sz w:val="24"/>
                <w:szCs w:val="24"/>
              </w:rPr>
            </w:pPr>
          </w:p>
          <w:p w:rsidR="00DA4E83" w:rsidRPr="00DA4E83" w:rsidRDefault="00DA4E83" w:rsidP="00DA4E83">
            <w:pPr>
              <w:spacing w:after="0"/>
              <w:jc w:val="center"/>
              <w:rPr>
                <w:b/>
                <w:bCs/>
                <w:sz w:val="24"/>
                <w:szCs w:val="24"/>
              </w:rPr>
            </w:pPr>
            <w:r w:rsidRPr="00DA4E83">
              <w:rPr>
                <w:b/>
                <w:bCs/>
                <w:sz w:val="24"/>
                <w:szCs w:val="24"/>
              </w:rPr>
              <w:t>4</w:t>
            </w:r>
          </w:p>
        </w:tc>
        <w:tc>
          <w:tcPr>
            <w:tcW w:w="0" w:type="auto"/>
          </w:tcPr>
          <w:p w:rsidR="00DA4E83" w:rsidRPr="00DA4E83" w:rsidRDefault="00DA4E83" w:rsidP="00DA4E83">
            <w:pPr>
              <w:spacing w:after="0"/>
              <w:rPr>
                <w:sz w:val="24"/>
                <w:szCs w:val="24"/>
              </w:rPr>
            </w:pPr>
            <w:r w:rsidRPr="00DA4E83">
              <w:rPr>
                <w:sz w:val="24"/>
                <w:szCs w:val="24"/>
              </w:rPr>
              <w:t xml:space="preserve">- </w:t>
            </w:r>
            <w:proofErr w:type="gramStart"/>
            <w:r w:rsidRPr="00DA4E83">
              <w:rPr>
                <w:sz w:val="24"/>
                <w:szCs w:val="24"/>
              </w:rPr>
              <w:t>opakovanie</w:t>
            </w:r>
            <w:proofErr w:type="gramEnd"/>
            <w:r>
              <w:rPr>
                <w:sz w:val="24"/>
                <w:szCs w:val="24"/>
              </w:rPr>
              <w:t xml:space="preserve"> </w:t>
            </w:r>
            <w:r w:rsidRPr="00DA4E83">
              <w:rPr>
                <w:sz w:val="24"/>
                <w:szCs w:val="24"/>
              </w:rPr>
              <w:t>učiva zo 4. ročníka</w:t>
            </w:r>
          </w:p>
          <w:p w:rsidR="00DA4E83" w:rsidRPr="00DA4E83" w:rsidRDefault="00DA4E83" w:rsidP="00DA4E83">
            <w:pPr>
              <w:spacing w:after="0"/>
              <w:rPr>
                <w:sz w:val="24"/>
                <w:szCs w:val="24"/>
              </w:rPr>
            </w:pPr>
            <w:r w:rsidRPr="00DA4E83">
              <w:rPr>
                <w:sz w:val="24"/>
                <w:szCs w:val="24"/>
              </w:rPr>
              <w:t>- podstatné</w:t>
            </w:r>
            <w:r w:rsidR="009F3984">
              <w:rPr>
                <w:sz w:val="24"/>
                <w:szCs w:val="24"/>
              </w:rPr>
              <w:t xml:space="preserve"> </w:t>
            </w:r>
            <w:r w:rsidRPr="00DA4E83">
              <w:rPr>
                <w:sz w:val="24"/>
                <w:szCs w:val="24"/>
              </w:rPr>
              <w:t>mená</w:t>
            </w:r>
          </w:p>
          <w:p w:rsidR="00DA4E83" w:rsidRPr="00DA4E83" w:rsidRDefault="00DA4E83" w:rsidP="00DA4E83">
            <w:pPr>
              <w:spacing w:after="0"/>
              <w:rPr>
                <w:sz w:val="24"/>
                <w:szCs w:val="24"/>
              </w:rPr>
            </w:pPr>
            <w:r w:rsidRPr="00DA4E83">
              <w:rPr>
                <w:sz w:val="24"/>
                <w:szCs w:val="24"/>
              </w:rPr>
              <w:t>- prídavné</w:t>
            </w:r>
            <w:r w:rsidR="009F3984">
              <w:rPr>
                <w:sz w:val="24"/>
                <w:szCs w:val="24"/>
              </w:rPr>
              <w:t xml:space="preserve"> </w:t>
            </w:r>
            <w:r w:rsidRPr="00DA4E83">
              <w:rPr>
                <w:sz w:val="24"/>
                <w:szCs w:val="24"/>
              </w:rPr>
              <w:t>mená</w:t>
            </w:r>
          </w:p>
          <w:p w:rsidR="00DA4E83" w:rsidRPr="00DA4E83" w:rsidRDefault="00DA4E83" w:rsidP="00DA4E83">
            <w:pPr>
              <w:spacing w:after="0"/>
              <w:rPr>
                <w:sz w:val="24"/>
                <w:szCs w:val="24"/>
              </w:rPr>
            </w:pPr>
            <w:r w:rsidRPr="00DA4E83">
              <w:rPr>
                <w:sz w:val="24"/>
                <w:szCs w:val="24"/>
              </w:rPr>
              <w:t>- slovesá</w:t>
            </w:r>
          </w:p>
        </w:tc>
        <w:tc>
          <w:tcPr>
            <w:tcW w:w="2681" w:type="dxa"/>
          </w:tcPr>
          <w:p w:rsidR="00DA4E83" w:rsidRPr="00DA4E83" w:rsidRDefault="00DA4E83" w:rsidP="00DA4E83">
            <w:pPr>
              <w:spacing w:after="0"/>
              <w:jc w:val="center"/>
              <w:rPr>
                <w:b/>
                <w:bCs/>
                <w:sz w:val="24"/>
                <w:szCs w:val="24"/>
              </w:rPr>
            </w:pPr>
            <w:r w:rsidRPr="00DA4E83">
              <w:rPr>
                <w:b/>
                <w:bCs/>
                <w:sz w:val="24"/>
                <w:szCs w:val="24"/>
              </w:rPr>
              <w:t>50 – 60</w:t>
            </w:r>
          </w:p>
          <w:p w:rsidR="00DA4E83" w:rsidRPr="00DA4E83" w:rsidRDefault="00DA4E83" w:rsidP="00DA4E83">
            <w:pPr>
              <w:spacing w:after="0"/>
              <w:jc w:val="center"/>
              <w:rPr>
                <w:sz w:val="24"/>
                <w:szCs w:val="24"/>
              </w:rPr>
            </w:pPr>
            <w:r w:rsidRPr="00DA4E83">
              <w:rPr>
                <w:sz w:val="24"/>
                <w:szCs w:val="24"/>
              </w:rPr>
              <w:t>plnovýznamových</w:t>
            </w:r>
          </w:p>
          <w:p w:rsidR="00DA4E83" w:rsidRPr="00DA4E83" w:rsidRDefault="00DA4E83" w:rsidP="00DA4E83">
            <w:pPr>
              <w:spacing w:after="0"/>
              <w:jc w:val="center"/>
              <w:rPr>
                <w:sz w:val="24"/>
                <w:szCs w:val="24"/>
              </w:rPr>
            </w:pPr>
            <w:r w:rsidRPr="00DA4E83">
              <w:rPr>
                <w:sz w:val="24"/>
                <w:szCs w:val="24"/>
              </w:rPr>
              <w:t>slov</w:t>
            </w:r>
          </w:p>
        </w:tc>
      </w:tr>
      <w:tr w:rsidR="00DA4E83" w:rsidRPr="00DA4E83" w:rsidTr="00DA4E83">
        <w:trPr>
          <w:trHeight w:val="1033"/>
        </w:trPr>
        <w:tc>
          <w:tcPr>
            <w:tcW w:w="0" w:type="auto"/>
          </w:tcPr>
          <w:p w:rsidR="00DA4E83" w:rsidRPr="00DA4E83" w:rsidRDefault="00DA4E83" w:rsidP="00DA4E83">
            <w:pPr>
              <w:spacing w:after="0"/>
              <w:rPr>
                <w:b/>
                <w:bCs/>
                <w:sz w:val="24"/>
                <w:szCs w:val="24"/>
              </w:rPr>
            </w:pPr>
            <w:r w:rsidRPr="00DA4E83">
              <w:rPr>
                <w:b/>
                <w:bCs/>
                <w:sz w:val="24"/>
                <w:szCs w:val="24"/>
              </w:rPr>
              <w:t>6. ročník</w:t>
            </w:r>
          </w:p>
        </w:tc>
        <w:tc>
          <w:tcPr>
            <w:tcW w:w="0" w:type="auto"/>
          </w:tcPr>
          <w:p w:rsidR="00DA4E83" w:rsidRPr="00DA4E83" w:rsidRDefault="00DA4E83" w:rsidP="00DA4E83">
            <w:pPr>
              <w:spacing w:after="0"/>
              <w:jc w:val="center"/>
              <w:rPr>
                <w:b/>
                <w:bCs/>
                <w:sz w:val="24"/>
                <w:szCs w:val="24"/>
              </w:rPr>
            </w:pPr>
          </w:p>
          <w:p w:rsidR="00DA4E83" w:rsidRPr="00DA4E83" w:rsidRDefault="00DA4E83" w:rsidP="00DA4E83">
            <w:pPr>
              <w:spacing w:after="0"/>
              <w:jc w:val="center"/>
              <w:rPr>
                <w:b/>
                <w:bCs/>
                <w:sz w:val="24"/>
                <w:szCs w:val="24"/>
              </w:rPr>
            </w:pPr>
            <w:r w:rsidRPr="00DA4E83">
              <w:rPr>
                <w:b/>
                <w:bCs/>
                <w:sz w:val="24"/>
                <w:szCs w:val="24"/>
              </w:rPr>
              <w:t>4</w:t>
            </w:r>
          </w:p>
        </w:tc>
        <w:tc>
          <w:tcPr>
            <w:tcW w:w="0" w:type="auto"/>
          </w:tcPr>
          <w:p w:rsidR="00DA4E83" w:rsidRPr="00DA4E83" w:rsidRDefault="00DA4E83" w:rsidP="00DA4E83">
            <w:pPr>
              <w:spacing w:after="0"/>
              <w:rPr>
                <w:sz w:val="24"/>
                <w:szCs w:val="24"/>
              </w:rPr>
            </w:pPr>
            <w:r w:rsidRPr="00DA4E83">
              <w:rPr>
                <w:sz w:val="24"/>
                <w:szCs w:val="24"/>
              </w:rPr>
              <w:t xml:space="preserve">- </w:t>
            </w:r>
            <w:proofErr w:type="gramStart"/>
            <w:r w:rsidRPr="00DA4E83">
              <w:rPr>
                <w:sz w:val="24"/>
                <w:szCs w:val="24"/>
              </w:rPr>
              <w:t>opakovanie</w:t>
            </w:r>
            <w:r w:rsidR="009F3984">
              <w:rPr>
                <w:sz w:val="24"/>
                <w:szCs w:val="24"/>
              </w:rPr>
              <w:t xml:space="preserve">  </w:t>
            </w:r>
            <w:r w:rsidRPr="00DA4E83">
              <w:rPr>
                <w:sz w:val="24"/>
                <w:szCs w:val="24"/>
              </w:rPr>
              <w:t>učiva</w:t>
            </w:r>
            <w:proofErr w:type="gramEnd"/>
            <w:r w:rsidRPr="00DA4E83">
              <w:rPr>
                <w:sz w:val="24"/>
                <w:szCs w:val="24"/>
              </w:rPr>
              <w:t xml:space="preserve"> z 5. ročníka</w:t>
            </w:r>
          </w:p>
          <w:p w:rsidR="00DA4E83" w:rsidRPr="00DA4E83" w:rsidRDefault="00DA4E83" w:rsidP="00DA4E83">
            <w:pPr>
              <w:spacing w:after="0"/>
              <w:rPr>
                <w:sz w:val="24"/>
                <w:szCs w:val="24"/>
              </w:rPr>
            </w:pPr>
            <w:r w:rsidRPr="00DA4E83">
              <w:rPr>
                <w:sz w:val="24"/>
                <w:szCs w:val="24"/>
              </w:rPr>
              <w:t>- prídavné</w:t>
            </w:r>
            <w:r w:rsidR="009F3984">
              <w:rPr>
                <w:sz w:val="24"/>
                <w:szCs w:val="24"/>
              </w:rPr>
              <w:t xml:space="preserve"> </w:t>
            </w:r>
            <w:r w:rsidRPr="00DA4E83">
              <w:rPr>
                <w:sz w:val="24"/>
                <w:szCs w:val="24"/>
              </w:rPr>
              <w:t>mená</w:t>
            </w:r>
          </w:p>
          <w:p w:rsidR="00DA4E83" w:rsidRPr="00DA4E83" w:rsidRDefault="00DA4E83" w:rsidP="00DA4E83">
            <w:pPr>
              <w:spacing w:after="0"/>
              <w:rPr>
                <w:sz w:val="24"/>
                <w:szCs w:val="24"/>
              </w:rPr>
            </w:pPr>
            <w:r w:rsidRPr="00DA4E83">
              <w:rPr>
                <w:sz w:val="24"/>
                <w:szCs w:val="24"/>
              </w:rPr>
              <w:t>- slovesné</w:t>
            </w:r>
            <w:r w:rsidR="009F3984">
              <w:rPr>
                <w:sz w:val="24"/>
                <w:szCs w:val="24"/>
              </w:rPr>
              <w:t xml:space="preserve"> </w:t>
            </w:r>
            <w:r w:rsidRPr="00DA4E83">
              <w:rPr>
                <w:sz w:val="24"/>
                <w:szCs w:val="24"/>
              </w:rPr>
              <w:t>spôsoby</w:t>
            </w:r>
          </w:p>
          <w:p w:rsidR="00DA4E83" w:rsidRPr="00DA4E83" w:rsidRDefault="00DA4E83" w:rsidP="00DA4E83">
            <w:pPr>
              <w:spacing w:after="0"/>
              <w:rPr>
                <w:sz w:val="24"/>
                <w:szCs w:val="24"/>
              </w:rPr>
            </w:pPr>
            <w:r w:rsidRPr="00DA4E83">
              <w:rPr>
                <w:sz w:val="24"/>
                <w:szCs w:val="24"/>
              </w:rPr>
              <w:t xml:space="preserve"> -opakovanie</w:t>
            </w:r>
            <w:r w:rsidR="009F3984">
              <w:rPr>
                <w:sz w:val="24"/>
                <w:szCs w:val="24"/>
              </w:rPr>
              <w:t xml:space="preserve"> </w:t>
            </w:r>
            <w:r w:rsidRPr="00DA4E83">
              <w:rPr>
                <w:sz w:val="24"/>
                <w:szCs w:val="24"/>
              </w:rPr>
              <w:t>učiva 6. ročníka</w:t>
            </w:r>
          </w:p>
        </w:tc>
        <w:tc>
          <w:tcPr>
            <w:tcW w:w="2681" w:type="dxa"/>
          </w:tcPr>
          <w:p w:rsidR="00DA4E83" w:rsidRPr="00DA4E83" w:rsidRDefault="00DA4E83" w:rsidP="00DA4E83">
            <w:pPr>
              <w:spacing w:after="0"/>
              <w:jc w:val="center"/>
              <w:rPr>
                <w:b/>
                <w:bCs/>
                <w:sz w:val="24"/>
                <w:szCs w:val="24"/>
              </w:rPr>
            </w:pPr>
            <w:r w:rsidRPr="00DA4E83">
              <w:rPr>
                <w:b/>
                <w:bCs/>
                <w:sz w:val="24"/>
                <w:szCs w:val="24"/>
              </w:rPr>
              <w:t>61 – 70</w:t>
            </w:r>
          </w:p>
          <w:p w:rsidR="00DA4E83" w:rsidRPr="00DA4E83" w:rsidRDefault="00DA4E83" w:rsidP="00DA4E83">
            <w:pPr>
              <w:spacing w:after="0"/>
              <w:jc w:val="center"/>
              <w:rPr>
                <w:sz w:val="24"/>
                <w:szCs w:val="24"/>
              </w:rPr>
            </w:pPr>
            <w:r w:rsidRPr="00DA4E83">
              <w:rPr>
                <w:sz w:val="24"/>
                <w:szCs w:val="24"/>
              </w:rPr>
              <w:t>plnovýznamových</w:t>
            </w:r>
          </w:p>
          <w:p w:rsidR="00DA4E83" w:rsidRPr="00DA4E83" w:rsidRDefault="00DA4E83" w:rsidP="00DA4E83">
            <w:pPr>
              <w:spacing w:after="0"/>
              <w:jc w:val="center"/>
              <w:rPr>
                <w:sz w:val="24"/>
                <w:szCs w:val="24"/>
              </w:rPr>
            </w:pPr>
            <w:r w:rsidRPr="00DA4E83">
              <w:rPr>
                <w:sz w:val="24"/>
                <w:szCs w:val="24"/>
              </w:rPr>
              <w:t>slov</w:t>
            </w:r>
          </w:p>
        </w:tc>
      </w:tr>
      <w:tr w:rsidR="00DA4E83" w:rsidRPr="00DA4E83" w:rsidTr="00DA4E83">
        <w:trPr>
          <w:trHeight w:val="1048"/>
        </w:trPr>
        <w:tc>
          <w:tcPr>
            <w:tcW w:w="0" w:type="auto"/>
          </w:tcPr>
          <w:p w:rsidR="00DA4E83" w:rsidRPr="00DA4E83" w:rsidRDefault="00DA4E83" w:rsidP="00DA4E83">
            <w:pPr>
              <w:spacing w:after="0"/>
              <w:rPr>
                <w:b/>
                <w:bCs/>
                <w:sz w:val="24"/>
                <w:szCs w:val="24"/>
              </w:rPr>
            </w:pPr>
            <w:r w:rsidRPr="00DA4E83">
              <w:rPr>
                <w:b/>
                <w:bCs/>
                <w:sz w:val="24"/>
                <w:szCs w:val="24"/>
              </w:rPr>
              <w:t>7. ročník</w:t>
            </w:r>
          </w:p>
        </w:tc>
        <w:tc>
          <w:tcPr>
            <w:tcW w:w="0" w:type="auto"/>
          </w:tcPr>
          <w:p w:rsidR="00DA4E83" w:rsidRPr="00DA4E83" w:rsidRDefault="00DA4E83" w:rsidP="00DA4E83">
            <w:pPr>
              <w:spacing w:after="0"/>
              <w:jc w:val="center"/>
              <w:rPr>
                <w:b/>
                <w:bCs/>
                <w:sz w:val="24"/>
                <w:szCs w:val="24"/>
              </w:rPr>
            </w:pPr>
          </w:p>
          <w:p w:rsidR="00DA4E83" w:rsidRPr="00DA4E83" w:rsidRDefault="00DA4E83" w:rsidP="00DA4E83">
            <w:pPr>
              <w:spacing w:after="0"/>
              <w:jc w:val="center"/>
              <w:rPr>
                <w:b/>
                <w:bCs/>
                <w:sz w:val="24"/>
                <w:szCs w:val="24"/>
              </w:rPr>
            </w:pPr>
            <w:r w:rsidRPr="00DA4E83">
              <w:rPr>
                <w:b/>
                <w:bCs/>
                <w:sz w:val="24"/>
                <w:szCs w:val="24"/>
              </w:rPr>
              <w:t>4</w:t>
            </w:r>
          </w:p>
        </w:tc>
        <w:tc>
          <w:tcPr>
            <w:tcW w:w="0" w:type="auto"/>
          </w:tcPr>
          <w:p w:rsidR="00DA4E83" w:rsidRPr="00DA4E83" w:rsidRDefault="00DA4E83" w:rsidP="00DA4E83">
            <w:pPr>
              <w:spacing w:after="0"/>
              <w:rPr>
                <w:sz w:val="24"/>
                <w:szCs w:val="24"/>
              </w:rPr>
            </w:pPr>
            <w:r w:rsidRPr="00DA4E83">
              <w:rPr>
                <w:sz w:val="24"/>
                <w:szCs w:val="24"/>
              </w:rPr>
              <w:t xml:space="preserve"> -opakovanieučiva zo 6. ročníka</w:t>
            </w:r>
          </w:p>
          <w:p w:rsidR="00DA4E83" w:rsidRPr="00DA4E83" w:rsidRDefault="00DA4E83" w:rsidP="00DA4E83">
            <w:pPr>
              <w:spacing w:after="0"/>
              <w:rPr>
                <w:sz w:val="24"/>
                <w:szCs w:val="24"/>
              </w:rPr>
            </w:pPr>
            <w:r w:rsidRPr="00DA4E83">
              <w:rPr>
                <w:sz w:val="24"/>
                <w:szCs w:val="24"/>
              </w:rPr>
              <w:t>- cudzie</w:t>
            </w:r>
            <w:r w:rsidR="009F3984">
              <w:rPr>
                <w:sz w:val="24"/>
                <w:szCs w:val="24"/>
              </w:rPr>
              <w:t xml:space="preserve"> </w:t>
            </w:r>
            <w:r w:rsidRPr="00DA4E83">
              <w:rPr>
                <w:sz w:val="24"/>
                <w:szCs w:val="24"/>
              </w:rPr>
              <w:t>slová</w:t>
            </w:r>
          </w:p>
          <w:p w:rsidR="00DA4E83" w:rsidRPr="00DA4E83" w:rsidRDefault="00DA4E83" w:rsidP="00DA4E83">
            <w:pPr>
              <w:spacing w:after="0"/>
              <w:rPr>
                <w:sz w:val="24"/>
                <w:szCs w:val="24"/>
              </w:rPr>
            </w:pPr>
            <w:r w:rsidRPr="00DA4E83">
              <w:rPr>
                <w:sz w:val="24"/>
                <w:szCs w:val="24"/>
              </w:rPr>
              <w:t>- číslovky</w:t>
            </w:r>
          </w:p>
          <w:p w:rsidR="00DA4E83" w:rsidRPr="00DA4E83" w:rsidRDefault="00DA4E83" w:rsidP="00DA4E83">
            <w:pPr>
              <w:spacing w:after="0"/>
              <w:rPr>
                <w:sz w:val="24"/>
                <w:szCs w:val="24"/>
              </w:rPr>
            </w:pPr>
            <w:r w:rsidRPr="00DA4E83">
              <w:rPr>
                <w:sz w:val="24"/>
                <w:szCs w:val="24"/>
              </w:rPr>
              <w:t xml:space="preserve">- </w:t>
            </w:r>
            <w:proofErr w:type="gramStart"/>
            <w:r w:rsidRPr="00DA4E83">
              <w:rPr>
                <w:sz w:val="24"/>
                <w:szCs w:val="24"/>
              </w:rPr>
              <w:t>opakovanie</w:t>
            </w:r>
            <w:proofErr w:type="gramEnd"/>
            <w:r w:rsidR="009F3984">
              <w:rPr>
                <w:sz w:val="24"/>
                <w:szCs w:val="24"/>
              </w:rPr>
              <w:t xml:space="preserve"> </w:t>
            </w:r>
            <w:r w:rsidRPr="00DA4E83">
              <w:rPr>
                <w:sz w:val="24"/>
                <w:szCs w:val="24"/>
              </w:rPr>
              <w:t>učiva zo 7. ročníka</w:t>
            </w:r>
          </w:p>
        </w:tc>
        <w:tc>
          <w:tcPr>
            <w:tcW w:w="2681" w:type="dxa"/>
          </w:tcPr>
          <w:p w:rsidR="00DA4E83" w:rsidRPr="00DA4E83" w:rsidRDefault="00DA4E83" w:rsidP="00DA4E83">
            <w:pPr>
              <w:spacing w:after="0"/>
              <w:jc w:val="center"/>
              <w:rPr>
                <w:b/>
                <w:bCs/>
                <w:sz w:val="24"/>
                <w:szCs w:val="24"/>
              </w:rPr>
            </w:pPr>
            <w:r w:rsidRPr="00DA4E83">
              <w:rPr>
                <w:b/>
                <w:bCs/>
                <w:sz w:val="24"/>
                <w:szCs w:val="24"/>
              </w:rPr>
              <w:t>71 – 80</w:t>
            </w:r>
          </w:p>
          <w:p w:rsidR="00DA4E83" w:rsidRPr="00DA4E83" w:rsidRDefault="00DA4E83" w:rsidP="00DA4E83">
            <w:pPr>
              <w:spacing w:after="0"/>
              <w:jc w:val="center"/>
              <w:rPr>
                <w:sz w:val="24"/>
                <w:szCs w:val="24"/>
              </w:rPr>
            </w:pPr>
            <w:r w:rsidRPr="00DA4E83">
              <w:rPr>
                <w:sz w:val="24"/>
                <w:szCs w:val="24"/>
              </w:rPr>
              <w:t>plnovýznamových</w:t>
            </w:r>
          </w:p>
          <w:p w:rsidR="00DA4E83" w:rsidRPr="00DA4E83" w:rsidRDefault="00DA4E83" w:rsidP="00DA4E83">
            <w:pPr>
              <w:spacing w:after="0"/>
              <w:jc w:val="center"/>
              <w:rPr>
                <w:sz w:val="24"/>
                <w:szCs w:val="24"/>
              </w:rPr>
            </w:pPr>
            <w:r w:rsidRPr="00DA4E83">
              <w:rPr>
                <w:sz w:val="24"/>
                <w:szCs w:val="24"/>
              </w:rPr>
              <w:t>slov</w:t>
            </w:r>
          </w:p>
        </w:tc>
      </w:tr>
      <w:tr w:rsidR="00DA4E83" w:rsidRPr="00DA4E83" w:rsidTr="00DA4E83">
        <w:trPr>
          <w:trHeight w:val="1033"/>
        </w:trPr>
        <w:tc>
          <w:tcPr>
            <w:tcW w:w="0" w:type="auto"/>
          </w:tcPr>
          <w:p w:rsidR="00DA4E83" w:rsidRPr="00DA4E83" w:rsidRDefault="00DA4E83" w:rsidP="00DA4E83">
            <w:pPr>
              <w:spacing w:after="0"/>
              <w:rPr>
                <w:b/>
                <w:bCs/>
                <w:sz w:val="24"/>
                <w:szCs w:val="24"/>
              </w:rPr>
            </w:pPr>
            <w:r w:rsidRPr="00DA4E83">
              <w:rPr>
                <w:b/>
                <w:bCs/>
                <w:sz w:val="24"/>
                <w:szCs w:val="24"/>
              </w:rPr>
              <w:t>8. ročník</w:t>
            </w:r>
          </w:p>
        </w:tc>
        <w:tc>
          <w:tcPr>
            <w:tcW w:w="0" w:type="auto"/>
          </w:tcPr>
          <w:p w:rsidR="00DA4E83" w:rsidRPr="00DA4E83" w:rsidRDefault="00DA4E83" w:rsidP="00DA4E83">
            <w:pPr>
              <w:spacing w:after="0"/>
              <w:jc w:val="center"/>
              <w:rPr>
                <w:b/>
                <w:bCs/>
                <w:sz w:val="24"/>
                <w:szCs w:val="24"/>
              </w:rPr>
            </w:pPr>
          </w:p>
          <w:p w:rsidR="00DA4E83" w:rsidRPr="00DA4E83" w:rsidRDefault="00DA4E83" w:rsidP="00DA4E83">
            <w:pPr>
              <w:spacing w:after="0"/>
              <w:jc w:val="center"/>
              <w:rPr>
                <w:b/>
                <w:bCs/>
                <w:sz w:val="24"/>
                <w:szCs w:val="24"/>
              </w:rPr>
            </w:pPr>
            <w:r w:rsidRPr="00DA4E83">
              <w:rPr>
                <w:b/>
                <w:bCs/>
                <w:sz w:val="24"/>
                <w:szCs w:val="24"/>
              </w:rPr>
              <w:t>4</w:t>
            </w:r>
          </w:p>
        </w:tc>
        <w:tc>
          <w:tcPr>
            <w:tcW w:w="0" w:type="auto"/>
          </w:tcPr>
          <w:p w:rsidR="00DA4E83" w:rsidRPr="00DA4E83" w:rsidRDefault="00DA4E83" w:rsidP="00DA4E83">
            <w:pPr>
              <w:spacing w:after="0"/>
              <w:rPr>
                <w:sz w:val="24"/>
                <w:szCs w:val="24"/>
              </w:rPr>
            </w:pPr>
            <w:r w:rsidRPr="00DA4E83">
              <w:rPr>
                <w:sz w:val="24"/>
                <w:szCs w:val="24"/>
              </w:rPr>
              <w:t xml:space="preserve">- </w:t>
            </w:r>
            <w:proofErr w:type="gramStart"/>
            <w:r w:rsidRPr="00DA4E83">
              <w:rPr>
                <w:sz w:val="24"/>
                <w:szCs w:val="24"/>
              </w:rPr>
              <w:t>opakovanie</w:t>
            </w:r>
            <w:proofErr w:type="gramEnd"/>
            <w:r w:rsidR="009F3984">
              <w:rPr>
                <w:sz w:val="24"/>
                <w:szCs w:val="24"/>
              </w:rPr>
              <w:t xml:space="preserve"> </w:t>
            </w:r>
            <w:r w:rsidRPr="00DA4E83">
              <w:rPr>
                <w:sz w:val="24"/>
                <w:szCs w:val="24"/>
              </w:rPr>
              <w:t>učiva zo 7. ročníka</w:t>
            </w:r>
          </w:p>
          <w:p w:rsidR="00DA4E83" w:rsidRPr="00DA4E83" w:rsidRDefault="00DA4E83" w:rsidP="00DA4E83">
            <w:pPr>
              <w:spacing w:after="0"/>
              <w:rPr>
                <w:sz w:val="24"/>
                <w:szCs w:val="24"/>
              </w:rPr>
            </w:pPr>
            <w:r w:rsidRPr="00DA4E83">
              <w:rPr>
                <w:sz w:val="24"/>
                <w:szCs w:val="24"/>
              </w:rPr>
              <w:t>- podstatné</w:t>
            </w:r>
            <w:r w:rsidR="009F3984">
              <w:rPr>
                <w:sz w:val="24"/>
                <w:szCs w:val="24"/>
              </w:rPr>
              <w:t xml:space="preserve"> </w:t>
            </w:r>
            <w:r w:rsidRPr="00DA4E83">
              <w:rPr>
                <w:sz w:val="24"/>
                <w:szCs w:val="24"/>
              </w:rPr>
              <w:t>mená</w:t>
            </w:r>
            <w:r w:rsidR="009F3984">
              <w:rPr>
                <w:sz w:val="24"/>
                <w:szCs w:val="24"/>
              </w:rPr>
              <w:t xml:space="preserve"> </w:t>
            </w:r>
            <w:r w:rsidRPr="00DA4E83">
              <w:rPr>
                <w:sz w:val="24"/>
                <w:szCs w:val="24"/>
              </w:rPr>
              <w:t>mužského</w:t>
            </w:r>
            <w:r w:rsidR="009F3984">
              <w:rPr>
                <w:sz w:val="24"/>
                <w:szCs w:val="24"/>
              </w:rPr>
              <w:t xml:space="preserve"> </w:t>
            </w:r>
            <w:r w:rsidRPr="00DA4E83">
              <w:rPr>
                <w:sz w:val="24"/>
                <w:szCs w:val="24"/>
              </w:rPr>
              <w:t>rodu: zvieracie</w:t>
            </w:r>
          </w:p>
          <w:p w:rsidR="00DA4E83" w:rsidRPr="00DA4E83" w:rsidRDefault="00DA4E83" w:rsidP="00DA4E83">
            <w:pPr>
              <w:spacing w:after="0"/>
              <w:rPr>
                <w:sz w:val="24"/>
                <w:szCs w:val="24"/>
              </w:rPr>
            </w:pPr>
            <w:r w:rsidRPr="00DA4E83">
              <w:rPr>
                <w:sz w:val="24"/>
                <w:szCs w:val="24"/>
              </w:rPr>
              <w:t>- neživotné PM zakončenéna -r, -l</w:t>
            </w:r>
          </w:p>
          <w:p w:rsidR="00DA4E83" w:rsidRPr="00DA4E83" w:rsidRDefault="00DA4E83" w:rsidP="00DA4E83">
            <w:pPr>
              <w:spacing w:after="0"/>
              <w:rPr>
                <w:sz w:val="24"/>
                <w:szCs w:val="24"/>
              </w:rPr>
            </w:pPr>
            <w:r w:rsidRPr="00DA4E83">
              <w:rPr>
                <w:sz w:val="24"/>
                <w:szCs w:val="24"/>
              </w:rPr>
              <w:t xml:space="preserve">- </w:t>
            </w:r>
            <w:proofErr w:type="gramStart"/>
            <w:r w:rsidRPr="00DA4E83">
              <w:rPr>
                <w:sz w:val="24"/>
                <w:szCs w:val="24"/>
              </w:rPr>
              <w:t>opakovanie</w:t>
            </w:r>
            <w:proofErr w:type="gramEnd"/>
            <w:r w:rsidR="009F3984">
              <w:rPr>
                <w:sz w:val="24"/>
                <w:szCs w:val="24"/>
              </w:rPr>
              <w:t xml:space="preserve"> </w:t>
            </w:r>
            <w:r w:rsidRPr="00DA4E83">
              <w:rPr>
                <w:sz w:val="24"/>
                <w:szCs w:val="24"/>
              </w:rPr>
              <w:t>učiva z 8. ročníka</w:t>
            </w:r>
          </w:p>
        </w:tc>
        <w:tc>
          <w:tcPr>
            <w:tcW w:w="2681" w:type="dxa"/>
          </w:tcPr>
          <w:p w:rsidR="00DA4E83" w:rsidRPr="00DA4E83" w:rsidRDefault="00DA4E83" w:rsidP="00DA4E83">
            <w:pPr>
              <w:spacing w:after="0"/>
              <w:jc w:val="center"/>
              <w:rPr>
                <w:b/>
                <w:bCs/>
                <w:sz w:val="24"/>
                <w:szCs w:val="24"/>
              </w:rPr>
            </w:pPr>
            <w:r w:rsidRPr="00DA4E83">
              <w:rPr>
                <w:b/>
                <w:bCs/>
                <w:sz w:val="24"/>
                <w:szCs w:val="24"/>
              </w:rPr>
              <w:t>81 – 90</w:t>
            </w:r>
          </w:p>
          <w:p w:rsidR="00DA4E83" w:rsidRPr="00DA4E83" w:rsidRDefault="00DA4E83" w:rsidP="00DA4E83">
            <w:pPr>
              <w:spacing w:after="0"/>
              <w:jc w:val="center"/>
              <w:rPr>
                <w:sz w:val="24"/>
                <w:szCs w:val="24"/>
              </w:rPr>
            </w:pPr>
            <w:r w:rsidRPr="00DA4E83">
              <w:rPr>
                <w:sz w:val="24"/>
                <w:szCs w:val="24"/>
              </w:rPr>
              <w:t>plnovýznamových</w:t>
            </w:r>
          </w:p>
          <w:p w:rsidR="00DA4E83" w:rsidRPr="00DA4E83" w:rsidRDefault="00DA4E83" w:rsidP="00DA4E83">
            <w:pPr>
              <w:spacing w:after="0"/>
              <w:jc w:val="center"/>
              <w:rPr>
                <w:sz w:val="24"/>
                <w:szCs w:val="24"/>
              </w:rPr>
            </w:pPr>
            <w:r w:rsidRPr="00DA4E83">
              <w:rPr>
                <w:sz w:val="24"/>
                <w:szCs w:val="24"/>
              </w:rPr>
              <w:t>slov</w:t>
            </w:r>
          </w:p>
        </w:tc>
      </w:tr>
      <w:tr w:rsidR="00DA4E83" w:rsidRPr="00DA4E83" w:rsidTr="00DA4E83">
        <w:trPr>
          <w:trHeight w:val="1140"/>
        </w:trPr>
        <w:tc>
          <w:tcPr>
            <w:tcW w:w="0" w:type="auto"/>
          </w:tcPr>
          <w:p w:rsidR="00DA4E83" w:rsidRPr="00DA4E83" w:rsidRDefault="00DA4E83" w:rsidP="00DA4E83">
            <w:pPr>
              <w:spacing w:after="0"/>
              <w:rPr>
                <w:b/>
                <w:bCs/>
                <w:sz w:val="24"/>
                <w:szCs w:val="24"/>
              </w:rPr>
            </w:pPr>
            <w:r w:rsidRPr="00DA4E83">
              <w:rPr>
                <w:b/>
                <w:bCs/>
                <w:sz w:val="24"/>
                <w:szCs w:val="24"/>
              </w:rPr>
              <w:t>9. ročník</w:t>
            </w:r>
          </w:p>
        </w:tc>
        <w:tc>
          <w:tcPr>
            <w:tcW w:w="0" w:type="auto"/>
          </w:tcPr>
          <w:p w:rsidR="00DA4E83" w:rsidRPr="00DA4E83" w:rsidRDefault="00DA4E83" w:rsidP="00DA4E83">
            <w:pPr>
              <w:tabs>
                <w:tab w:val="center" w:pos="257"/>
              </w:tabs>
              <w:spacing w:after="0"/>
              <w:rPr>
                <w:b/>
                <w:bCs/>
                <w:sz w:val="24"/>
                <w:szCs w:val="24"/>
              </w:rPr>
            </w:pPr>
            <w:r w:rsidRPr="00DA4E83">
              <w:rPr>
                <w:b/>
                <w:bCs/>
                <w:sz w:val="24"/>
                <w:szCs w:val="24"/>
              </w:rPr>
              <w:tab/>
            </w:r>
          </w:p>
          <w:p w:rsidR="00DA4E83" w:rsidRPr="00DA4E83" w:rsidRDefault="00DA4E83" w:rsidP="00DA4E83">
            <w:pPr>
              <w:tabs>
                <w:tab w:val="center" w:pos="257"/>
              </w:tabs>
              <w:spacing w:after="0"/>
              <w:jc w:val="center"/>
              <w:rPr>
                <w:b/>
                <w:bCs/>
                <w:sz w:val="24"/>
                <w:szCs w:val="24"/>
              </w:rPr>
            </w:pPr>
            <w:r w:rsidRPr="00DA4E83">
              <w:rPr>
                <w:b/>
                <w:bCs/>
                <w:sz w:val="24"/>
                <w:szCs w:val="24"/>
              </w:rPr>
              <w:t>4</w:t>
            </w:r>
          </w:p>
        </w:tc>
        <w:tc>
          <w:tcPr>
            <w:tcW w:w="0" w:type="auto"/>
          </w:tcPr>
          <w:p w:rsidR="00DA4E83" w:rsidRPr="00DA4E83" w:rsidRDefault="00DA4E83" w:rsidP="00DA4E83">
            <w:pPr>
              <w:spacing w:after="0"/>
              <w:rPr>
                <w:sz w:val="24"/>
                <w:szCs w:val="24"/>
              </w:rPr>
            </w:pPr>
            <w:r w:rsidRPr="00DA4E83">
              <w:rPr>
                <w:sz w:val="24"/>
                <w:szCs w:val="24"/>
              </w:rPr>
              <w:t xml:space="preserve">- </w:t>
            </w:r>
            <w:proofErr w:type="gramStart"/>
            <w:r w:rsidRPr="00DA4E83">
              <w:rPr>
                <w:sz w:val="24"/>
                <w:szCs w:val="24"/>
              </w:rPr>
              <w:t>opakovanie</w:t>
            </w:r>
            <w:proofErr w:type="gramEnd"/>
            <w:r w:rsidR="009F3984">
              <w:rPr>
                <w:sz w:val="24"/>
                <w:szCs w:val="24"/>
              </w:rPr>
              <w:t xml:space="preserve"> </w:t>
            </w:r>
            <w:r w:rsidRPr="00DA4E83">
              <w:rPr>
                <w:sz w:val="24"/>
                <w:szCs w:val="24"/>
              </w:rPr>
              <w:t>učiva z 8. ročníka</w:t>
            </w:r>
          </w:p>
          <w:p w:rsidR="00DA4E83" w:rsidRPr="00DA4E83" w:rsidRDefault="00DA4E83" w:rsidP="00DA4E83">
            <w:pPr>
              <w:spacing w:after="0"/>
              <w:rPr>
                <w:sz w:val="24"/>
                <w:szCs w:val="24"/>
              </w:rPr>
            </w:pPr>
            <w:r w:rsidRPr="00DA4E83">
              <w:rPr>
                <w:sz w:val="24"/>
                <w:szCs w:val="24"/>
              </w:rPr>
              <w:t>- interpunkcia</w:t>
            </w:r>
          </w:p>
          <w:p w:rsidR="00DA4E83" w:rsidRPr="00DA4E83" w:rsidRDefault="00DA4E83" w:rsidP="00DA4E83">
            <w:pPr>
              <w:spacing w:after="0"/>
              <w:rPr>
                <w:sz w:val="24"/>
                <w:szCs w:val="24"/>
              </w:rPr>
            </w:pPr>
            <w:r w:rsidRPr="00DA4E83">
              <w:rPr>
                <w:sz w:val="24"/>
                <w:szCs w:val="24"/>
              </w:rPr>
              <w:t>- jednoduché</w:t>
            </w:r>
            <w:r w:rsidR="009F3984">
              <w:rPr>
                <w:sz w:val="24"/>
                <w:szCs w:val="24"/>
              </w:rPr>
              <w:t xml:space="preserve"> </w:t>
            </w:r>
            <w:r w:rsidRPr="00DA4E83">
              <w:rPr>
                <w:sz w:val="24"/>
                <w:szCs w:val="24"/>
              </w:rPr>
              <w:t>súvetie</w:t>
            </w:r>
          </w:p>
          <w:p w:rsidR="00DA4E83" w:rsidRPr="00DA4E83" w:rsidRDefault="00DA4E83" w:rsidP="00DA4E83">
            <w:pPr>
              <w:spacing w:after="0"/>
              <w:rPr>
                <w:sz w:val="24"/>
                <w:szCs w:val="24"/>
              </w:rPr>
            </w:pPr>
            <w:r w:rsidRPr="00DA4E83">
              <w:rPr>
                <w:sz w:val="24"/>
                <w:szCs w:val="24"/>
              </w:rPr>
              <w:t xml:space="preserve">- </w:t>
            </w:r>
            <w:proofErr w:type="gramStart"/>
            <w:r w:rsidRPr="00DA4E83">
              <w:rPr>
                <w:sz w:val="24"/>
                <w:szCs w:val="24"/>
              </w:rPr>
              <w:t>záverečné</w:t>
            </w:r>
            <w:proofErr w:type="gramEnd"/>
            <w:r w:rsidR="009F3984">
              <w:rPr>
                <w:sz w:val="24"/>
                <w:szCs w:val="24"/>
              </w:rPr>
              <w:t xml:space="preserve"> </w:t>
            </w:r>
            <w:r w:rsidRPr="00DA4E83">
              <w:rPr>
                <w:sz w:val="24"/>
                <w:szCs w:val="24"/>
              </w:rPr>
              <w:t>opakovanie 5. – 9. ročníka</w:t>
            </w:r>
          </w:p>
        </w:tc>
        <w:tc>
          <w:tcPr>
            <w:tcW w:w="2681" w:type="dxa"/>
          </w:tcPr>
          <w:p w:rsidR="00DA4E83" w:rsidRPr="00DA4E83" w:rsidRDefault="00DA4E83" w:rsidP="00DA4E83">
            <w:pPr>
              <w:spacing w:after="0"/>
              <w:jc w:val="center"/>
              <w:rPr>
                <w:b/>
                <w:bCs/>
                <w:sz w:val="24"/>
                <w:szCs w:val="24"/>
              </w:rPr>
            </w:pPr>
            <w:r w:rsidRPr="00DA4E83">
              <w:rPr>
                <w:b/>
                <w:bCs/>
                <w:sz w:val="24"/>
                <w:szCs w:val="24"/>
              </w:rPr>
              <w:t>91 – 100</w:t>
            </w:r>
          </w:p>
          <w:p w:rsidR="00DA4E83" w:rsidRPr="00DA4E83" w:rsidRDefault="00DA4E83" w:rsidP="00DA4E83">
            <w:pPr>
              <w:spacing w:after="0"/>
              <w:jc w:val="center"/>
              <w:rPr>
                <w:sz w:val="24"/>
                <w:szCs w:val="24"/>
              </w:rPr>
            </w:pPr>
            <w:r w:rsidRPr="00DA4E83">
              <w:rPr>
                <w:sz w:val="24"/>
                <w:szCs w:val="24"/>
              </w:rPr>
              <w:t>plnovýznamových</w:t>
            </w:r>
          </w:p>
          <w:p w:rsidR="00DA4E83" w:rsidRPr="00DA4E83" w:rsidRDefault="00DA4E83" w:rsidP="00DA4E83">
            <w:pPr>
              <w:spacing w:after="0"/>
              <w:jc w:val="center"/>
              <w:rPr>
                <w:sz w:val="24"/>
                <w:szCs w:val="24"/>
              </w:rPr>
            </w:pPr>
            <w:r w:rsidRPr="00DA4E83">
              <w:rPr>
                <w:sz w:val="24"/>
                <w:szCs w:val="24"/>
              </w:rPr>
              <w:t>slov</w:t>
            </w:r>
          </w:p>
        </w:tc>
      </w:tr>
    </w:tbl>
    <w:p w:rsidR="00DA4E83" w:rsidRPr="00DA4E83" w:rsidRDefault="00DA4E83" w:rsidP="00DA4E83">
      <w:pPr>
        <w:spacing w:before="240" w:after="0"/>
        <w:rPr>
          <w:rFonts w:ascii="Times New Roman" w:hAnsi="Times New Roman"/>
          <w:b/>
          <w:sz w:val="24"/>
          <w:szCs w:val="24"/>
          <w:lang w:val="sk-SK"/>
        </w:rPr>
      </w:pPr>
      <w:r w:rsidRPr="00DA4E83">
        <w:rPr>
          <w:rFonts w:ascii="Times New Roman" w:hAnsi="Times New Roman"/>
          <w:b/>
          <w:sz w:val="24"/>
          <w:szCs w:val="24"/>
          <w:lang w:val="sk-SK"/>
        </w:rPr>
        <w:lastRenderedPageBreak/>
        <w:t>HODNOTENIE DIKTÁTOV</w:t>
      </w:r>
    </w:p>
    <w:p w:rsidR="00DA4E83" w:rsidRPr="00DA4E83" w:rsidRDefault="00DA4E83" w:rsidP="00DA4E83">
      <w:pPr>
        <w:spacing w:before="240"/>
        <w:rPr>
          <w:rFonts w:ascii="Times New Roman" w:hAnsi="Times New Roman"/>
          <w:b/>
          <w:i/>
          <w:sz w:val="24"/>
          <w:szCs w:val="24"/>
          <w:lang w:val="sk-SK"/>
        </w:rPr>
      </w:pPr>
      <w:r w:rsidRPr="00DA4E83">
        <w:rPr>
          <w:rFonts w:ascii="Times New Roman" w:hAnsi="Times New Roman"/>
          <w:b/>
          <w:i/>
          <w:sz w:val="24"/>
          <w:szCs w:val="24"/>
          <w:lang w:val="sk-SK"/>
        </w:rPr>
        <w:t>Oprava:</w:t>
      </w:r>
    </w:p>
    <w:p w:rsidR="00DA4E83" w:rsidRPr="00DA4E83" w:rsidRDefault="00DA4E83" w:rsidP="00BA12B8">
      <w:pPr>
        <w:numPr>
          <w:ilvl w:val="0"/>
          <w:numId w:val="69"/>
        </w:numPr>
        <w:spacing w:before="240" w:after="0"/>
        <w:rPr>
          <w:rFonts w:ascii="Times New Roman" w:hAnsi="Times New Roman"/>
          <w:sz w:val="24"/>
          <w:szCs w:val="24"/>
          <w:lang w:val="sk-SK"/>
        </w:rPr>
      </w:pPr>
      <w:r w:rsidRPr="00DA4E83">
        <w:rPr>
          <w:rFonts w:ascii="Times New Roman" w:hAnsi="Times New Roman"/>
          <w:sz w:val="24"/>
          <w:szCs w:val="24"/>
          <w:lang w:val="sk-SK"/>
        </w:rPr>
        <w:t>všetky chyby majú rovnakú hodnotu (nerozlišujeme veľké a malé, poprípade hrubé chyby),</w:t>
      </w:r>
    </w:p>
    <w:p w:rsidR="00DA4E83" w:rsidRPr="00DA4E83" w:rsidRDefault="00DA4E83" w:rsidP="00BA12B8">
      <w:pPr>
        <w:numPr>
          <w:ilvl w:val="0"/>
          <w:numId w:val="69"/>
        </w:numPr>
        <w:spacing w:after="0"/>
        <w:rPr>
          <w:rFonts w:ascii="Times New Roman" w:hAnsi="Times New Roman"/>
          <w:sz w:val="24"/>
          <w:szCs w:val="24"/>
          <w:lang w:val="sk-SK"/>
        </w:rPr>
      </w:pPr>
      <w:r w:rsidRPr="00DA4E83">
        <w:rPr>
          <w:rFonts w:ascii="Times New Roman" w:hAnsi="Times New Roman"/>
          <w:sz w:val="24"/>
          <w:szCs w:val="24"/>
          <w:lang w:val="sk-SK"/>
        </w:rPr>
        <w:t>za akúkoľvek jednu chybu je klasifikácia diktátu hodnotená stupňom výborný</w:t>
      </w:r>
    </w:p>
    <w:p w:rsidR="00DA4E83" w:rsidRPr="00DA4E83" w:rsidRDefault="00DA4E83" w:rsidP="00BA12B8">
      <w:pPr>
        <w:numPr>
          <w:ilvl w:val="0"/>
          <w:numId w:val="69"/>
        </w:numPr>
        <w:spacing w:after="0"/>
        <w:rPr>
          <w:rFonts w:ascii="Times New Roman" w:hAnsi="Times New Roman"/>
          <w:sz w:val="24"/>
          <w:szCs w:val="24"/>
          <w:lang w:val="sk-SK"/>
        </w:rPr>
      </w:pPr>
      <w:r w:rsidRPr="00DA4E83">
        <w:rPr>
          <w:rFonts w:ascii="Times New Roman" w:hAnsi="Times New Roman"/>
          <w:sz w:val="24"/>
          <w:szCs w:val="24"/>
          <w:lang w:val="sk-SK"/>
        </w:rPr>
        <w:t xml:space="preserve">za chybu sa </w:t>
      </w:r>
      <w:r w:rsidRPr="00DA4E83">
        <w:rPr>
          <w:rFonts w:ascii="Times New Roman" w:hAnsi="Times New Roman"/>
          <w:sz w:val="24"/>
          <w:szCs w:val="24"/>
          <w:u w:val="single"/>
          <w:lang w:val="sk-SK"/>
        </w:rPr>
        <w:t>nepovažuje</w:t>
      </w:r>
      <w:r w:rsidRPr="00DA4E83">
        <w:rPr>
          <w:rFonts w:ascii="Times New Roman" w:hAnsi="Times New Roman"/>
          <w:sz w:val="24"/>
          <w:szCs w:val="24"/>
          <w:lang w:val="sk-SK"/>
        </w:rPr>
        <w:t xml:space="preserve">. Ak žiak na konci riadka napíše </w:t>
      </w:r>
      <w:r w:rsidRPr="00DA4E83">
        <w:rPr>
          <w:rFonts w:ascii="Times New Roman" w:hAnsi="Times New Roman"/>
          <w:sz w:val="24"/>
          <w:szCs w:val="24"/>
          <w:u w:val="single"/>
          <w:lang w:val="sk-SK"/>
        </w:rPr>
        <w:t>predložku</w:t>
      </w:r>
      <w:r w:rsidRPr="00DA4E83">
        <w:rPr>
          <w:rFonts w:ascii="Times New Roman" w:hAnsi="Times New Roman"/>
          <w:sz w:val="24"/>
          <w:szCs w:val="24"/>
          <w:lang w:val="sk-SK"/>
        </w:rPr>
        <w:t xml:space="preserve"> alebo </w:t>
      </w:r>
      <w:r w:rsidRPr="00DA4E83">
        <w:rPr>
          <w:rFonts w:ascii="Times New Roman" w:hAnsi="Times New Roman"/>
          <w:sz w:val="24"/>
          <w:szCs w:val="24"/>
          <w:u w:val="single"/>
          <w:lang w:val="sk-SK"/>
        </w:rPr>
        <w:t>spojku</w:t>
      </w:r>
      <w:r w:rsidRPr="00DA4E83">
        <w:rPr>
          <w:rFonts w:ascii="Times New Roman" w:hAnsi="Times New Roman"/>
          <w:sz w:val="24"/>
          <w:szCs w:val="24"/>
          <w:lang w:val="sk-SK"/>
        </w:rPr>
        <w:t xml:space="preserve"> – </w:t>
      </w:r>
      <w:r w:rsidRPr="00DA4E83">
        <w:rPr>
          <w:rFonts w:ascii="Times New Roman" w:hAnsi="Times New Roman"/>
          <w:b/>
          <w:sz w:val="24"/>
          <w:szCs w:val="24"/>
          <w:lang w:val="sk-SK"/>
        </w:rPr>
        <w:t>nie je</w:t>
      </w:r>
      <w:r w:rsidRPr="00DA4E83">
        <w:rPr>
          <w:rFonts w:ascii="Times New Roman" w:hAnsi="Times New Roman"/>
          <w:sz w:val="24"/>
          <w:szCs w:val="24"/>
          <w:lang w:val="sk-SK"/>
        </w:rPr>
        <w:t xml:space="preserve"> to pravopisná chyba,</w:t>
      </w:r>
    </w:p>
    <w:p w:rsidR="00DA4E83" w:rsidRPr="00DA4E83" w:rsidRDefault="00DA4E83" w:rsidP="00BA12B8">
      <w:pPr>
        <w:numPr>
          <w:ilvl w:val="0"/>
          <w:numId w:val="69"/>
        </w:numPr>
        <w:spacing w:after="0"/>
        <w:rPr>
          <w:rFonts w:ascii="Times New Roman" w:hAnsi="Times New Roman"/>
          <w:sz w:val="24"/>
          <w:szCs w:val="24"/>
          <w:lang w:val="sk-SK"/>
        </w:rPr>
      </w:pPr>
      <w:r w:rsidRPr="00DA4E83">
        <w:rPr>
          <w:rFonts w:ascii="Times New Roman" w:hAnsi="Times New Roman"/>
          <w:sz w:val="24"/>
          <w:szCs w:val="24"/>
          <w:lang w:val="sk-SK"/>
        </w:rPr>
        <w:t>za jednu chybu sa považuje tá istá chyba v tom istom tvare slova, aj keď sa v diktáte vyskytuje opakovane,</w:t>
      </w:r>
    </w:p>
    <w:p w:rsidR="00DA4E83" w:rsidRPr="00DA4E83" w:rsidRDefault="00DA4E83" w:rsidP="00BA12B8">
      <w:pPr>
        <w:numPr>
          <w:ilvl w:val="0"/>
          <w:numId w:val="69"/>
        </w:numPr>
        <w:spacing w:after="0"/>
        <w:rPr>
          <w:rFonts w:ascii="Times New Roman" w:hAnsi="Times New Roman"/>
          <w:sz w:val="24"/>
          <w:szCs w:val="24"/>
          <w:lang w:val="sk-SK"/>
        </w:rPr>
      </w:pPr>
      <w:r w:rsidRPr="00DA4E83">
        <w:rPr>
          <w:rFonts w:ascii="Times New Roman" w:hAnsi="Times New Roman"/>
          <w:sz w:val="24"/>
          <w:szCs w:val="24"/>
          <w:lang w:val="sk-SK"/>
        </w:rPr>
        <w:t xml:space="preserve">za jednu </w:t>
      </w:r>
      <w:r w:rsidRPr="00DA4E83">
        <w:rPr>
          <w:rFonts w:ascii="Times New Roman" w:hAnsi="Times New Roman"/>
          <w:b/>
          <w:sz w:val="24"/>
          <w:szCs w:val="24"/>
          <w:lang w:val="sk-SK"/>
        </w:rPr>
        <w:t xml:space="preserve">chybu </w:t>
      </w:r>
      <w:r w:rsidRPr="00DA4E83">
        <w:rPr>
          <w:rFonts w:ascii="Times New Roman" w:hAnsi="Times New Roman"/>
          <w:sz w:val="24"/>
          <w:szCs w:val="24"/>
          <w:lang w:val="sk-SK"/>
        </w:rPr>
        <w:t>sa považuje:</w:t>
      </w:r>
    </w:p>
    <w:p w:rsidR="00DA4E83" w:rsidRPr="00DA4E83" w:rsidRDefault="00DA4E83" w:rsidP="00BA12B8">
      <w:pPr>
        <w:numPr>
          <w:ilvl w:val="2"/>
          <w:numId w:val="70"/>
        </w:numPr>
        <w:spacing w:after="0"/>
        <w:rPr>
          <w:rFonts w:ascii="Times New Roman" w:hAnsi="Times New Roman"/>
          <w:sz w:val="24"/>
          <w:szCs w:val="24"/>
          <w:lang w:val="sk-SK"/>
        </w:rPr>
      </w:pPr>
      <w:r w:rsidRPr="00DA4E83">
        <w:rPr>
          <w:rFonts w:ascii="Times New Roman" w:hAnsi="Times New Roman"/>
          <w:sz w:val="24"/>
          <w:szCs w:val="24"/>
          <w:u w:val="single"/>
          <w:lang w:val="sk-SK"/>
        </w:rPr>
        <w:t>nečitateľné</w:t>
      </w:r>
      <w:r w:rsidRPr="00DA4E83">
        <w:rPr>
          <w:rFonts w:ascii="Times New Roman" w:hAnsi="Times New Roman"/>
          <w:sz w:val="24"/>
          <w:szCs w:val="24"/>
          <w:lang w:val="sk-SK"/>
        </w:rPr>
        <w:t xml:space="preserve"> písmeno alebo slovo</w:t>
      </w:r>
    </w:p>
    <w:p w:rsidR="00DA4E83" w:rsidRPr="00DA4E83" w:rsidRDefault="00DA4E83" w:rsidP="00BA12B8">
      <w:pPr>
        <w:numPr>
          <w:ilvl w:val="2"/>
          <w:numId w:val="70"/>
        </w:numPr>
        <w:spacing w:after="0"/>
        <w:rPr>
          <w:rFonts w:ascii="Times New Roman" w:hAnsi="Times New Roman"/>
          <w:sz w:val="24"/>
          <w:szCs w:val="24"/>
          <w:lang w:val="sk-SK"/>
        </w:rPr>
      </w:pPr>
      <w:r w:rsidRPr="00DA4E83">
        <w:rPr>
          <w:rFonts w:ascii="Times New Roman" w:hAnsi="Times New Roman"/>
          <w:sz w:val="24"/>
          <w:szCs w:val="24"/>
          <w:lang w:val="sk-SK"/>
        </w:rPr>
        <w:t>vynechané alebo navyše napísané písmeno alebo slovo,</w:t>
      </w:r>
    </w:p>
    <w:p w:rsidR="00DA4E83" w:rsidRPr="00DA4E83" w:rsidRDefault="00DA4E83" w:rsidP="00BA12B8">
      <w:pPr>
        <w:numPr>
          <w:ilvl w:val="2"/>
          <w:numId w:val="70"/>
        </w:numPr>
        <w:spacing w:after="0"/>
        <w:rPr>
          <w:rFonts w:ascii="Times New Roman" w:hAnsi="Times New Roman"/>
          <w:sz w:val="24"/>
          <w:szCs w:val="24"/>
          <w:lang w:val="sk-SK"/>
        </w:rPr>
      </w:pPr>
      <w:r w:rsidRPr="00DA4E83">
        <w:rPr>
          <w:rFonts w:ascii="Times New Roman" w:hAnsi="Times New Roman"/>
          <w:sz w:val="24"/>
          <w:szCs w:val="24"/>
          <w:lang w:val="sk-SK"/>
        </w:rPr>
        <w:t>nesprávne rozdelené slovo na konci riadka,</w:t>
      </w:r>
    </w:p>
    <w:p w:rsidR="00DA4E83" w:rsidRPr="00DA4E83" w:rsidRDefault="00DA4E83" w:rsidP="00BA12B8">
      <w:pPr>
        <w:numPr>
          <w:ilvl w:val="2"/>
          <w:numId w:val="70"/>
        </w:numPr>
        <w:spacing w:after="0"/>
        <w:rPr>
          <w:rFonts w:ascii="Times New Roman" w:hAnsi="Times New Roman"/>
          <w:sz w:val="24"/>
          <w:szCs w:val="24"/>
          <w:lang w:val="sk-SK"/>
        </w:rPr>
      </w:pPr>
      <w:r w:rsidRPr="00DA4E83">
        <w:rPr>
          <w:rFonts w:ascii="Times New Roman" w:hAnsi="Times New Roman"/>
          <w:sz w:val="24"/>
          <w:szCs w:val="24"/>
          <w:lang w:val="sk-SK"/>
        </w:rPr>
        <w:t>nenapísané interpunkčné znamienko za vetou,</w:t>
      </w:r>
    </w:p>
    <w:p w:rsidR="00DA4E83" w:rsidRPr="00DA4E83" w:rsidRDefault="00DA4E83" w:rsidP="00BA12B8">
      <w:pPr>
        <w:numPr>
          <w:ilvl w:val="2"/>
          <w:numId w:val="70"/>
        </w:numPr>
        <w:spacing w:after="0"/>
        <w:rPr>
          <w:rFonts w:ascii="Times New Roman" w:hAnsi="Times New Roman"/>
          <w:sz w:val="24"/>
          <w:szCs w:val="24"/>
          <w:lang w:val="sk-SK"/>
        </w:rPr>
      </w:pPr>
      <w:r w:rsidRPr="00DA4E83">
        <w:rPr>
          <w:rFonts w:ascii="Times New Roman" w:hAnsi="Times New Roman"/>
          <w:sz w:val="24"/>
          <w:szCs w:val="24"/>
          <w:lang w:val="sk-SK"/>
        </w:rPr>
        <w:t>nenapísané  alebo nesprávne napísané interpunkčné aj diakritické znamienko vo vete (vzacný = 2 chyby)</w:t>
      </w:r>
    </w:p>
    <w:p w:rsidR="00DA4E83" w:rsidRDefault="00DA4E83" w:rsidP="00DA4E83">
      <w:pPr>
        <w:rPr>
          <w:rFonts w:ascii="Times New Roman" w:hAnsi="Times New Roman"/>
          <w:b/>
          <w:sz w:val="24"/>
          <w:szCs w:val="24"/>
          <w:lang w:val="sk-SK"/>
        </w:rPr>
      </w:pPr>
    </w:p>
    <w:p w:rsidR="00DA4E83" w:rsidRPr="00DA4E83" w:rsidRDefault="00DA4E83" w:rsidP="00DA4E83">
      <w:pPr>
        <w:rPr>
          <w:rFonts w:ascii="Times New Roman" w:hAnsi="Times New Roman"/>
          <w:b/>
          <w:sz w:val="24"/>
          <w:szCs w:val="24"/>
          <w:lang w:val="sk-SK"/>
        </w:rPr>
      </w:pPr>
      <w:r w:rsidRPr="00DA4E83">
        <w:rPr>
          <w:rFonts w:ascii="Times New Roman" w:hAnsi="Times New Roman"/>
          <w:b/>
          <w:sz w:val="24"/>
          <w:szCs w:val="24"/>
          <w:lang w:val="sk-SK"/>
        </w:rPr>
        <w:t>Klasifikácia diktátov</w:t>
      </w:r>
    </w:p>
    <w:tbl>
      <w:tblPr>
        <w:tblStyle w:val="Mriekatabuky"/>
        <w:tblW w:w="0" w:type="auto"/>
        <w:tblLook w:val="01E0" w:firstRow="1" w:lastRow="1" w:firstColumn="1" w:lastColumn="1" w:noHBand="0" w:noVBand="0"/>
      </w:tblPr>
      <w:tblGrid>
        <w:gridCol w:w="1983"/>
        <w:gridCol w:w="3536"/>
        <w:gridCol w:w="2761"/>
      </w:tblGrid>
      <w:tr w:rsidR="00DA4E83" w:rsidRPr="00DA4E83" w:rsidTr="00DA4E83">
        <w:trPr>
          <w:trHeight w:val="322"/>
        </w:trPr>
        <w:tc>
          <w:tcPr>
            <w:tcW w:w="1983" w:type="dxa"/>
          </w:tcPr>
          <w:p w:rsidR="00DA4E83" w:rsidRPr="00DA4E83" w:rsidRDefault="00DA4E83" w:rsidP="00705447">
            <w:pPr>
              <w:spacing w:after="0"/>
              <w:rPr>
                <w:b/>
                <w:sz w:val="24"/>
                <w:szCs w:val="24"/>
                <w:lang w:val="sk-SK"/>
              </w:rPr>
            </w:pPr>
            <w:r w:rsidRPr="00DA4E83">
              <w:rPr>
                <w:b/>
                <w:sz w:val="24"/>
                <w:szCs w:val="24"/>
                <w:lang w:val="sk-SK"/>
              </w:rPr>
              <w:t>Stupeň</w:t>
            </w:r>
          </w:p>
        </w:tc>
        <w:tc>
          <w:tcPr>
            <w:tcW w:w="3536" w:type="dxa"/>
          </w:tcPr>
          <w:p w:rsidR="00DA4E83" w:rsidRPr="00DA4E83" w:rsidRDefault="00DA4E83" w:rsidP="00705447">
            <w:pPr>
              <w:spacing w:after="0"/>
              <w:rPr>
                <w:b/>
                <w:sz w:val="24"/>
                <w:szCs w:val="24"/>
                <w:lang w:val="sk-SK"/>
              </w:rPr>
            </w:pPr>
            <w:r w:rsidRPr="00DA4E83">
              <w:rPr>
                <w:b/>
                <w:sz w:val="24"/>
                <w:szCs w:val="24"/>
                <w:lang w:val="sk-SK"/>
              </w:rPr>
              <w:t>hodnotenie</w:t>
            </w:r>
          </w:p>
        </w:tc>
        <w:tc>
          <w:tcPr>
            <w:tcW w:w="2761" w:type="dxa"/>
          </w:tcPr>
          <w:p w:rsidR="00DA4E83" w:rsidRPr="00DA4E83" w:rsidRDefault="00DA4E83" w:rsidP="00705447">
            <w:pPr>
              <w:spacing w:after="0"/>
              <w:rPr>
                <w:b/>
                <w:sz w:val="24"/>
                <w:szCs w:val="24"/>
                <w:lang w:val="sk-SK"/>
              </w:rPr>
            </w:pPr>
            <w:r w:rsidRPr="00DA4E83">
              <w:rPr>
                <w:b/>
                <w:sz w:val="24"/>
                <w:szCs w:val="24"/>
                <w:lang w:val="sk-SK"/>
              </w:rPr>
              <w:t>Počet chýb</w:t>
            </w:r>
          </w:p>
        </w:tc>
      </w:tr>
      <w:tr w:rsidR="00DA4E83" w:rsidRPr="00DA4E83" w:rsidTr="00DA4E83">
        <w:trPr>
          <w:trHeight w:val="322"/>
        </w:trPr>
        <w:tc>
          <w:tcPr>
            <w:tcW w:w="1983" w:type="dxa"/>
          </w:tcPr>
          <w:p w:rsidR="00DA4E83" w:rsidRPr="00DA4E83" w:rsidRDefault="00DA4E83" w:rsidP="00705447">
            <w:pPr>
              <w:spacing w:after="0"/>
              <w:jc w:val="center"/>
              <w:rPr>
                <w:b/>
                <w:bCs/>
                <w:sz w:val="24"/>
                <w:szCs w:val="24"/>
                <w:lang w:val="sk-SK"/>
              </w:rPr>
            </w:pPr>
            <w:r w:rsidRPr="00DA4E83">
              <w:rPr>
                <w:b/>
                <w:bCs/>
                <w:sz w:val="24"/>
                <w:szCs w:val="24"/>
                <w:lang w:val="sk-SK"/>
              </w:rPr>
              <w:t>1</w:t>
            </w:r>
          </w:p>
        </w:tc>
        <w:tc>
          <w:tcPr>
            <w:tcW w:w="3536" w:type="dxa"/>
          </w:tcPr>
          <w:p w:rsidR="00DA4E83" w:rsidRPr="00DA4E83" w:rsidRDefault="00DA4E83" w:rsidP="00705447">
            <w:pPr>
              <w:spacing w:after="0"/>
              <w:rPr>
                <w:sz w:val="24"/>
                <w:szCs w:val="24"/>
                <w:lang w:val="sk-SK"/>
              </w:rPr>
            </w:pPr>
            <w:r w:rsidRPr="00DA4E83">
              <w:rPr>
                <w:sz w:val="24"/>
                <w:szCs w:val="24"/>
                <w:lang w:val="sk-SK"/>
              </w:rPr>
              <w:t>výborný</w:t>
            </w:r>
          </w:p>
        </w:tc>
        <w:tc>
          <w:tcPr>
            <w:tcW w:w="2761" w:type="dxa"/>
          </w:tcPr>
          <w:p w:rsidR="00DA4E83" w:rsidRPr="00DA4E83" w:rsidRDefault="00DA4E83" w:rsidP="00705447">
            <w:pPr>
              <w:spacing w:after="0"/>
              <w:rPr>
                <w:sz w:val="24"/>
                <w:szCs w:val="24"/>
                <w:lang w:val="sk-SK"/>
              </w:rPr>
            </w:pPr>
            <w:r w:rsidRPr="00DA4E83">
              <w:rPr>
                <w:sz w:val="24"/>
                <w:szCs w:val="24"/>
                <w:lang w:val="sk-SK"/>
              </w:rPr>
              <w:t>0 – 1 chyba</w:t>
            </w:r>
          </w:p>
        </w:tc>
      </w:tr>
      <w:tr w:rsidR="00DA4E83" w:rsidRPr="00DA4E83" w:rsidTr="00DA4E83">
        <w:trPr>
          <w:trHeight w:val="322"/>
        </w:trPr>
        <w:tc>
          <w:tcPr>
            <w:tcW w:w="1983" w:type="dxa"/>
          </w:tcPr>
          <w:p w:rsidR="00DA4E83" w:rsidRPr="00DA4E83" w:rsidRDefault="00DA4E83" w:rsidP="00705447">
            <w:pPr>
              <w:spacing w:after="0"/>
              <w:jc w:val="center"/>
              <w:rPr>
                <w:b/>
                <w:bCs/>
                <w:sz w:val="24"/>
                <w:szCs w:val="24"/>
                <w:lang w:val="sk-SK"/>
              </w:rPr>
            </w:pPr>
            <w:r w:rsidRPr="00DA4E83">
              <w:rPr>
                <w:b/>
                <w:bCs/>
                <w:sz w:val="24"/>
                <w:szCs w:val="24"/>
                <w:lang w:val="sk-SK"/>
              </w:rPr>
              <w:t>2</w:t>
            </w:r>
          </w:p>
        </w:tc>
        <w:tc>
          <w:tcPr>
            <w:tcW w:w="3536" w:type="dxa"/>
          </w:tcPr>
          <w:p w:rsidR="00DA4E83" w:rsidRPr="00DA4E83" w:rsidRDefault="00DA4E83" w:rsidP="00705447">
            <w:pPr>
              <w:spacing w:after="0"/>
              <w:rPr>
                <w:sz w:val="24"/>
                <w:szCs w:val="24"/>
                <w:lang w:val="sk-SK"/>
              </w:rPr>
            </w:pPr>
            <w:r w:rsidRPr="00DA4E83">
              <w:rPr>
                <w:sz w:val="24"/>
                <w:szCs w:val="24"/>
                <w:lang w:val="sk-SK"/>
              </w:rPr>
              <w:t>chválitebný</w:t>
            </w:r>
          </w:p>
        </w:tc>
        <w:tc>
          <w:tcPr>
            <w:tcW w:w="2761" w:type="dxa"/>
          </w:tcPr>
          <w:p w:rsidR="00DA4E83" w:rsidRPr="00DA4E83" w:rsidRDefault="00DA4E83" w:rsidP="00705447">
            <w:pPr>
              <w:spacing w:after="0"/>
              <w:rPr>
                <w:sz w:val="24"/>
                <w:szCs w:val="24"/>
                <w:lang w:val="sk-SK"/>
              </w:rPr>
            </w:pPr>
            <w:r w:rsidRPr="00DA4E83">
              <w:rPr>
                <w:sz w:val="24"/>
                <w:szCs w:val="24"/>
                <w:lang w:val="sk-SK"/>
              </w:rPr>
              <w:t>2 – 3 chyby</w:t>
            </w:r>
          </w:p>
        </w:tc>
      </w:tr>
      <w:tr w:rsidR="00DA4E83" w:rsidRPr="00DA4E83" w:rsidTr="00DA4E83">
        <w:trPr>
          <w:trHeight w:val="337"/>
        </w:trPr>
        <w:tc>
          <w:tcPr>
            <w:tcW w:w="1983" w:type="dxa"/>
          </w:tcPr>
          <w:p w:rsidR="00DA4E83" w:rsidRPr="00DA4E83" w:rsidRDefault="00DA4E83" w:rsidP="00705447">
            <w:pPr>
              <w:spacing w:after="0"/>
              <w:jc w:val="center"/>
              <w:rPr>
                <w:b/>
                <w:bCs/>
                <w:sz w:val="24"/>
                <w:szCs w:val="24"/>
                <w:lang w:val="sk-SK"/>
              </w:rPr>
            </w:pPr>
            <w:r w:rsidRPr="00DA4E83">
              <w:rPr>
                <w:b/>
                <w:bCs/>
                <w:sz w:val="24"/>
                <w:szCs w:val="24"/>
                <w:lang w:val="sk-SK"/>
              </w:rPr>
              <w:t>3</w:t>
            </w:r>
          </w:p>
        </w:tc>
        <w:tc>
          <w:tcPr>
            <w:tcW w:w="3536" w:type="dxa"/>
          </w:tcPr>
          <w:p w:rsidR="00DA4E83" w:rsidRPr="00DA4E83" w:rsidRDefault="00DA4E83" w:rsidP="00705447">
            <w:pPr>
              <w:spacing w:after="0"/>
              <w:rPr>
                <w:sz w:val="24"/>
                <w:szCs w:val="24"/>
                <w:lang w:val="sk-SK"/>
              </w:rPr>
            </w:pPr>
            <w:r w:rsidRPr="00DA4E83">
              <w:rPr>
                <w:sz w:val="24"/>
                <w:szCs w:val="24"/>
                <w:lang w:val="sk-SK"/>
              </w:rPr>
              <w:t>dobrý</w:t>
            </w:r>
          </w:p>
        </w:tc>
        <w:tc>
          <w:tcPr>
            <w:tcW w:w="2761" w:type="dxa"/>
          </w:tcPr>
          <w:p w:rsidR="00DA4E83" w:rsidRPr="00DA4E83" w:rsidRDefault="00DA4E83" w:rsidP="00705447">
            <w:pPr>
              <w:spacing w:after="0"/>
              <w:rPr>
                <w:sz w:val="24"/>
                <w:szCs w:val="24"/>
                <w:lang w:val="sk-SK"/>
              </w:rPr>
            </w:pPr>
            <w:r w:rsidRPr="00DA4E83">
              <w:rPr>
                <w:sz w:val="24"/>
                <w:szCs w:val="24"/>
                <w:lang w:val="sk-SK"/>
              </w:rPr>
              <w:t>4 – 7 chýb</w:t>
            </w:r>
          </w:p>
        </w:tc>
      </w:tr>
      <w:tr w:rsidR="00DA4E83" w:rsidRPr="00DA4E83" w:rsidTr="00DA4E83">
        <w:trPr>
          <w:trHeight w:val="322"/>
        </w:trPr>
        <w:tc>
          <w:tcPr>
            <w:tcW w:w="1983" w:type="dxa"/>
          </w:tcPr>
          <w:p w:rsidR="00DA4E83" w:rsidRPr="00DA4E83" w:rsidRDefault="00DA4E83" w:rsidP="00705447">
            <w:pPr>
              <w:spacing w:after="0"/>
              <w:jc w:val="center"/>
              <w:rPr>
                <w:b/>
                <w:bCs/>
                <w:sz w:val="24"/>
                <w:szCs w:val="24"/>
                <w:lang w:val="sk-SK"/>
              </w:rPr>
            </w:pPr>
            <w:r w:rsidRPr="00DA4E83">
              <w:rPr>
                <w:b/>
                <w:bCs/>
                <w:sz w:val="24"/>
                <w:szCs w:val="24"/>
                <w:lang w:val="sk-SK"/>
              </w:rPr>
              <w:t>4</w:t>
            </w:r>
          </w:p>
        </w:tc>
        <w:tc>
          <w:tcPr>
            <w:tcW w:w="3536" w:type="dxa"/>
          </w:tcPr>
          <w:p w:rsidR="00DA4E83" w:rsidRPr="00DA4E83" w:rsidRDefault="00DA4E83" w:rsidP="00705447">
            <w:pPr>
              <w:spacing w:after="0"/>
              <w:rPr>
                <w:sz w:val="24"/>
                <w:szCs w:val="24"/>
                <w:lang w:val="sk-SK"/>
              </w:rPr>
            </w:pPr>
            <w:r w:rsidRPr="00DA4E83">
              <w:rPr>
                <w:sz w:val="24"/>
                <w:szCs w:val="24"/>
                <w:lang w:val="sk-SK"/>
              </w:rPr>
              <w:t>dostatočný</w:t>
            </w:r>
          </w:p>
        </w:tc>
        <w:tc>
          <w:tcPr>
            <w:tcW w:w="2761" w:type="dxa"/>
          </w:tcPr>
          <w:p w:rsidR="00DA4E83" w:rsidRPr="00DA4E83" w:rsidRDefault="00DA4E83" w:rsidP="00705447">
            <w:pPr>
              <w:spacing w:after="0"/>
              <w:rPr>
                <w:sz w:val="24"/>
                <w:szCs w:val="24"/>
                <w:lang w:val="sk-SK"/>
              </w:rPr>
            </w:pPr>
            <w:r w:rsidRPr="00DA4E83">
              <w:rPr>
                <w:sz w:val="24"/>
                <w:szCs w:val="24"/>
                <w:lang w:val="sk-SK"/>
              </w:rPr>
              <w:t>8 – 10 chýb</w:t>
            </w:r>
          </w:p>
        </w:tc>
      </w:tr>
      <w:tr w:rsidR="00DA4E83" w:rsidRPr="00DA4E83" w:rsidTr="00DA4E83">
        <w:trPr>
          <w:trHeight w:val="306"/>
        </w:trPr>
        <w:tc>
          <w:tcPr>
            <w:tcW w:w="1983" w:type="dxa"/>
          </w:tcPr>
          <w:p w:rsidR="00DA4E83" w:rsidRPr="00DA4E83" w:rsidRDefault="00DA4E83" w:rsidP="00705447">
            <w:pPr>
              <w:spacing w:after="0"/>
              <w:jc w:val="center"/>
              <w:rPr>
                <w:b/>
                <w:bCs/>
                <w:sz w:val="24"/>
                <w:szCs w:val="24"/>
                <w:lang w:val="sk-SK"/>
              </w:rPr>
            </w:pPr>
            <w:r w:rsidRPr="00DA4E83">
              <w:rPr>
                <w:b/>
                <w:bCs/>
                <w:sz w:val="24"/>
                <w:szCs w:val="24"/>
                <w:lang w:val="sk-SK"/>
              </w:rPr>
              <w:t>5</w:t>
            </w:r>
          </w:p>
        </w:tc>
        <w:tc>
          <w:tcPr>
            <w:tcW w:w="3536" w:type="dxa"/>
          </w:tcPr>
          <w:p w:rsidR="00DA4E83" w:rsidRPr="00DA4E83" w:rsidRDefault="00DA4E83" w:rsidP="00705447">
            <w:pPr>
              <w:spacing w:after="0"/>
              <w:rPr>
                <w:sz w:val="24"/>
                <w:szCs w:val="24"/>
                <w:lang w:val="sk-SK"/>
              </w:rPr>
            </w:pPr>
            <w:r w:rsidRPr="00DA4E83">
              <w:rPr>
                <w:sz w:val="24"/>
                <w:szCs w:val="24"/>
                <w:lang w:val="sk-SK"/>
              </w:rPr>
              <w:t>nedostatočný</w:t>
            </w:r>
          </w:p>
        </w:tc>
        <w:tc>
          <w:tcPr>
            <w:tcW w:w="2761" w:type="dxa"/>
          </w:tcPr>
          <w:p w:rsidR="00DA4E83" w:rsidRPr="00DA4E83" w:rsidRDefault="00DA4E83" w:rsidP="00705447">
            <w:pPr>
              <w:spacing w:after="0"/>
              <w:rPr>
                <w:sz w:val="24"/>
                <w:szCs w:val="24"/>
                <w:lang w:val="sk-SK"/>
              </w:rPr>
            </w:pPr>
            <w:smartTag w:uri="urn:schemas-microsoft-com:office:smarttags" w:element="metricconverter">
              <w:smartTagPr>
                <w:attr w:name="ProductID" w:val="11 a"/>
              </w:smartTagPr>
              <w:r w:rsidRPr="00DA4E83">
                <w:rPr>
                  <w:sz w:val="24"/>
                  <w:szCs w:val="24"/>
                  <w:lang w:val="sk-SK"/>
                </w:rPr>
                <w:t>11 a</w:t>
              </w:r>
            </w:smartTag>
            <w:r w:rsidRPr="00DA4E83">
              <w:rPr>
                <w:sz w:val="24"/>
                <w:szCs w:val="24"/>
                <w:lang w:val="sk-SK"/>
              </w:rPr>
              <w:t> viac chýb</w:t>
            </w:r>
          </w:p>
        </w:tc>
      </w:tr>
    </w:tbl>
    <w:p w:rsidR="00DA4E83" w:rsidRPr="00DA4E83" w:rsidRDefault="00DA4E83" w:rsidP="00DA4E83">
      <w:pPr>
        <w:rPr>
          <w:rFonts w:ascii="Times New Roman" w:hAnsi="Times New Roman"/>
          <w:b/>
          <w:bCs/>
          <w:sz w:val="24"/>
          <w:szCs w:val="24"/>
          <w:lang w:val="sk-SK"/>
        </w:rPr>
      </w:pPr>
      <w:r w:rsidRPr="00DA4E83">
        <w:rPr>
          <w:rFonts w:ascii="Times New Roman" w:hAnsi="Times New Roman"/>
          <w:b/>
          <w:bCs/>
          <w:sz w:val="24"/>
          <w:szCs w:val="24"/>
          <w:lang w:val="sk-SK"/>
        </w:rPr>
        <w:t>HODNOTENIE TESTOV A PÍSOMNÝCH PRÁC</w:t>
      </w:r>
    </w:p>
    <w:p w:rsidR="00DA4E83" w:rsidRPr="00DA4E83" w:rsidRDefault="00DA4E83" w:rsidP="00DA4E83">
      <w:pPr>
        <w:rPr>
          <w:rFonts w:ascii="Times New Roman" w:hAnsi="Times New Roman"/>
          <w:b/>
          <w:bCs/>
          <w:sz w:val="24"/>
          <w:szCs w:val="24"/>
          <w:lang w:val="sk-SK"/>
        </w:rPr>
      </w:pPr>
      <w:r w:rsidRPr="00DA4E83">
        <w:rPr>
          <w:rFonts w:ascii="Times New Roman" w:hAnsi="Times New Roman"/>
          <w:b/>
          <w:bCs/>
          <w:sz w:val="24"/>
          <w:szCs w:val="24"/>
          <w:lang w:val="sk-SK"/>
        </w:rPr>
        <w:t xml:space="preserve">Percentuálne hodnotenie: </w:t>
      </w:r>
    </w:p>
    <w:tbl>
      <w:tblPr>
        <w:tblStyle w:val="Mriekatabuky"/>
        <w:tblW w:w="0" w:type="auto"/>
        <w:tblLook w:val="04A0" w:firstRow="1" w:lastRow="0" w:firstColumn="1" w:lastColumn="0" w:noHBand="0" w:noVBand="1"/>
      </w:tblPr>
      <w:tblGrid>
        <w:gridCol w:w="2552"/>
        <w:gridCol w:w="2552"/>
      </w:tblGrid>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Známka</w:t>
            </w:r>
          </w:p>
        </w:tc>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Percentá</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1</w:t>
            </w:r>
          </w:p>
        </w:tc>
        <w:tc>
          <w:tcPr>
            <w:tcW w:w="2552" w:type="dxa"/>
          </w:tcPr>
          <w:p w:rsidR="00DA4E83" w:rsidRPr="00DA4E83" w:rsidRDefault="00DA4E83" w:rsidP="00705447">
            <w:pPr>
              <w:spacing w:after="0"/>
              <w:rPr>
                <w:b/>
                <w:bCs/>
                <w:sz w:val="24"/>
                <w:szCs w:val="24"/>
                <w:lang w:val="sk-SK"/>
              </w:rPr>
            </w:pPr>
            <w:r w:rsidRPr="00DA4E83">
              <w:rPr>
                <w:b/>
                <w:bCs/>
                <w:sz w:val="24"/>
                <w:szCs w:val="24"/>
                <w:lang w:val="sk-SK"/>
              </w:rPr>
              <w:t>100 %  -   90 %</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2</w:t>
            </w:r>
          </w:p>
        </w:tc>
        <w:tc>
          <w:tcPr>
            <w:tcW w:w="2552" w:type="dxa"/>
          </w:tcPr>
          <w:p w:rsidR="00DA4E83" w:rsidRPr="00DA4E83" w:rsidRDefault="00DA4E83" w:rsidP="00705447">
            <w:pPr>
              <w:spacing w:after="0"/>
              <w:rPr>
                <w:b/>
                <w:bCs/>
                <w:sz w:val="24"/>
                <w:szCs w:val="24"/>
                <w:lang w:val="sk-SK"/>
              </w:rPr>
            </w:pPr>
            <w:r w:rsidRPr="00DA4E83">
              <w:rPr>
                <w:b/>
                <w:bCs/>
                <w:sz w:val="24"/>
                <w:szCs w:val="24"/>
                <w:lang w:val="sk-SK"/>
              </w:rPr>
              <w:t xml:space="preserve">  89 %  -   75 %</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3</w:t>
            </w:r>
          </w:p>
        </w:tc>
        <w:tc>
          <w:tcPr>
            <w:tcW w:w="2552" w:type="dxa"/>
          </w:tcPr>
          <w:p w:rsidR="00DA4E83" w:rsidRPr="00DA4E83" w:rsidRDefault="00DA4E83" w:rsidP="00705447">
            <w:pPr>
              <w:spacing w:after="0"/>
              <w:rPr>
                <w:b/>
                <w:bCs/>
                <w:sz w:val="24"/>
                <w:szCs w:val="24"/>
                <w:lang w:val="sk-SK"/>
              </w:rPr>
            </w:pPr>
            <w:r w:rsidRPr="00DA4E83">
              <w:rPr>
                <w:b/>
                <w:bCs/>
                <w:sz w:val="24"/>
                <w:szCs w:val="24"/>
                <w:lang w:val="sk-SK"/>
              </w:rPr>
              <w:t xml:space="preserve">  74 %  -   50% </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4</w:t>
            </w:r>
          </w:p>
        </w:tc>
        <w:tc>
          <w:tcPr>
            <w:tcW w:w="2552" w:type="dxa"/>
          </w:tcPr>
          <w:p w:rsidR="00DA4E83" w:rsidRPr="00DA4E83" w:rsidRDefault="00DA4E83" w:rsidP="00705447">
            <w:pPr>
              <w:spacing w:after="0"/>
              <w:rPr>
                <w:b/>
                <w:bCs/>
                <w:sz w:val="24"/>
                <w:szCs w:val="24"/>
                <w:lang w:val="sk-SK"/>
              </w:rPr>
            </w:pPr>
            <w:r w:rsidRPr="00DA4E83">
              <w:rPr>
                <w:b/>
                <w:bCs/>
                <w:sz w:val="24"/>
                <w:szCs w:val="24"/>
                <w:lang w:val="sk-SK"/>
              </w:rPr>
              <w:t xml:space="preserve">  49 %  -   25 %</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5</w:t>
            </w:r>
          </w:p>
        </w:tc>
        <w:tc>
          <w:tcPr>
            <w:tcW w:w="2552" w:type="dxa"/>
          </w:tcPr>
          <w:p w:rsidR="00DA4E83" w:rsidRPr="00DA4E83" w:rsidRDefault="00DA4E83" w:rsidP="00705447">
            <w:pPr>
              <w:tabs>
                <w:tab w:val="left" w:pos="180"/>
                <w:tab w:val="center" w:pos="1168"/>
              </w:tabs>
              <w:spacing w:after="0"/>
              <w:rPr>
                <w:b/>
                <w:bCs/>
                <w:sz w:val="24"/>
                <w:szCs w:val="24"/>
                <w:lang w:val="sk-SK"/>
              </w:rPr>
            </w:pPr>
            <w:r w:rsidRPr="00DA4E83">
              <w:rPr>
                <w:b/>
                <w:bCs/>
                <w:sz w:val="24"/>
                <w:szCs w:val="24"/>
                <w:lang w:val="sk-SK"/>
              </w:rPr>
              <w:tab/>
              <w:t>24 %  -     0 %</w:t>
            </w:r>
          </w:p>
        </w:tc>
      </w:tr>
    </w:tbl>
    <w:p w:rsidR="00DA4E83" w:rsidRPr="00DA4E83" w:rsidRDefault="00DA4E83" w:rsidP="00705447">
      <w:pPr>
        <w:spacing w:after="0"/>
        <w:rPr>
          <w:rFonts w:ascii="Times New Roman" w:hAnsi="Times New Roman"/>
          <w:b/>
          <w:bCs/>
          <w:sz w:val="24"/>
          <w:szCs w:val="24"/>
          <w:lang w:val="sk-SK"/>
        </w:rPr>
      </w:pPr>
    </w:p>
    <w:p w:rsidR="00DA4E83" w:rsidRPr="00DA4E83" w:rsidRDefault="00DA4E83" w:rsidP="00DA4E83">
      <w:pPr>
        <w:rPr>
          <w:rFonts w:ascii="Times New Roman" w:hAnsi="Times New Roman"/>
          <w:b/>
          <w:bCs/>
          <w:sz w:val="24"/>
          <w:szCs w:val="24"/>
          <w:lang w:val="sk-SK"/>
        </w:rPr>
      </w:pPr>
      <w:r w:rsidRPr="00DA4E83">
        <w:rPr>
          <w:rFonts w:ascii="Times New Roman" w:hAnsi="Times New Roman"/>
          <w:b/>
          <w:bCs/>
          <w:sz w:val="24"/>
          <w:szCs w:val="24"/>
          <w:lang w:val="sk-SK"/>
        </w:rPr>
        <w:t xml:space="preserve">Slohové práce:  </w:t>
      </w:r>
    </w:p>
    <w:tbl>
      <w:tblPr>
        <w:tblStyle w:val="Mriekatabuky"/>
        <w:tblW w:w="0" w:type="auto"/>
        <w:tblLook w:val="04A0" w:firstRow="1" w:lastRow="0" w:firstColumn="1" w:lastColumn="0" w:noHBand="0" w:noVBand="1"/>
      </w:tblPr>
      <w:tblGrid>
        <w:gridCol w:w="2552"/>
        <w:gridCol w:w="2552"/>
      </w:tblGrid>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Známka</w:t>
            </w:r>
          </w:p>
        </w:tc>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Počet bodov</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lastRenderedPageBreak/>
              <w:t>1</w:t>
            </w:r>
          </w:p>
        </w:tc>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28 – 26 bodov</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2</w:t>
            </w:r>
          </w:p>
        </w:tc>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25 – 21 bodov</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3</w:t>
            </w:r>
          </w:p>
        </w:tc>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20 – 14 bodov</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4</w:t>
            </w:r>
          </w:p>
        </w:tc>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13 – 9 bodov</w:t>
            </w:r>
          </w:p>
        </w:tc>
      </w:tr>
      <w:tr w:rsidR="00DA4E83" w:rsidRPr="00DA4E83" w:rsidTr="00DA4E83">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5</w:t>
            </w:r>
          </w:p>
        </w:tc>
        <w:tc>
          <w:tcPr>
            <w:tcW w:w="2552" w:type="dxa"/>
          </w:tcPr>
          <w:p w:rsidR="00DA4E83" w:rsidRPr="00DA4E83" w:rsidRDefault="00DA4E83" w:rsidP="00705447">
            <w:pPr>
              <w:spacing w:after="0"/>
              <w:jc w:val="center"/>
              <w:rPr>
                <w:b/>
                <w:bCs/>
                <w:sz w:val="24"/>
                <w:szCs w:val="24"/>
                <w:lang w:val="sk-SK"/>
              </w:rPr>
            </w:pPr>
            <w:r w:rsidRPr="00DA4E83">
              <w:rPr>
                <w:b/>
                <w:bCs/>
                <w:sz w:val="24"/>
                <w:szCs w:val="24"/>
                <w:lang w:val="sk-SK"/>
              </w:rPr>
              <w:t>8 – 0 bodov</w:t>
            </w:r>
          </w:p>
        </w:tc>
      </w:tr>
    </w:tbl>
    <w:p w:rsidR="00DA4E83" w:rsidRPr="00DA4E83" w:rsidRDefault="00DA4E83" w:rsidP="00705447">
      <w:pPr>
        <w:spacing w:after="0"/>
        <w:jc w:val="center"/>
        <w:rPr>
          <w:rFonts w:ascii="Times New Roman" w:hAnsi="Times New Roman"/>
          <w:b/>
          <w:bCs/>
          <w:sz w:val="24"/>
          <w:szCs w:val="24"/>
          <w:lang w:val="sk-SK"/>
        </w:rPr>
      </w:pPr>
    </w:p>
    <w:p w:rsidR="00DA4E83" w:rsidRPr="00DA4E83" w:rsidRDefault="00DA4E83" w:rsidP="009F3984">
      <w:pPr>
        <w:jc w:val="both"/>
        <w:rPr>
          <w:rFonts w:ascii="Times New Roman" w:hAnsi="Times New Roman"/>
          <w:sz w:val="24"/>
          <w:szCs w:val="24"/>
          <w:lang w:val="sk-SK"/>
        </w:rPr>
      </w:pPr>
      <w:r w:rsidRPr="00DA4E83">
        <w:rPr>
          <w:rFonts w:ascii="Times New Roman" w:hAnsi="Times New Roman"/>
          <w:sz w:val="24"/>
          <w:szCs w:val="24"/>
          <w:lang w:val="sk-SK"/>
        </w:rPr>
        <w:t>Výsledky klasifikácie písomných prác učiteľ oznámi žiakovi a predloží k nahliadnutiu najneskôr do 10 dní.</w:t>
      </w:r>
    </w:p>
    <w:p w:rsidR="009F3984" w:rsidRPr="009F3984" w:rsidRDefault="00DA4E83" w:rsidP="009F3984">
      <w:pPr>
        <w:jc w:val="both"/>
        <w:rPr>
          <w:rFonts w:ascii="Times New Roman" w:hAnsi="Times New Roman"/>
          <w:sz w:val="24"/>
          <w:szCs w:val="24"/>
          <w:lang w:val="sk-SK"/>
        </w:rPr>
      </w:pPr>
      <w:r w:rsidRPr="00DA4E83">
        <w:rPr>
          <w:rFonts w:ascii="Times New Roman" w:hAnsi="Times New Roman"/>
          <w:sz w:val="24"/>
          <w:szCs w:val="24"/>
          <w:lang w:val="sk-SK"/>
        </w:rPr>
        <w:t xml:space="preserve">Termín písomnej skúšky, ktorá má trvať viac ako 25 minút a termín kontrolnej písomnej práce prekonzultuje učiteľ predmetu s triednym učiteľom, ktorý koordinuje plán skúšania. V jednom dni môžu žiaci robiť len jednu skúšku uvedeného charakteru. Učiteľ je povinný viesť evidenciu o každej klasifikácii žiaka. </w:t>
      </w:r>
      <w:r w:rsidR="009F3984" w:rsidRPr="009F3984">
        <w:rPr>
          <w:rFonts w:ascii="Times New Roman" w:hAnsi="Times New Roman"/>
          <w:sz w:val="24"/>
          <w:szCs w:val="24"/>
          <w:lang w:val="sk-SK"/>
        </w:rPr>
        <w:t>(podľa Metodických pokynov č.22/2011 na hodnotenie žiakov ZŠ , schválené MŠ, vedy, výskumu a športu SR pod číslom 2011-3121/12824:4-921 ako metodický materiál pre učiteľa ZŠ s platnosťou od 1. 5.2011.)</w:t>
      </w:r>
    </w:p>
    <w:p w:rsidR="009F3984" w:rsidRPr="00932E4D" w:rsidRDefault="009F3984" w:rsidP="009F3984">
      <w:pPr>
        <w:rPr>
          <w:b/>
          <w:bCs/>
          <w:sz w:val="28"/>
          <w:szCs w:val="28"/>
          <w:lang w:val="sk-SK"/>
        </w:rPr>
      </w:pPr>
    </w:p>
    <w:p w:rsidR="00AC4B88" w:rsidRPr="007102A2" w:rsidRDefault="00DA4E83" w:rsidP="009F3984">
      <w:pPr>
        <w:rPr>
          <w:rFonts w:ascii="Times New Roman" w:hAnsi="Times New Roman"/>
          <w:b/>
          <w:sz w:val="24"/>
          <w:szCs w:val="24"/>
          <w:u w:val="single"/>
        </w:rPr>
      </w:pPr>
      <w:r w:rsidRPr="00DA4E83">
        <w:rPr>
          <w:rFonts w:ascii="Times New Roman" w:hAnsi="Times New Roman"/>
          <w:sz w:val="24"/>
          <w:szCs w:val="24"/>
          <w:lang w:val="sk-SK"/>
        </w:rPr>
        <w:t xml:space="preserve">  </w:t>
      </w:r>
      <w:r w:rsidR="00AC4B88" w:rsidRPr="007102A2">
        <w:rPr>
          <w:rFonts w:ascii="Times New Roman" w:hAnsi="Times New Roman"/>
          <w:b/>
          <w:sz w:val="24"/>
          <w:szCs w:val="24"/>
          <w:u w:val="single"/>
        </w:rPr>
        <w:t>Predmet matematika</w:t>
      </w:r>
    </w:p>
    <w:p w:rsidR="00AC4B88" w:rsidRPr="007102A2" w:rsidRDefault="00AC4B88" w:rsidP="00524515">
      <w:pPr>
        <w:pStyle w:val="Zkladntext3"/>
        <w:spacing w:after="0"/>
        <w:ind w:firstLine="708"/>
        <w:jc w:val="both"/>
        <w:rPr>
          <w:rFonts w:ascii="Times New Roman" w:hAnsi="Times New Roman"/>
          <w:bCs/>
          <w:iCs/>
          <w:sz w:val="24"/>
          <w:szCs w:val="24"/>
        </w:rPr>
      </w:pPr>
      <w:r w:rsidRPr="007102A2">
        <w:rPr>
          <w:rFonts w:ascii="Times New Roman" w:hAnsi="Times New Roman"/>
          <w:sz w:val="24"/>
          <w:szCs w:val="24"/>
        </w:rPr>
        <w:t xml:space="preserve">Cieľom hodnotenia a klasifikácie vzdelávacích výsledkov je poskytnúť žiakovi a jeho rodičom spätnú väzbu o tom, ako žiak zvládol danú problematiku, v čom má nedostatky, kde má rezervy a aké sú jeho pokroky. Hodnotenie tým plní informatívnu, korekčnú a motivačnú funkciu. Pri hodnotení budeme zohľadňovať špecifiká daného žiaka. </w:t>
      </w:r>
      <w:r w:rsidRPr="007102A2">
        <w:rPr>
          <w:rFonts w:ascii="Times New Roman" w:hAnsi="Times New Roman"/>
          <w:iCs/>
          <w:sz w:val="24"/>
          <w:szCs w:val="24"/>
        </w:rPr>
        <w:t xml:space="preserve">Predmet matematika je klasifikovaný na vysvedčení známkou. </w:t>
      </w:r>
      <w:r w:rsidRPr="007102A2">
        <w:rPr>
          <w:rFonts w:ascii="Times New Roman" w:hAnsi="Times New Roman"/>
          <w:bCs/>
          <w:iCs/>
          <w:sz w:val="24"/>
          <w:szCs w:val="24"/>
        </w:rPr>
        <w:t xml:space="preserve">Hodnotenie vychádza z Metodického pokynu č.22/2011 z 1.mája 2011 na hodnotenie žiakov základnej školy. </w:t>
      </w:r>
    </w:p>
    <w:p w:rsidR="00AC4B88" w:rsidRPr="007102A2" w:rsidRDefault="00AC4B88" w:rsidP="00524515">
      <w:pPr>
        <w:pStyle w:val="Bezriadkovania1"/>
        <w:spacing w:after="0"/>
        <w:jc w:val="both"/>
        <w:rPr>
          <w:rFonts w:ascii="Times New Roman" w:hAnsi="Times New Roman"/>
          <w:b/>
          <w:i/>
          <w:sz w:val="24"/>
          <w:szCs w:val="24"/>
        </w:rPr>
      </w:pPr>
    </w:p>
    <w:p w:rsidR="00705447" w:rsidRDefault="00705447" w:rsidP="00DF7BA2">
      <w:pPr>
        <w:autoSpaceDE w:val="0"/>
        <w:autoSpaceDN w:val="0"/>
        <w:adjustRightInd w:val="0"/>
        <w:spacing w:after="0"/>
        <w:jc w:val="both"/>
        <w:rPr>
          <w:rFonts w:ascii="Times New Roman" w:hAnsi="Times New Roman"/>
          <w:b/>
          <w:bCs/>
          <w:iCs/>
          <w:sz w:val="24"/>
          <w:szCs w:val="24"/>
        </w:rPr>
      </w:pPr>
    </w:p>
    <w:p w:rsidR="00AC4B88" w:rsidRPr="007102A2" w:rsidRDefault="00AC4B88" w:rsidP="00DF7BA2">
      <w:pPr>
        <w:autoSpaceDE w:val="0"/>
        <w:autoSpaceDN w:val="0"/>
        <w:adjustRightInd w:val="0"/>
        <w:spacing w:after="0"/>
        <w:jc w:val="both"/>
        <w:rPr>
          <w:rFonts w:ascii="Times New Roman" w:hAnsi="Times New Roman"/>
          <w:b/>
          <w:bCs/>
          <w:iCs/>
          <w:sz w:val="24"/>
          <w:szCs w:val="24"/>
        </w:rPr>
      </w:pPr>
      <w:r w:rsidRPr="007102A2">
        <w:rPr>
          <w:rFonts w:ascii="Times New Roman" w:hAnsi="Times New Roman"/>
          <w:b/>
          <w:bCs/>
          <w:iCs/>
          <w:sz w:val="24"/>
          <w:szCs w:val="24"/>
        </w:rPr>
        <w:t xml:space="preserve">Predmet kontroly: </w:t>
      </w:r>
    </w:p>
    <w:p w:rsidR="00AC4B88" w:rsidRPr="007102A2" w:rsidRDefault="00AC4B88" w:rsidP="00DF7BA2">
      <w:pPr>
        <w:autoSpaceDE w:val="0"/>
        <w:autoSpaceDN w:val="0"/>
        <w:adjustRightInd w:val="0"/>
        <w:ind w:firstLine="709"/>
        <w:jc w:val="both"/>
        <w:rPr>
          <w:rFonts w:ascii="Times New Roman" w:hAnsi="Times New Roman"/>
          <w:bCs/>
          <w:iCs/>
          <w:sz w:val="24"/>
          <w:szCs w:val="24"/>
        </w:rPr>
      </w:pPr>
      <w:r w:rsidRPr="007102A2">
        <w:rPr>
          <w:rFonts w:ascii="Times New Roman" w:hAnsi="Times New Roman"/>
          <w:bCs/>
          <w:iCs/>
          <w:sz w:val="24"/>
          <w:szCs w:val="24"/>
        </w:rPr>
        <w:t>Dosiahnuté vedomosti, zručnosti a osvojené základné poznatky stanovené výkonovou časťou vzdelávacieho štandardu.</w:t>
      </w:r>
    </w:p>
    <w:p w:rsidR="00181A67" w:rsidRPr="007102A2" w:rsidRDefault="00181A67" w:rsidP="00DF7BA2">
      <w:pPr>
        <w:autoSpaceDE w:val="0"/>
        <w:autoSpaceDN w:val="0"/>
        <w:adjustRightInd w:val="0"/>
        <w:spacing w:after="0"/>
        <w:jc w:val="both"/>
        <w:rPr>
          <w:rFonts w:ascii="Times New Roman" w:hAnsi="Times New Roman"/>
          <w:b/>
          <w:bCs/>
          <w:iCs/>
          <w:sz w:val="24"/>
          <w:szCs w:val="24"/>
        </w:rPr>
      </w:pPr>
      <w:r w:rsidRPr="007102A2">
        <w:rPr>
          <w:rFonts w:ascii="Times New Roman" w:hAnsi="Times New Roman"/>
          <w:b/>
          <w:bCs/>
          <w:iCs/>
          <w:sz w:val="24"/>
          <w:szCs w:val="24"/>
        </w:rPr>
        <w:t xml:space="preserve">Metódy a formy kontroly: </w:t>
      </w:r>
    </w:p>
    <w:p w:rsidR="00D5048B" w:rsidRPr="00C27BBA" w:rsidRDefault="00181A67" w:rsidP="00C27BBA">
      <w:pPr>
        <w:autoSpaceDE w:val="0"/>
        <w:autoSpaceDN w:val="0"/>
        <w:adjustRightInd w:val="0"/>
        <w:ind w:firstLine="709"/>
        <w:jc w:val="both"/>
        <w:rPr>
          <w:rFonts w:ascii="Times New Roman" w:hAnsi="Times New Roman"/>
          <w:bCs/>
          <w:iCs/>
          <w:sz w:val="24"/>
          <w:szCs w:val="24"/>
        </w:rPr>
      </w:pPr>
      <w:r w:rsidRPr="007102A2">
        <w:rPr>
          <w:rFonts w:ascii="Times New Roman" w:hAnsi="Times New Roman"/>
          <w:bCs/>
          <w:iCs/>
          <w:sz w:val="24"/>
          <w:szCs w:val="24"/>
        </w:rPr>
        <w:t>Kontrola verbálnych, písomných a grafických prejavov žiaka.</w:t>
      </w:r>
    </w:p>
    <w:p w:rsidR="00181A67" w:rsidRPr="007102A2" w:rsidRDefault="00181A67" w:rsidP="00524515">
      <w:pPr>
        <w:autoSpaceDE w:val="0"/>
        <w:autoSpaceDN w:val="0"/>
        <w:adjustRightInd w:val="0"/>
        <w:spacing w:after="0"/>
        <w:jc w:val="both"/>
        <w:rPr>
          <w:rFonts w:ascii="Times New Roman" w:hAnsi="Times New Roman"/>
          <w:b/>
          <w:bCs/>
          <w:iCs/>
          <w:sz w:val="24"/>
          <w:szCs w:val="24"/>
        </w:rPr>
      </w:pPr>
      <w:r w:rsidRPr="007102A2">
        <w:rPr>
          <w:rFonts w:ascii="Times New Roman" w:hAnsi="Times New Roman"/>
          <w:b/>
          <w:bCs/>
          <w:iCs/>
          <w:sz w:val="24"/>
          <w:szCs w:val="24"/>
        </w:rPr>
        <w:t>Nástroje kontroly:</w:t>
      </w:r>
    </w:p>
    <w:p w:rsidR="00181A67" w:rsidRPr="007102A2" w:rsidRDefault="00181A67" w:rsidP="00524515">
      <w:pPr>
        <w:numPr>
          <w:ilvl w:val="0"/>
          <w:numId w:val="22"/>
        </w:numPr>
        <w:tabs>
          <w:tab w:val="clear" w:pos="906"/>
        </w:tabs>
        <w:autoSpaceDE w:val="0"/>
        <w:autoSpaceDN w:val="0"/>
        <w:adjustRightInd w:val="0"/>
        <w:spacing w:after="0" w:afterAutospacing="1"/>
        <w:ind w:left="426" w:hanging="284"/>
        <w:jc w:val="both"/>
        <w:rPr>
          <w:rFonts w:ascii="Times New Roman" w:hAnsi="Times New Roman"/>
          <w:sz w:val="24"/>
          <w:szCs w:val="24"/>
        </w:rPr>
      </w:pPr>
      <w:r w:rsidRPr="007102A2">
        <w:rPr>
          <w:rFonts w:ascii="Times New Roman" w:hAnsi="Times New Roman"/>
          <w:sz w:val="24"/>
          <w:szCs w:val="24"/>
        </w:rPr>
        <w:t>vstupný a výstupný test</w:t>
      </w:r>
    </w:p>
    <w:p w:rsidR="00181A67" w:rsidRPr="007102A2" w:rsidRDefault="00181A67" w:rsidP="00524515">
      <w:pPr>
        <w:numPr>
          <w:ilvl w:val="0"/>
          <w:numId w:val="22"/>
        </w:numPr>
        <w:tabs>
          <w:tab w:val="clear" w:pos="906"/>
        </w:tabs>
        <w:autoSpaceDE w:val="0"/>
        <w:autoSpaceDN w:val="0"/>
        <w:adjustRightInd w:val="0"/>
        <w:spacing w:before="100" w:beforeAutospacing="1" w:after="0" w:afterAutospacing="1"/>
        <w:ind w:left="426" w:hanging="284"/>
        <w:jc w:val="both"/>
        <w:rPr>
          <w:rFonts w:ascii="Times New Roman" w:hAnsi="Times New Roman"/>
          <w:sz w:val="24"/>
          <w:szCs w:val="24"/>
        </w:rPr>
      </w:pPr>
      <w:r w:rsidRPr="007102A2">
        <w:rPr>
          <w:rFonts w:ascii="Times New Roman" w:hAnsi="Times New Roman"/>
          <w:sz w:val="24"/>
          <w:szCs w:val="24"/>
        </w:rPr>
        <w:t>4 školské písomné práce (štvrťročne a na konci klasifikačného obdobia)</w:t>
      </w:r>
    </w:p>
    <w:p w:rsidR="00181A67" w:rsidRPr="007102A2" w:rsidRDefault="00181A67" w:rsidP="00524515">
      <w:pPr>
        <w:numPr>
          <w:ilvl w:val="0"/>
          <w:numId w:val="22"/>
        </w:numPr>
        <w:tabs>
          <w:tab w:val="clear" w:pos="906"/>
        </w:tabs>
        <w:autoSpaceDE w:val="0"/>
        <w:autoSpaceDN w:val="0"/>
        <w:adjustRightInd w:val="0"/>
        <w:spacing w:before="100" w:beforeAutospacing="1" w:after="0" w:afterAutospacing="1"/>
        <w:ind w:left="426" w:hanging="284"/>
        <w:jc w:val="both"/>
        <w:rPr>
          <w:rFonts w:ascii="Times New Roman" w:hAnsi="Times New Roman"/>
          <w:sz w:val="24"/>
          <w:szCs w:val="24"/>
        </w:rPr>
      </w:pPr>
      <w:r w:rsidRPr="007102A2">
        <w:rPr>
          <w:rFonts w:ascii="Times New Roman" w:hAnsi="Times New Roman"/>
          <w:sz w:val="24"/>
          <w:szCs w:val="24"/>
        </w:rPr>
        <w:t>kontrolné práce (priebežne po tematických celkoch)</w:t>
      </w:r>
    </w:p>
    <w:p w:rsidR="00181A67" w:rsidRPr="007102A2" w:rsidRDefault="00181A67" w:rsidP="00524515">
      <w:pPr>
        <w:numPr>
          <w:ilvl w:val="0"/>
          <w:numId w:val="22"/>
        </w:numPr>
        <w:tabs>
          <w:tab w:val="clear" w:pos="906"/>
        </w:tabs>
        <w:autoSpaceDE w:val="0"/>
        <w:autoSpaceDN w:val="0"/>
        <w:adjustRightInd w:val="0"/>
        <w:spacing w:before="100" w:beforeAutospacing="1" w:after="0" w:afterAutospacing="1"/>
        <w:ind w:left="426" w:hanging="284"/>
        <w:jc w:val="both"/>
        <w:rPr>
          <w:rFonts w:ascii="Times New Roman" w:hAnsi="Times New Roman"/>
          <w:sz w:val="24"/>
          <w:szCs w:val="24"/>
        </w:rPr>
      </w:pPr>
      <w:r w:rsidRPr="007102A2">
        <w:rPr>
          <w:rFonts w:ascii="Times New Roman" w:hAnsi="Times New Roman"/>
          <w:sz w:val="24"/>
          <w:szCs w:val="24"/>
        </w:rPr>
        <w:t>krátke písomné práce (priebežne podľa potreby)</w:t>
      </w:r>
    </w:p>
    <w:p w:rsidR="00181A67" w:rsidRPr="007102A2" w:rsidRDefault="00181A67" w:rsidP="00524515">
      <w:pPr>
        <w:autoSpaceDE w:val="0"/>
        <w:autoSpaceDN w:val="0"/>
        <w:adjustRightInd w:val="0"/>
        <w:spacing w:after="0"/>
        <w:jc w:val="both"/>
        <w:rPr>
          <w:rFonts w:ascii="Times New Roman" w:hAnsi="Times New Roman"/>
          <w:b/>
          <w:bCs/>
          <w:iCs/>
          <w:sz w:val="24"/>
          <w:szCs w:val="24"/>
        </w:rPr>
      </w:pPr>
      <w:r w:rsidRPr="007102A2">
        <w:rPr>
          <w:rFonts w:ascii="Times New Roman" w:hAnsi="Times New Roman"/>
          <w:b/>
          <w:bCs/>
          <w:iCs/>
          <w:sz w:val="24"/>
          <w:szCs w:val="24"/>
        </w:rPr>
        <w:t>Kritéria, ukazovatele hodnotenia:</w:t>
      </w:r>
    </w:p>
    <w:p w:rsidR="00181A67" w:rsidRPr="007102A2" w:rsidRDefault="00181A67" w:rsidP="00524515">
      <w:pPr>
        <w:numPr>
          <w:ilvl w:val="0"/>
          <w:numId w:val="23"/>
        </w:numPr>
        <w:tabs>
          <w:tab w:val="clear" w:pos="906"/>
        </w:tabs>
        <w:autoSpaceDE w:val="0"/>
        <w:autoSpaceDN w:val="0"/>
        <w:adjustRightInd w:val="0"/>
        <w:spacing w:after="0" w:afterAutospacing="1"/>
        <w:ind w:left="426" w:hanging="284"/>
        <w:jc w:val="both"/>
        <w:rPr>
          <w:rFonts w:ascii="Times New Roman" w:hAnsi="Times New Roman"/>
          <w:sz w:val="24"/>
          <w:szCs w:val="24"/>
        </w:rPr>
      </w:pPr>
      <w:r w:rsidRPr="007102A2">
        <w:rPr>
          <w:rFonts w:ascii="Times New Roman" w:hAnsi="Times New Roman"/>
          <w:sz w:val="24"/>
          <w:szCs w:val="24"/>
        </w:rPr>
        <w:lastRenderedPageBreak/>
        <w:t>úroveň verbálnych prejavov žiaka</w:t>
      </w:r>
    </w:p>
    <w:p w:rsidR="00181A67" w:rsidRPr="007102A2" w:rsidRDefault="00181A67" w:rsidP="00524515">
      <w:pPr>
        <w:numPr>
          <w:ilvl w:val="0"/>
          <w:numId w:val="23"/>
        </w:numPr>
        <w:tabs>
          <w:tab w:val="clear" w:pos="906"/>
        </w:tabs>
        <w:autoSpaceDE w:val="0"/>
        <w:autoSpaceDN w:val="0"/>
        <w:adjustRightInd w:val="0"/>
        <w:spacing w:before="100" w:beforeAutospacing="1" w:after="0" w:afterAutospacing="1"/>
        <w:ind w:left="426" w:hanging="284"/>
        <w:jc w:val="both"/>
        <w:rPr>
          <w:rFonts w:ascii="Times New Roman" w:hAnsi="Times New Roman"/>
          <w:sz w:val="24"/>
          <w:szCs w:val="24"/>
        </w:rPr>
      </w:pPr>
      <w:r w:rsidRPr="007102A2">
        <w:rPr>
          <w:rFonts w:ascii="Times New Roman" w:hAnsi="Times New Roman"/>
          <w:sz w:val="24"/>
          <w:szCs w:val="24"/>
        </w:rPr>
        <w:t>úroveň písomných prejavov žiaka</w:t>
      </w:r>
    </w:p>
    <w:p w:rsidR="00181A67" w:rsidRPr="007102A2" w:rsidRDefault="00181A67" w:rsidP="00524515">
      <w:pPr>
        <w:numPr>
          <w:ilvl w:val="0"/>
          <w:numId w:val="23"/>
        </w:numPr>
        <w:tabs>
          <w:tab w:val="clear" w:pos="906"/>
        </w:tabs>
        <w:autoSpaceDE w:val="0"/>
        <w:autoSpaceDN w:val="0"/>
        <w:adjustRightInd w:val="0"/>
        <w:spacing w:before="100" w:beforeAutospacing="1" w:after="0" w:afterAutospacing="1"/>
        <w:ind w:left="426" w:hanging="284"/>
        <w:jc w:val="both"/>
        <w:rPr>
          <w:rFonts w:ascii="Times New Roman" w:hAnsi="Times New Roman"/>
          <w:sz w:val="24"/>
          <w:szCs w:val="24"/>
        </w:rPr>
      </w:pPr>
      <w:r w:rsidRPr="007102A2">
        <w:rPr>
          <w:rFonts w:ascii="Times New Roman" w:hAnsi="Times New Roman"/>
          <w:sz w:val="24"/>
          <w:szCs w:val="24"/>
        </w:rPr>
        <w:t>úroveň grafických prejavov žiaka</w:t>
      </w:r>
    </w:p>
    <w:p w:rsidR="00181A67" w:rsidRPr="007102A2" w:rsidRDefault="00181A67" w:rsidP="00524515">
      <w:pPr>
        <w:autoSpaceDE w:val="0"/>
        <w:autoSpaceDN w:val="0"/>
        <w:adjustRightInd w:val="0"/>
        <w:spacing w:after="0"/>
        <w:jc w:val="both"/>
        <w:rPr>
          <w:rFonts w:ascii="Times New Roman" w:hAnsi="Times New Roman"/>
          <w:b/>
          <w:sz w:val="24"/>
          <w:szCs w:val="24"/>
        </w:rPr>
      </w:pPr>
      <w:r w:rsidRPr="007102A2">
        <w:rPr>
          <w:rFonts w:ascii="Times New Roman" w:hAnsi="Times New Roman"/>
          <w:b/>
          <w:sz w:val="24"/>
          <w:szCs w:val="24"/>
        </w:rPr>
        <w:t>Klasifikačná stupnica pre písomné práce:</w:t>
      </w:r>
    </w:p>
    <w:p w:rsidR="00181A67" w:rsidRPr="007102A2" w:rsidRDefault="00181A67" w:rsidP="00524515">
      <w:pPr>
        <w:autoSpaceDE w:val="0"/>
        <w:autoSpaceDN w:val="0"/>
        <w:adjustRightInd w:val="0"/>
        <w:spacing w:after="0"/>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1063"/>
        <w:gridCol w:w="1536"/>
      </w:tblGrid>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1</w:t>
            </w:r>
          </w:p>
        </w:tc>
        <w:tc>
          <w:tcPr>
            <w:tcW w:w="0" w:type="auto"/>
          </w:tcPr>
          <w:p w:rsidR="00181A67" w:rsidRPr="007102A2" w:rsidRDefault="00181A67" w:rsidP="00524515">
            <w:pPr>
              <w:spacing w:after="0"/>
              <w:jc w:val="both"/>
              <w:rPr>
                <w:sz w:val="24"/>
                <w:szCs w:val="24"/>
              </w:rPr>
            </w:pPr>
            <w:r w:rsidRPr="007102A2">
              <w:rPr>
                <w:sz w:val="24"/>
                <w:szCs w:val="24"/>
              </w:rPr>
              <w:t>100 % - 90 %</w:t>
            </w:r>
          </w:p>
        </w:tc>
      </w:tr>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2</w:t>
            </w:r>
          </w:p>
        </w:tc>
        <w:tc>
          <w:tcPr>
            <w:tcW w:w="0" w:type="auto"/>
          </w:tcPr>
          <w:p w:rsidR="00181A67" w:rsidRPr="007102A2" w:rsidRDefault="00181A67" w:rsidP="00524515">
            <w:pPr>
              <w:spacing w:after="0"/>
              <w:jc w:val="both"/>
              <w:rPr>
                <w:sz w:val="24"/>
                <w:szCs w:val="24"/>
              </w:rPr>
            </w:pPr>
            <w:r w:rsidRPr="007102A2">
              <w:rPr>
                <w:sz w:val="24"/>
                <w:szCs w:val="24"/>
              </w:rPr>
              <w:t>89 % - 75%</w:t>
            </w:r>
          </w:p>
        </w:tc>
      </w:tr>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3</w:t>
            </w:r>
          </w:p>
        </w:tc>
        <w:tc>
          <w:tcPr>
            <w:tcW w:w="0" w:type="auto"/>
          </w:tcPr>
          <w:p w:rsidR="00181A67" w:rsidRPr="007102A2" w:rsidRDefault="00181A67" w:rsidP="00524515">
            <w:pPr>
              <w:spacing w:after="0"/>
              <w:jc w:val="both"/>
              <w:rPr>
                <w:sz w:val="24"/>
                <w:szCs w:val="24"/>
              </w:rPr>
            </w:pPr>
            <w:r w:rsidRPr="007102A2">
              <w:rPr>
                <w:sz w:val="24"/>
                <w:szCs w:val="24"/>
              </w:rPr>
              <w:t>74 % - 50 %</w:t>
            </w:r>
          </w:p>
        </w:tc>
      </w:tr>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4</w:t>
            </w:r>
          </w:p>
        </w:tc>
        <w:tc>
          <w:tcPr>
            <w:tcW w:w="0" w:type="auto"/>
          </w:tcPr>
          <w:p w:rsidR="00181A67" w:rsidRPr="007102A2" w:rsidRDefault="00181A67" w:rsidP="00524515">
            <w:pPr>
              <w:spacing w:after="0"/>
              <w:jc w:val="both"/>
              <w:rPr>
                <w:sz w:val="24"/>
                <w:szCs w:val="24"/>
              </w:rPr>
            </w:pPr>
            <w:r w:rsidRPr="007102A2">
              <w:rPr>
                <w:sz w:val="24"/>
                <w:szCs w:val="24"/>
              </w:rPr>
              <w:t>49 % - 25 %</w:t>
            </w:r>
          </w:p>
        </w:tc>
      </w:tr>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5</w:t>
            </w:r>
          </w:p>
        </w:tc>
        <w:tc>
          <w:tcPr>
            <w:tcW w:w="0" w:type="auto"/>
          </w:tcPr>
          <w:p w:rsidR="00181A67" w:rsidRPr="007102A2" w:rsidRDefault="00181A67" w:rsidP="00524515">
            <w:pPr>
              <w:spacing w:after="0"/>
              <w:jc w:val="both"/>
              <w:rPr>
                <w:sz w:val="24"/>
                <w:szCs w:val="24"/>
              </w:rPr>
            </w:pPr>
            <w:r w:rsidRPr="007102A2">
              <w:rPr>
                <w:sz w:val="24"/>
                <w:szCs w:val="24"/>
              </w:rPr>
              <w:t>24 % - 0 %</w:t>
            </w:r>
          </w:p>
        </w:tc>
      </w:tr>
    </w:tbl>
    <w:p w:rsidR="00181A67" w:rsidRPr="007102A2" w:rsidRDefault="00181A67" w:rsidP="00D5048B">
      <w:pPr>
        <w:autoSpaceDE w:val="0"/>
        <w:autoSpaceDN w:val="0"/>
        <w:adjustRightInd w:val="0"/>
        <w:spacing w:before="240" w:after="0"/>
        <w:jc w:val="both"/>
        <w:rPr>
          <w:rFonts w:ascii="Times New Roman" w:hAnsi="Times New Roman"/>
          <w:sz w:val="24"/>
          <w:szCs w:val="24"/>
        </w:rPr>
      </w:pPr>
      <w:r w:rsidRPr="007102A2">
        <w:rPr>
          <w:rFonts w:ascii="Times New Roman" w:hAnsi="Times New Roman"/>
          <w:sz w:val="24"/>
          <w:szCs w:val="24"/>
        </w:rPr>
        <w:t>Vstupný a výstupný test vyhodnocovať percentuálne a nezahrňovať do klasifikácie žiaka.</w:t>
      </w:r>
    </w:p>
    <w:p w:rsidR="00181A67" w:rsidRPr="007102A2" w:rsidRDefault="00181A67" w:rsidP="00524515">
      <w:pPr>
        <w:autoSpaceDE w:val="0"/>
        <w:autoSpaceDN w:val="0"/>
        <w:adjustRightInd w:val="0"/>
        <w:spacing w:after="0"/>
        <w:ind w:left="453"/>
        <w:jc w:val="both"/>
        <w:rPr>
          <w:rFonts w:ascii="Times New Roman" w:hAnsi="Times New Roman"/>
          <w:sz w:val="24"/>
          <w:szCs w:val="24"/>
        </w:rPr>
      </w:pPr>
    </w:p>
    <w:p w:rsidR="00181A67" w:rsidRPr="007102A2" w:rsidRDefault="00181A67" w:rsidP="00DF7BA2">
      <w:pPr>
        <w:spacing w:after="0"/>
        <w:jc w:val="both"/>
        <w:rPr>
          <w:rFonts w:ascii="Times New Roman" w:hAnsi="Times New Roman"/>
          <w:b/>
          <w:bCs/>
          <w:sz w:val="24"/>
          <w:szCs w:val="24"/>
        </w:rPr>
      </w:pPr>
      <w:r w:rsidRPr="007102A2">
        <w:rPr>
          <w:rFonts w:ascii="Times New Roman" w:hAnsi="Times New Roman"/>
          <w:b/>
          <w:bCs/>
          <w:sz w:val="24"/>
          <w:szCs w:val="24"/>
        </w:rPr>
        <w:t>Ústne hodnotenie:</w:t>
      </w:r>
    </w:p>
    <w:p w:rsidR="00181A67" w:rsidRPr="007102A2" w:rsidRDefault="00181A67" w:rsidP="00524515">
      <w:pPr>
        <w:spacing w:after="0"/>
        <w:ind w:firstLine="709"/>
        <w:jc w:val="both"/>
        <w:rPr>
          <w:rFonts w:ascii="Times New Roman" w:hAnsi="Times New Roman"/>
          <w:sz w:val="24"/>
          <w:szCs w:val="24"/>
          <w:lang w:val="pt-BR"/>
        </w:rPr>
      </w:pPr>
      <w:r w:rsidRPr="007102A2">
        <w:rPr>
          <w:rFonts w:ascii="Times New Roman" w:hAnsi="Times New Roman"/>
          <w:sz w:val="24"/>
          <w:szCs w:val="24"/>
          <w:lang w:val="pt-BR"/>
        </w:rPr>
        <w:t>Je ďalšou formou hodnotenia žiaka. V matematike sa obvykle ústne hodnotí schopnosť žiaka riešiť konkrétnu úlohu. Poskytuje žiakovi spätnú väzbu o stave jeho vedomostí a zručností, účelom ktorej je, aby žiak vedel, v čom sú jeho slabé miesta, o čom má nesprávnu predstavu a v čom vyniká Táto forma hodnotenia má motivačnú funkciu a funkciu spätnej väzby.</w:t>
      </w:r>
    </w:p>
    <w:p w:rsidR="00181A67" w:rsidRPr="007102A2" w:rsidRDefault="00181A67" w:rsidP="00DF7BA2">
      <w:pPr>
        <w:spacing w:before="240" w:after="0"/>
        <w:jc w:val="both"/>
        <w:rPr>
          <w:rFonts w:ascii="Times New Roman" w:hAnsi="Times New Roman"/>
          <w:b/>
          <w:bCs/>
          <w:sz w:val="24"/>
          <w:szCs w:val="24"/>
          <w:lang w:val="pt-BR"/>
        </w:rPr>
      </w:pPr>
      <w:r w:rsidRPr="007102A2">
        <w:rPr>
          <w:rFonts w:ascii="Times New Roman" w:hAnsi="Times New Roman"/>
          <w:b/>
          <w:bCs/>
          <w:sz w:val="24"/>
          <w:szCs w:val="24"/>
          <w:lang w:val="pt-BR"/>
        </w:rPr>
        <w:t>Motivačné hodnotenie:</w:t>
      </w:r>
    </w:p>
    <w:p w:rsidR="00181A67" w:rsidRPr="007102A2" w:rsidRDefault="00181A67" w:rsidP="00524515">
      <w:pPr>
        <w:tabs>
          <w:tab w:val="left" w:pos="12060"/>
        </w:tabs>
        <w:spacing w:after="0"/>
        <w:ind w:firstLine="709"/>
        <w:jc w:val="both"/>
        <w:rPr>
          <w:rFonts w:ascii="Times New Roman" w:hAnsi="Times New Roman"/>
          <w:sz w:val="24"/>
          <w:szCs w:val="24"/>
        </w:rPr>
      </w:pPr>
      <w:r w:rsidRPr="007102A2">
        <w:rPr>
          <w:rFonts w:ascii="Times New Roman" w:hAnsi="Times New Roman"/>
          <w:sz w:val="24"/>
          <w:szCs w:val="24"/>
          <w:lang w:val="pt-BR"/>
        </w:rPr>
        <w:t>Žiak je hodnotený za nadštandardnú aktivitu na hodine, ktorá súvisí s vyučovacím procesom – napríklad tvorivé nápady, inovatívne, neštandardné postupy riešenia úloh, objavovanie nových súvislostí, riešenie úloh nad rámec povinných úloh. Za takúto aktivitu je hodnotený známkou výborný.</w:t>
      </w:r>
    </w:p>
    <w:p w:rsidR="00181A67" w:rsidRPr="007102A2" w:rsidRDefault="00181A67" w:rsidP="00524515">
      <w:pPr>
        <w:jc w:val="both"/>
        <w:rPr>
          <w:rFonts w:ascii="Times New Roman" w:hAnsi="Times New Roman"/>
          <w:sz w:val="24"/>
          <w:szCs w:val="24"/>
        </w:rPr>
      </w:pPr>
      <w:r w:rsidRPr="007102A2">
        <w:rPr>
          <w:rFonts w:ascii="Times New Roman" w:hAnsi="Times New Roman"/>
          <w:sz w:val="24"/>
          <w:szCs w:val="24"/>
        </w:rPr>
        <w:t>Pri hodnotení žiakov individuálne začlenených a žiakov so špecifickými potrebami postupovať s ohľadom na dané potreby a špecifiká týchto žiakov.</w:t>
      </w:r>
    </w:p>
    <w:p w:rsidR="00181A67" w:rsidRPr="007102A2" w:rsidRDefault="00181A67" w:rsidP="00524515">
      <w:pPr>
        <w:spacing w:after="0"/>
        <w:jc w:val="both"/>
        <w:rPr>
          <w:rFonts w:ascii="Times New Roman" w:hAnsi="Times New Roman"/>
          <w:b/>
          <w:sz w:val="24"/>
          <w:szCs w:val="24"/>
          <w:u w:val="single"/>
        </w:rPr>
      </w:pPr>
      <w:r w:rsidRPr="007102A2">
        <w:rPr>
          <w:rFonts w:ascii="Times New Roman" w:hAnsi="Times New Roman"/>
          <w:b/>
          <w:sz w:val="24"/>
          <w:szCs w:val="24"/>
          <w:u w:val="single"/>
        </w:rPr>
        <w:t>Predmet matematika v praxi</w:t>
      </w:r>
    </w:p>
    <w:p w:rsidR="00181A67" w:rsidRPr="007102A2" w:rsidRDefault="00181A67" w:rsidP="00524515">
      <w:pPr>
        <w:spacing w:after="0"/>
        <w:jc w:val="both"/>
        <w:rPr>
          <w:rFonts w:ascii="Times New Roman" w:hAnsi="Times New Roman"/>
          <w:b/>
          <w:sz w:val="24"/>
          <w:szCs w:val="24"/>
          <w:u w:val="single"/>
        </w:rPr>
      </w:pPr>
    </w:p>
    <w:p w:rsidR="00181A67" w:rsidRPr="007102A2" w:rsidRDefault="00181A67" w:rsidP="00524515">
      <w:pPr>
        <w:ind w:firstLine="708"/>
        <w:jc w:val="both"/>
        <w:rPr>
          <w:rFonts w:ascii="Times New Roman" w:hAnsi="Times New Roman"/>
          <w:sz w:val="24"/>
          <w:szCs w:val="24"/>
        </w:rPr>
      </w:pPr>
      <w:r w:rsidRPr="007102A2">
        <w:rPr>
          <w:rFonts w:ascii="Times New Roman" w:hAnsi="Times New Roman"/>
          <w:sz w:val="24"/>
          <w:szCs w:val="24"/>
        </w:rPr>
        <w:t>Predmet matematika v praxi je klasifikovaný na vysvedčení známkou. Hodnotenie vychádza z Metodického pokynu č. 22/2011 z 1. mája 2011 na hodnotenie žiakov základnej školy. V priebežnom hodnotení žiakov prihliadať na aktivitu, tvorivosť a zvládnutie zadaných úloh, vypracovanie projektov. Pri testoch sa riadiť touto klasifikačnou stupnicou:</w:t>
      </w:r>
    </w:p>
    <w:tbl>
      <w:tblPr>
        <w:tblStyle w:val="Mriekatabuky"/>
        <w:tblpPr w:leftFromText="141" w:rightFromText="141" w:vertAnchor="text" w:horzAnchor="margin" w:tblpY="52"/>
        <w:tblOverlap w:val="never"/>
        <w:tblW w:w="0" w:type="auto"/>
        <w:tblLook w:val="04A0" w:firstRow="1" w:lastRow="0" w:firstColumn="1" w:lastColumn="0" w:noHBand="0" w:noVBand="1"/>
      </w:tblPr>
      <w:tblGrid>
        <w:gridCol w:w="1063"/>
        <w:gridCol w:w="1536"/>
      </w:tblGrid>
      <w:tr w:rsidR="00DF7BA2" w:rsidRPr="007102A2" w:rsidTr="00DF7BA2">
        <w:tc>
          <w:tcPr>
            <w:tcW w:w="0" w:type="auto"/>
          </w:tcPr>
          <w:p w:rsidR="00DF7BA2" w:rsidRPr="007102A2" w:rsidRDefault="00DF7BA2" w:rsidP="00DF7BA2">
            <w:pPr>
              <w:spacing w:after="0"/>
              <w:jc w:val="both"/>
              <w:rPr>
                <w:sz w:val="24"/>
                <w:szCs w:val="24"/>
              </w:rPr>
            </w:pPr>
            <w:r w:rsidRPr="007102A2">
              <w:rPr>
                <w:sz w:val="24"/>
                <w:szCs w:val="24"/>
              </w:rPr>
              <w:t>Stupeň 1</w:t>
            </w:r>
          </w:p>
        </w:tc>
        <w:tc>
          <w:tcPr>
            <w:tcW w:w="0" w:type="auto"/>
          </w:tcPr>
          <w:p w:rsidR="00DF7BA2" w:rsidRPr="007102A2" w:rsidRDefault="00DF7BA2" w:rsidP="00DF7BA2">
            <w:pPr>
              <w:spacing w:after="0"/>
              <w:jc w:val="both"/>
              <w:rPr>
                <w:sz w:val="24"/>
                <w:szCs w:val="24"/>
              </w:rPr>
            </w:pPr>
            <w:r w:rsidRPr="007102A2">
              <w:rPr>
                <w:sz w:val="24"/>
                <w:szCs w:val="24"/>
              </w:rPr>
              <w:t>100 % - 90 %</w:t>
            </w:r>
          </w:p>
        </w:tc>
      </w:tr>
      <w:tr w:rsidR="00DF7BA2" w:rsidRPr="007102A2" w:rsidTr="00DF7BA2">
        <w:tc>
          <w:tcPr>
            <w:tcW w:w="0" w:type="auto"/>
          </w:tcPr>
          <w:p w:rsidR="00DF7BA2" w:rsidRPr="007102A2" w:rsidRDefault="00DF7BA2" w:rsidP="00DF7BA2">
            <w:pPr>
              <w:spacing w:after="0"/>
              <w:jc w:val="both"/>
              <w:rPr>
                <w:sz w:val="24"/>
                <w:szCs w:val="24"/>
              </w:rPr>
            </w:pPr>
            <w:r w:rsidRPr="007102A2">
              <w:rPr>
                <w:sz w:val="24"/>
                <w:szCs w:val="24"/>
              </w:rPr>
              <w:t>Stupeň 2</w:t>
            </w:r>
          </w:p>
        </w:tc>
        <w:tc>
          <w:tcPr>
            <w:tcW w:w="0" w:type="auto"/>
          </w:tcPr>
          <w:p w:rsidR="00DF7BA2" w:rsidRPr="007102A2" w:rsidRDefault="00DF7BA2" w:rsidP="00DF7BA2">
            <w:pPr>
              <w:spacing w:after="0"/>
              <w:jc w:val="both"/>
              <w:rPr>
                <w:sz w:val="24"/>
                <w:szCs w:val="24"/>
              </w:rPr>
            </w:pPr>
            <w:r w:rsidRPr="007102A2">
              <w:rPr>
                <w:sz w:val="24"/>
                <w:szCs w:val="24"/>
              </w:rPr>
              <w:t>89 % - 75%</w:t>
            </w:r>
          </w:p>
        </w:tc>
      </w:tr>
      <w:tr w:rsidR="00DF7BA2" w:rsidRPr="007102A2" w:rsidTr="00DF7BA2">
        <w:tc>
          <w:tcPr>
            <w:tcW w:w="0" w:type="auto"/>
          </w:tcPr>
          <w:p w:rsidR="00DF7BA2" w:rsidRPr="007102A2" w:rsidRDefault="00DF7BA2" w:rsidP="00DF7BA2">
            <w:pPr>
              <w:spacing w:after="0"/>
              <w:jc w:val="both"/>
              <w:rPr>
                <w:sz w:val="24"/>
                <w:szCs w:val="24"/>
              </w:rPr>
            </w:pPr>
            <w:r w:rsidRPr="007102A2">
              <w:rPr>
                <w:sz w:val="24"/>
                <w:szCs w:val="24"/>
              </w:rPr>
              <w:t>Stupeň 3</w:t>
            </w:r>
          </w:p>
        </w:tc>
        <w:tc>
          <w:tcPr>
            <w:tcW w:w="0" w:type="auto"/>
          </w:tcPr>
          <w:p w:rsidR="00DF7BA2" w:rsidRPr="007102A2" w:rsidRDefault="00DF7BA2" w:rsidP="00DF7BA2">
            <w:pPr>
              <w:spacing w:after="0"/>
              <w:jc w:val="both"/>
              <w:rPr>
                <w:sz w:val="24"/>
                <w:szCs w:val="24"/>
              </w:rPr>
            </w:pPr>
            <w:r w:rsidRPr="007102A2">
              <w:rPr>
                <w:sz w:val="24"/>
                <w:szCs w:val="24"/>
              </w:rPr>
              <w:t>74 % - 50 %</w:t>
            </w:r>
          </w:p>
        </w:tc>
      </w:tr>
      <w:tr w:rsidR="00DF7BA2" w:rsidRPr="007102A2" w:rsidTr="00DF7BA2">
        <w:tc>
          <w:tcPr>
            <w:tcW w:w="0" w:type="auto"/>
          </w:tcPr>
          <w:p w:rsidR="00DF7BA2" w:rsidRPr="007102A2" w:rsidRDefault="00DF7BA2" w:rsidP="00DF7BA2">
            <w:pPr>
              <w:spacing w:after="0"/>
              <w:jc w:val="both"/>
              <w:rPr>
                <w:sz w:val="24"/>
                <w:szCs w:val="24"/>
              </w:rPr>
            </w:pPr>
            <w:r w:rsidRPr="007102A2">
              <w:rPr>
                <w:sz w:val="24"/>
                <w:szCs w:val="24"/>
              </w:rPr>
              <w:t>Stupeň 4</w:t>
            </w:r>
          </w:p>
        </w:tc>
        <w:tc>
          <w:tcPr>
            <w:tcW w:w="0" w:type="auto"/>
          </w:tcPr>
          <w:p w:rsidR="00DF7BA2" w:rsidRPr="007102A2" w:rsidRDefault="00DF7BA2" w:rsidP="00DF7BA2">
            <w:pPr>
              <w:spacing w:after="0"/>
              <w:jc w:val="both"/>
              <w:rPr>
                <w:sz w:val="24"/>
                <w:szCs w:val="24"/>
              </w:rPr>
            </w:pPr>
            <w:r w:rsidRPr="007102A2">
              <w:rPr>
                <w:sz w:val="24"/>
                <w:szCs w:val="24"/>
              </w:rPr>
              <w:t>49 % - 25 %</w:t>
            </w:r>
          </w:p>
        </w:tc>
      </w:tr>
      <w:tr w:rsidR="00DF7BA2" w:rsidRPr="007102A2" w:rsidTr="00DF7BA2">
        <w:tc>
          <w:tcPr>
            <w:tcW w:w="0" w:type="auto"/>
          </w:tcPr>
          <w:p w:rsidR="00DF7BA2" w:rsidRPr="007102A2" w:rsidRDefault="00DF7BA2" w:rsidP="00DF7BA2">
            <w:pPr>
              <w:spacing w:after="0"/>
              <w:jc w:val="both"/>
              <w:rPr>
                <w:sz w:val="24"/>
                <w:szCs w:val="24"/>
              </w:rPr>
            </w:pPr>
            <w:r w:rsidRPr="007102A2">
              <w:rPr>
                <w:sz w:val="24"/>
                <w:szCs w:val="24"/>
              </w:rPr>
              <w:t>Stupeň 5</w:t>
            </w:r>
          </w:p>
        </w:tc>
        <w:tc>
          <w:tcPr>
            <w:tcW w:w="0" w:type="auto"/>
          </w:tcPr>
          <w:p w:rsidR="00DF7BA2" w:rsidRPr="007102A2" w:rsidRDefault="00DF7BA2" w:rsidP="00DF7BA2">
            <w:pPr>
              <w:spacing w:after="0"/>
              <w:jc w:val="both"/>
              <w:rPr>
                <w:sz w:val="24"/>
                <w:szCs w:val="24"/>
              </w:rPr>
            </w:pPr>
            <w:r w:rsidRPr="007102A2">
              <w:rPr>
                <w:sz w:val="24"/>
                <w:szCs w:val="24"/>
              </w:rPr>
              <w:t>24 % - 0 %</w:t>
            </w:r>
          </w:p>
        </w:tc>
      </w:tr>
    </w:tbl>
    <w:p w:rsidR="00181A67" w:rsidRPr="007102A2" w:rsidRDefault="00181A67" w:rsidP="00524515">
      <w:pPr>
        <w:ind w:firstLine="708"/>
        <w:jc w:val="both"/>
        <w:rPr>
          <w:rFonts w:ascii="Times New Roman" w:hAnsi="Times New Roman"/>
          <w:sz w:val="24"/>
          <w:szCs w:val="24"/>
        </w:rPr>
      </w:pPr>
    </w:p>
    <w:p w:rsidR="00181A67" w:rsidRPr="007102A2" w:rsidRDefault="00181A67" w:rsidP="00524515">
      <w:pPr>
        <w:ind w:firstLine="708"/>
        <w:jc w:val="both"/>
        <w:rPr>
          <w:rFonts w:ascii="Times New Roman" w:hAnsi="Times New Roman"/>
          <w:sz w:val="24"/>
          <w:szCs w:val="24"/>
        </w:rPr>
      </w:pPr>
    </w:p>
    <w:p w:rsidR="00AC4B88" w:rsidRPr="007102A2" w:rsidRDefault="00AC4B88" w:rsidP="00524515">
      <w:pPr>
        <w:rPr>
          <w:rFonts w:ascii="Times New Roman" w:hAnsi="Times New Roman"/>
          <w:sz w:val="24"/>
          <w:szCs w:val="24"/>
        </w:rPr>
      </w:pPr>
    </w:p>
    <w:p w:rsidR="00181A67" w:rsidRPr="007102A2" w:rsidRDefault="00181A67" w:rsidP="00524515">
      <w:pPr>
        <w:rPr>
          <w:rFonts w:ascii="Times New Roman" w:hAnsi="Times New Roman"/>
          <w:sz w:val="24"/>
          <w:szCs w:val="24"/>
        </w:rPr>
      </w:pPr>
    </w:p>
    <w:p w:rsidR="00181A67" w:rsidRPr="007102A2" w:rsidRDefault="00181A67" w:rsidP="00524515">
      <w:pPr>
        <w:jc w:val="both"/>
        <w:rPr>
          <w:rFonts w:ascii="Times New Roman" w:hAnsi="Times New Roman"/>
          <w:sz w:val="24"/>
          <w:szCs w:val="24"/>
        </w:rPr>
      </w:pPr>
      <w:r w:rsidRPr="007102A2">
        <w:rPr>
          <w:rFonts w:ascii="Times New Roman" w:hAnsi="Times New Roman"/>
          <w:sz w:val="24"/>
          <w:szCs w:val="24"/>
        </w:rPr>
        <w:t>Pri hodnotení žiakov individuálne začlenených a žiakov so špecifickými poruchami učenia postupovať s ohľadom na dané potreby a špecifiká týchto žiakov.</w:t>
      </w:r>
    </w:p>
    <w:p w:rsidR="00181A67" w:rsidRPr="007102A2" w:rsidRDefault="00181A67" w:rsidP="00524515">
      <w:pPr>
        <w:spacing w:after="0"/>
        <w:jc w:val="both"/>
        <w:rPr>
          <w:rFonts w:ascii="Times New Roman" w:hAnsi="Times New Roman"/>
          <w:b/>
          <w:sz w:val="24"/>
          <w:szCs w:val="24"/>
          <w:u w:val="single"/>
        </w:rPr>
      </w:pPr>
      <w:r w:rsidRPr="007102A2">
        <w:rPr>
          <w:rFonts w:ascii="Times New Roman" w:hAnsi="Times New Roman"/>
          <w:b/>
          <w:sz w:val="24"/>
          <w:szCs w:val="24"/>
          <w:u w:val="single"/>
        </w:rPr>
        <w:t>Predmet informatika</w:t>
      </w:r>
    </w:p>
    <w:p w:rsidR="00181A67" w:rsidRPr="007102A2" w:rsidRDefault="00181A67" w:rsidP="00524515">
      <w:pPr>
        <w:spacing w:after="0"/>
        <w:jc w:val="both"/>
        <w:rPr>
          <w:rFonts w:ascii="Times New Roman" w:hAnsi="Times New Roman"/>
          <w:b/>
          <w:sz w:val="24"/>
          <w:szCs w:val="24"/>
          <w:u w:val="single"/>
        </w:rPr>
      </w:pPr>
    </w:p>
    <w:p w:rsidR="00181A67" w:rsidRPr="007102A2" w:rsidRDefault="00181A67" w:rsidP="00DF7BA2">
      <w:pPr>
        <w:ind w:firstLine="709"/>
        <w:jc w:val="both"/>
        <w:rPr>
          <w:rFonts w:ascii="Times New Roman" w:hAnsi="Times New Roman"/>
          <w:sz w:val="24"/>
          <w:szCs w:val="24"/>
        </w:rPr>
      </w:pPr>
      <w:r w:rsidRPr="007102A2">
        <w:rPr>
          <w:rFonts w:ascii="Times New Roman" w:hAnsi="Times New Roman"/>
          <w:sz w:val="24"/>
          <w:szCs w:val="24"/>
        </w:rPr>
        <w:t xml:space="preserve">Predmet informatika je klasifikovaný na vysvedčení známkou. Hodnotenie vychádza z Metodického pokynu č. 22/2011 z 1. mája 2011 na hodnotenie žiakov základnej školy. </w:t>
      </w:r>
    </w:p>
    <w:p w:rsidR="00181A67" w:rsidRPr="007102A2" w:rsidRDefault="00181A67" w:rsidP="00524515">
      <w:pPr>
        <w:jc w:val="both"/>
        <w:rPr>
          <w:rFonts w:ascii="Times New Roman" w:hAnsi="Times New Roman"/>
          <w:sz w:val="24"/>
          <w:szCs w:val="24"/>
        </w:rPr>
      </w:pPr>
      <w:r w:rsidRPr="007102A2">
        <w:rPr>
          <w:rFonts w:ascii="Times New Roman" w:hAnsi="Times New Roman"/>
          <w:sz w:val="24"/>
          <w:szCs w:val="24"/>
        </w:rPr>
        <w:t>V priebežnom hodnotení žiakov prihliadať na aktivitu, tvorivosť a zvládnutie zadaných úloh, vypracovanie projektov. Pri testoch sa riadiť touto klasifikačnou stupnicou:</w:t>
      </w:r>
    </w:p>
    <w:tbl>
      <w:tblPr>
        <w:tblStyle w:val="Mriekatabuky"/>
        <w:tblW w:w="0" w:type="auto"/>
        <w:tblLook w:val="04A0" w:firstRow="1" w:lastRow="0" w:firstColumn="1" w:lastColumn="0" w:noHBand="0" w:noVBand="1"/>
      </w:tblPr>
      <w:tblGrid>
        <w:gridCol w:w="1063"/>
        <w:gridCol w:w="1536"/>
      </w:tblGrid>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1</w:t>
            </w:r>
          </w:p>
        </w:tc>
        <w:tc>
          <w:tcPr>
            <w:tcW w:w="0" w:type="auto"/>
          </w:tcPr>
          <w:p w:rsidR="00181A67" w:rsidRPr="007102A2" w:rsidRDefault="00181A67" w:rsidP="00524515">
            <w:pPr>
              <w:spacing w:after="0"/>
              <w:jc w:val="both"/>
              <w:rPr>
                <w:sz w:val="24"/>
                <w:szCs w:val="24"/>
              </w:rPr>
            </w:pPr>
            <w:r w:rsidRPr="007102A2">
              <w:rPr>
                <w:sz w:val="24"/>
                <w:szCs w:val="24"/>
              </w:rPr>
              <w:t>100 % - 90 %</w:t>
            </w:r>
          </w:p>
        </w:tc>
      </w:tr>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2</w:t>
            </w:r>
          </w:p>
        </w:tc>
        <w:tc>
          <w:tcPr>
            <w:tcW w:w="0" w:type="auto"/>
          </w:tcPr>
          <w:p w:rsidR="00181A67" w:rsidRPr="007102A2" w:rsidRDefault="00181A67" w:rsidP="00524515">
            <w:pPr>
              <w:spacing w:after="0"/>
              <w:jc w:val="both"/>
              <w:rPr>
                <w:sz w:val="24"/>
                <w:szCs w:val="24"/>
              </w:rPr>
            </w:pPr>
            <w:r w:rsidRPr="007102A2">
              <w:rPr>
                <w:sz w:val="24"/>
                <w:szCs w:val="24"/>
              </w:rPr>
              <w:t>89 % - 75%</w:t>
            </w:r>
          </w:p>
        </w:tc>
      </w:tr>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3</w:t>
            </w:r>
          </w:p>
        </w:tc>
        <w:tc>
          <w:tcPr>
            <w:tcW w:w="0" w:type="auto"/>
          </w:tcPr>
          <w:p w:rsidR="00181A67" w:rsidRPr="007102A2" w:rsidRDefault="00181A67" w:rsidP="00524515">
            <w:pPr>
              <w:spacing w:after="0"/>
              <w:jc w:val="both"/>
              <w:rPr>
                <w:sz w:val="24"/>
                <w:szCs w:val="24"/>
              </w:rPr>
            </w:pPr>
            <w:r w:rsidRPr="007102A2">
              <w:rPr>
                <w:sz w:val="24"/>
                <w:szCs w:val="24"/>
              </w:rPr>
              <w:t>74 % - 50 %</w:t>
            </w:r>
          </w:p>
        </w:tc>
      </w:tr>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4</w:t>
            </w:r>
          </w:p>
        </w:tc>
        <w:tc>
          <w:tcPr>
            <w:tcW w:w="0" w:type="auto"/>
          </w:tcPr>
          <w:p w:rsidR="00181A67" w:rsidRPr="007102A2" w:rsidRDefault="00181A67" w:rsidP="00524515">
            <w:pPr>
              <w:spacing w:after="0"/>
              <w:jc w:val="both"/>
              <w:rPr>
                <w:sz w:val="24"/>
                <w:szCs w:val="24"/>
              </w:rPr>
            </w:pPr>
            <w:r w:rsidRPr="007102A2">
              <w:rPr>
                <w:sz w:val="24"/>
                <w:szCs w:val="24"/>
              </w:rPr>
              <w:t>49 % - 25 %</w:t>
            </w:r>
          </w:p>
        </w:tc>
      </w:tr>
      <w:tr w:rsidR="00181A67" w:rsidRPr="007102A2" w:rsidTr="00DF7BA2">
        <w:tc>
          <w:tcPr>
            <w:tcW w:w="0" w:type="auto"/>
          </w:tcPr>
          <w:p w:rsidR="00181A67" w:rsidRPr="007102A2" w:rsidRDefault="00181A67" w:rsidP="00524515">
            <w:pPr>
              <w:spacing w:after="0"/>
              <w:jc w:val="both"/>
              <w:rPr>
                <w:sz w:val="24"/>
                <w:szCs w:val="24"/>
              </w:rPr>
            </w:pPr>
            <w:r w:rsidRPr="007102A2">
              <w:rPr>
                <w:sz w:val="24"/>
                <w:szCs w:val="24"/>
              </w:rPr>
              <w:t>Stupeň 5</w:t>
            </w:r>
          </w:p>
        </w:tc>
        <w:tc>
          <w:tcPr>
            <w:tcW w:w="0" w:type="auto"/>
          </w:tcPr>
          <w:p w:rsidR="00181A67" w:rsidRPr="007102A2" w:rsidRDefault="00181A67" w:rsidP="00524515">
            <w:pPr>
              <w:spacing w:after="0"/>
              <w:jc w:val="both"/>
              <w:rPr>
                <w:sz w:val="24"/>
                <w:szCs w:val="24"/>
              </w:rPr>
            </w:pPr>
            <w:r w:rsidRPr="007102A2">
              <w:rPr>
                <w:sz w:val="24"/>
                <w:szCs w:val="24"/>
              </w:rPr>
              <w:t>24 % - 0 %</w:t>
            </w:r>
          </w:p>
        </w:tc>
      </w:tr>
    </w:tbl>
    <w:p w:rsidR="00181A67" w:rsidRPr="007102A2" w:rsidRDefault="00181A67" w:rsidP="00524515">
      <w:pPr>
        <w:spacing w:after="0"/>
        <w:jc w:val="both"/>
        <w:rPr>
          <w:rFonts w:ascii="Times New Roman" w:hAnsi="Times New Roman"/>
          <w:sz w:val="24"/>
          <w:szCs w:val="24"/>
        </w:rPr>
      </w:pPr>
    </w:p>
    <w:p w:rsidR="00DF7BA2" w:rsidRDefault="00181A67" w:rsidP="00DF7BA2">
      <w:pPr>
        <w:spacing w:after="0"/>
        <w:jc w:val="both"/>
        <w:rPr>
          <w:rFonts w:ascii="Times New Roman" w:hAnsi="Times New Roman"/>
          <w:sz w:val="24"/>
          <w:szCs w:val="24"/>
        </w:rPr>
      </w:pPr>
      <w:r w:rsidRPr="007102A2">
        <w:rPr>
          <w:rFonts w:ascii="Times New Roman" w:hAnsi="Times New Roman"/>
          <w:sz w:val="24"/>
          <w:szCs w:val="24"/>
        </w:rPr>
        <w:t>Pri hodnotení žiakov individuálne začlenených a žiakov so špecifickými postupovať s ohľadom na dané potreby a špecifiká týchto žiakov.</w:t>
      </w:r>
    </w:p>
    <w:p w:rsidR="00DF7BA2" w:rsidRPr="007102A2" w:rsidRDefault="00DF7BA2" w:rsidP="00DF7BA2">
      <w:pPr>
        <w:spacing w:before="240" w:after="0"/>
        <w:jc w:val="both"/>
        <w:rPr>
          <w:rFonts w:ascii="Times New Roman" w:hAnsi="Times New Roman"/>
          <w:b/>
          <w:sz w:val="24"/>
          <w:szCs w:val="24"/>
          <w:u w:val="single"/>
        </w:rPr>
      </w:pPr>
      <w:r w:rsidRPr="007102A2">
        <w:rPr>
          <w:rFonts w:ascii="Times New Roman" w:hAnsi="Times New Roman"/>
          <w:b/>
          <w:sz w:val="24"/>
          <w:szCs w:val="24"/>
          <w:u w:val="single"/>
        </w:rPr>
        <w:t>Predmet anglický jazyk</w:t>
      </w:r>
    </w:p>
    <w:p w:rsidR="00DF7BA2" w:rsidRPr="007102A2" w:rsidRDefault="00DF7BA2" w:rsidP="00DF7BA2">
      <w:pPr>
        <w:spacing w:after="0"/>
        <w:ind w:firstLine="709"/>
        <w:jc w:val="both"/>
        <w:rPr>
          <w:rStyle w:val="Siln"/>
          <w:rFonts w:ascii="Times New Roman" w:eastAsia="Calibri" w:hAnsi="Times New Roman"/>
          <w:color w:val="000000"/>
          <w:sz w:val="24"/>
          <w:szCs w:val="24"/>
        </w:rPr>
      </w:pPr>
      <w:r w:rsidRPr="007102A2">
        <w:rPr>
          <w:rFonts w:ascii="Times New Roman" w:eastAsia="Calibri" w:hAnsi="Times New Roman"/>
          <w:sz w:val="24"/>
          <w:szCs w:val="24"/>
        </w:rPr>
        <w:t xml:space="preserve">Hodnotenie žiaka sa vykonáva klasifikáciou podľa </w:t>
      </w:r>
      <w:r w:rsidRPr="007102A2">
        <w:rPr>
          <w:rStyle w:val="Siln"/>
          <w:rFonts w:ascii="Times New Roman" w:eastAsia="Calibri" w:hAnsi="Times New Roman"/>
          <w:color w:val="000000"/>
          <w:sz w:val="24"/>
          <w:szCs w:val="24"/>
        </w:rPr>
        <w:t xml:space="preserve">Metodického pokynu č.22/2011na hodnotenie žiakov základnej školy. </w:t>
      </w:r>
    </w:p>
    <w:p w:rsidR="00181A67" w:rsidRPr="007102A2" w:rsidRDefault="00181A67" w:rsidP="00524515">
      <w:pPr>
        <w:rPr>
          <w:rFonts w:ascii="Times New Roman" w:hAnsi="Times New Roman"/>
          <w:sz w:val="24"/>
          <w:szCs w:val="24"/>
        </w:rPr>
      </w:pPr>
      <w:r w:rsidRPr="007102A2">
        <w:rPr>
          <w:rFonts w:ascii="Times New Roman" w:hAnsi="Times New Roman"/>
          <w:sz w:val="24"/>
          <w:szCs w:val="24"/>
        </w:rPr>
        <w:t>Predmetom hodnotenia a klasifikácie v predmete anglický jazyk je cieľová komunikačná úroveň žiaka v jednotlivých ročníkoch, v súlade s učebnými osnovami a vzdelávacími štandardami. Hodnotenie a klasifikácia v cudzom jazyku sleduje základné všeobecné, sociolingvistické a komunikačné kompetencie, ktoré sa prejavujú vo využívaní základných komunikačných zručností: čítanie, písanie, počúvanie, samostatný ústny prejav a rozhovory.</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b/>
          <w:sz w:val="24"/>
          <w:szCs w:val="24"/>
        </w:rPr>
        <w:t>Pri hodnotení v predmete anglický jazyk sa berú do úvahy tieto aspekty</w:t>
      </w:r>
      <w:r w:rsidRPr="007102A2">
        <w:rPr>
          <w:rFonts w:ascii="Times New Roman" w:hAnsi="Times New Roman"/>
          <w:sz w:val="24"/>
          <w:szCs w:val="24"/>
        </w:rPr>
        <w:t xml:space="preserve">: obsahová primeranosť, plynulosť vyjadrovania, jazyková správnosť a štruktúra odpovede.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Hodnotenie žiaka vychádza z jasne stanovených cieľov a konkrétnych kritérií, ktorými sa dá jeho výkon zmerať.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Súčasťou hodnotenia je tiež povzbudenie do ďalšej práce, návod, ako postupovať pri odstraňovaní nedostatkov ako aj sebahodnotenie žiakov, ich schopnosť posúdiť svoju vlastnú prácu, vynaložené úsilie, osobné možnosti a rezervy. </w:t>
      </w:r>
    </w:p>
    <w:p w:rsidR="0085760D" w:rsidRPr="007102A2" w:rsidRDefault="0085760D" w:rsidP="00524515">
      <w:pPr>
        <w:jc w:val="both"/>
        <w:rPr>
          <w:rFonts w:ascii="Times New Roman" w:hAnsi="Times New Roman"/>
          <w:sz w:val="24"/>
          <w:szCs w:val="24"/>
        </w:rPr>
      </w:pPr>
      <w:r w:rsidRPr="007102A2">
        <w:rPr>
          <w:rFonts w:ascii="Times New Roman" w:hAnsi="Times New Roman"/>
          <w:sz w:val="24"/>
          <w:szCs w:val="24"/>
        </w:rPr>
        <w:t xml:space="preserve">Žiakov s poruchami učenia hodnotíme iným spôsobom (s prihliadnutím na ich špecifické poruchy učenia ) - výkon, ale najmä snahu na hodine, či v domácej príprave. </w:t>
      </w:r>
    </w:p>
    <w:p w:rsidR="0085760D" w:rsidRPr="007102A2" w:rsidRDefault="0085760D" w:rsidP="00524515">
      <w:pPr>
        <w:spacing w:after="0"/>
        <w:jc w:val="both"/>
        <w:rPr>
          <w:rFonts w:ascii="Times New Roman" w:hAnsi="Times New Roman"/>
          <w:b/>
          <w:i/>
          <w:sz w:val="24"/>
          <w:szCs w:val="24"/>
        </w:rPr>
      </w:pPr>
      <w:r w:rsidRPr="007102A2">
        <w:rPr>
          <w:rFonts w:ascii="Times New Roman" w:hAnsi="Times New Roman"/>
          <w:b/>
          <w:i/>
          <w:sz w:val="24"/>
          <w:szCs w:val="24"/>
        </w:rPr>
        <w:t xml:space="preserve">Hodnotíme nasledovné: </w:t>
      </w:r>
    </w:p>
    <w:p w:rsidR="0085760D" w:rsidRPr="007102A2" w:rsidRDefault="0085760D" w:rsidP="00BA12B8">
      <w:pPr>
        <w:pStyle w:val="Odsekzoznamu"/>
        <w:numPr>
          <w:ilvl w:val="0"/>
          <w:numId w:val="41"/>
        </w:numPr>
        <w:spacing w:after="100" w:afterAutospacing="1"/>
        <w:jc w:val="both"/>
        <w:rPr>
          <w:rFonts w:ascii="Times New Roman" w:hAnsi="Times New Roman"/>
          <w:sz w:val="24"/>
          <w:szCs w:val="24"/>
        </w:rPr>
      </w:pPr>
      <w:r w:rsidRPr="007102A2">
        <w:rPr>
          <w:rFonts w:ascii="Times New Roman" w:hAnsi="Times New Roman"/>
          <w:sz w:val="24"/>
          <w:szCs w:val="24"/>
        </w:rPr>
        <w:lastRenderedPageBreak/>
        <w:t>práca v škole – pripravenosť na vyučovanie, aktívne zapojenie sa do výučby, prezentácia vedomostí,    zručností a kompetencií</w:t>
      </w:r>
    </w:p>
    <w:p w:rsidR="0085760D" w:rsidRPr="007102A2" w:rsidRDefault="0085760D" w:rsidP="00BA12B8">
      <w:pPr>
        <w:pStyle w:val="Odsekzoznamu"/>
        <w:numPr>
          <w:ilvl w:val="0"/>
          <w:numId w:val="41"/>
        </w:numPr>
        <w:spacing w:before="100" w:beforeAutospacing="1" w:after="100" w:afterAutospacing="1"/>
        <w:jc w:val="both"/>
        <w:rPr>
          <w:rFonts w:ascii="Times New Roman" w:hAnsi="Times New Roman"/>
          <w:sz w:val="24"/>
          <w:szCs w:val="24"/>
        </w:rPr>
      </w:pPr>
      <w:r w:rsidRPr="007102A2">
        <w:rPr>
          <w:rFonts w:ascii="Times New Roman" w:hAnsi="Times New Roman"/>
          <w:sz w:val="24"/>
          <w:szCs w:val="24"/>
        </w:rPr>
        <w:t xml:space="preserve">vzdelávacie výstupy – podľa kritérií hodnotenia </w:t>
      </w:r>
    </w:p>
    <w:p w:rsidR="0085760D" w:rsidRPr="007102A2" w:rsidRDefault="0085760D" w:rsidP="00BA12B8">
      <w:pPr>
        <w:pStyle w:val="Odsekzoznamu"/>
        <w:numPr>
          <w:ilvl w:val="0"/>
          <w:numId w:val="41"/>
        </w:numPr>
        <w:spacing w:before="100" w:beforeAutospacing="1" w:after="100" w:afterAutospacing="1"/>
        <w:jc w:val="both"/>
        <w:rPr>
          <w:rFonts w:ascii="Times New Roman" w:hAnsi="Times New Roman"/>
          <w:sz w:val="24"/>
          <w:szCs w:val="24"/>
        </w:rPr>
      </w:pPr>
      <w:r w:rsidRPr="007102A2">
        <w:rPr>
          <w:rFonts w:ascii="Times New Roman" w:hAnsi="Times New Roman"/>
          <w:sz w:val="24"/>
          <w:szCs w:val="24"/>
        </w:rPr>
        <w:t xml:space="preserve">domácu prípravu </w:t>
      </w:r>
    </w:p>
    <w:p w:rsidR="0085760D" w:rsidRPr="007102A2" w:rsidRDefault="0085760D" w:rsidP="00BA12B8">
      <w:pPr>
        <w:pStyle w:val="Odsekzoznamu"/>
        <w:numPr>
          <w:ilvl w:val="0"/>
          <w:numId w:val="41"/>
        </w:numPr>
        <w:spacing w:before="100" w:beforeAutospacing="1" w:after="100" w:afterAutospacing="1"/>
        <w:jc w:val="both"/>
        <w:rPr>
          <w:rFonts w:ascii="Times New Roman" w:hAnsi="Times New Roman"/>
          <w:sz w:val="24"/>
          <w:szCs w:val="24"/>
        </w:rPr>
      </w:pPr>
      <w:r w:rsidRPr="007102A2">
        <w:rPr>
          <w:rFonts w:ascii="Times New Roman" w:hAnsi="Times New Roman"/>
          <w:sz w:val="24"/>
          <w:szCs w:val="24"/>
        </w:rPr>
        <w:t>práce žiakov – testy, písomné práce,  domáce úlohy, práca s časopisom, cvičenia, projektové práce, prezentácie projektových prác, previerka zo slovnej zásoby,</w:t>
      </w:r>
    </w:p>
    <w:p w:rsidR="0085760D" w:rsidRPr="007102A2" w:rsidRDefault="0085760D" w:rsidP="00BA12B8">
      <w:pPr>
        <w:pStyle w:val="Odsekzoznamu"/>
        <w:numPr>
          <w:ilvl w:val="0"/>
          <w:numId w:val="41"/>
        </w:numPr>
        <w:spacing w:before="100" w:beforeAutospacing="1" w:after="100" w:afterAutospacing="1"/>
        <w:jc w:val="both"/>
        <w:rPr>
          <w:rFonts w:ascii="Times New Roman" w:hAnsi="Times New Roman"/>
          <w:sz w:val="24"/>
          <w:szCs w:val="24"/>
        </w:rPr>
      </w:pPr>
      <w:r w:rsidRPr="007102A2">
        <w:rPr>
          <w:rFonts w:ascii="Times New Roman" w:hAnsi="Times New Roman"/>
          <w:sz w:val="24"/>
          <w:szCs w:val="24"/>
        </w:rPr>
        <w:t>zapájanie sa do súťaží</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Formy skúšania a hodnotenia žiakov z anglického jazyka - ústna a písomná.</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b/>
          <w:sz w:val="24"/>
          <w:szCs w:val="24"/>
        </w:rPr>
        <w:t>Hodnotenie ústnych odpovedí</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Pri hodnotení ústnych odpovedí sa prihliada na: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1) plynulosť vyjadrovania, dosiahnutie komunikačného cieľa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2) správne použitie gramatických štruktúr a slovnej zásoby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3) správna výslovnosť</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4) tvorivosť, originalita</w:t>
      </w:r>
    </w:p>
    <w:p w:rsidR="0085760D" w:rsidRPr="007102A2" w:rsidRDefault="0085760D" w:rsidP="00524515">
      <w:pPr>
        <w:jc w:val="both"/>
        <w:rPr>
          <w:rFonts w:ascii="Times New Roman" w:hAnsi="Times New Roman"/>
          <w:sz w:val="24"/>
          <w:szCs w:val="24"/>
        </w:rPr>
      </w:pPr>
      <w:r w:rsidRPr="007102A2">
        <w:rPr>
          <w:rFonts w:ascii="Times New Roman" w:hAnsi="Times New Roman"/>
          <w:sz w:val="24"/>
          <w:szCs w:val="24"/>
        </w:rPr>
        <w:t xml:space="preserve">5) pohotovosť reakcií, argumentácia, zdôvodňovanie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Na základe týchto kritérií hodnotíme ústne odpovede nasledovne: </w:t>
      </w:r>
    </w:p>
    <w:p w:rsidR="0085760D" w:rsidRPr="007102A2" w:rsidRDefault="0085760D" w:rsidP="00524515">
      <w:pPr>
        <w:spacing w:after="0"/>
        <w:jc w:val="both"/>
        <w:rPr>
          <w:rFonts w:ascii="Times New Roman" w:hAnsi="Times New Roman"/>
          <w:b/>
          <w:sz w:val="24"/>
          <w:szCs w:val="24"/>
        </w:rPr>
      </w:pPr>
      <w:r w:rsidRPr="007102A2">
        <w:rPr>
          <w:rFonts w:ascii="Times New Roman" w:hAnsi="Times New Roman"/>
          <w:b/>
          <w:sz w:val="24"/>
          <w:szCs w:val="24"/>
        </w:rPr>
        <w:t xml:space="preserve">Výborný (1)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Dobrá výslovnosť, veľmi málo gramatických chýb, plynulý prejav bez dlhých odmlčaní sa, učiteľ kladie málo otázok, aby si spresnil, či žiak učivu rozumie, odpovede na otázky sú okamžité a vyčerpávajúce.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b/>
          <w:sz w:val="24"/>
          <w:szCs w:val="24"/>
        </w:rPr>
        <w:t>Chválitebný (2)</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Miestami chyby vo výslovnosti, niekoľko gramatických chýb, väčšina viet je však správna, v prejave nie je veľa prestávok, je pomerne plynulý, učiteľ položí viac otázok na spresnenie odpovede, odpovede na otázky sú vyčerpávajúce, žiak reaguje pohotovo.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b/>
          <w:sz w:val="24"/>
          <w:szCs w:val="24"/>
        </w:rPr>
        <w:t>Dobrý (3)</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 Miestami chyby vo výslovnosti, niekoľko gramatických chýb, ktoré spôsobujú problémy pri porozumení, prejav s kratšími prestávkami, žiak hľadá slová, robí chyby v gramatických štruktúrach, učiteľ kladie viac otázok na spresnenie, žiakove odpovede sú obsahovo menej vyčerpávajúce. </w:t>
      </w:r>
    </w:p>
    <w:p w:rsidR="00D5048B" w:rsidRDefault="00D5048B" w:rsidP="00524515">
      <w:pPr>
        <w:spacing w:after="0"/>
        <w:jc w:val="both"/>
        <w:rPr>
          <w:rFonts w:ascii="Times New Roman" w:hAnsi="Times New Roman"/>
          <w:b/>
          <w:sz w:val="24"/>
          <w:szCs w:val="24"/>
        </w:rPr>
      </w:pPr>
    </w:p>
    <w:p w:rsidR="0085760D" w:rsidRPr="007102A2" w:rsidRDefault="0085760D" w:rsidP="00524515">
      <w:pPr>
        <w:spacing w:after="0"/>
        <w:jc w:val="both"/>
        <w:rPr>
          <w:rFonts w:ascii="Times New Roman" w:hAnsi="Times New Roman"/>
          <w:b/>
          <w:sz w:val="24"/>
          <w:szCs w:val="24"/>
        </w:rPr>
      </w:pPr>
      <w:r w:rsidRPr="007102A2">
        <w:rPr>
          <w:rFonts w:ascii="Times New Roman" w:hAnsi="Times New Roman"/>
          <w:b/>
          <w:sz w:val="24"/>
          <w:szCs w:val="24"/>
        </w:rPr>
        <w:t xml:space="preserve">Dostatočný (4)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 </w:t>
      </w:r>
    </w:p>
    <w:p w:rsidR="0085760D" w:rsidRPr="007102A2" w:rsidRDefault="0085760D" w:rsidP="00524515">
      <w:pPr>
        <w:spacing w:after="0"/>
        <w:jc w:val="both"/>
        <w:rPr>
          <w:rFonts w:ascii="Times New Roman" w:hAnsi="Times New Roman"/>
          <w:b/>
          <w:sz w:val="24"/>
          <w:szCs w:val="24"/>
        </w:rPr>
      </w:pPr>
      <w:r w:rsidRPr="007102A2">
        <w:rPr>
          <w:rFonts w:ascii="Times New Roman" w:hAnsi="Times New Roman"/>
          <w:b/>
          <w:sz w:val="24"/>
          <w:szCs w:val="24"/>
        </w:rPr>
        <w:t xml:space="preserve">Nedostatočný (5)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Časté chyby vo výslovnosti, množstvo gramatických chýb, ktoré spôsobujú nezrozumiteľnosť prejavu, nedostatočná slovná zásoba, neschopnosť použiť základné gramatické štruktúry, žiak nevie odpovedať na otázky učiteľa.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lastRenderedPageBreak/>
        <w:t xml:space="preserve">Pri písomnom hodnotení žiakov jednotlivé úlohy sa bodujú a hodnotia podľa stupnice aj s percentuálnym vyhodnotením. Písomné hodnotenie môže mať formu testu, previerky zo slovnej zásoby, gramatického cvičenia, písomnej práce. Žiaci píšu test po prebratí každej lekcie. Obsahom testu sú úlohy na testovanie slovnej zásoby , gramatiky ako aj testovanie zručností – čítanie alebo počúvanie s porozumením. Termín písania testov a písomných prác je vopred ohlásený žiakom. </w:t>
      </w:r>
    </w:p>
    <w:p w:rsidR="0085760D" w:rsidRPr="007102A2" w:rsidRDefault="0085760D" w:rsidP="00D5048B">
      <w:pPr>
        <w:spacing w:before="240"/>
        <w:jc w:val="both"/>
        <w:rPr>
          <w:rFonts w:ascii="Times New Roman" w:hAnsi="Times New Roman"/>
          <w:b/>
          <w:sz w:val="24"/>
          <w:szCs w:val="24"/>
        </w:rPr>
      </w:pPr>
      <w:r w:rsidRPr="007102A2">
        <w:rPr>
          <w:rFonts w:ascii="Times New Roman" w:hAnsi="Times New Roman"/>
          <w:b/>
          <w:sz w:val="24"/>
          <w:szCs w:val="24"/>
        </w:rPr>
        <w:t>Stupnica hodnotenia kontrolných písomných prác a testov:</w:t>
      </w:r>
    </w:p>
    <w:p w:rsidR="0085760D" w:rsidRPr="007102A2" w:rsidRDefault="0085760D" w:rsidP="00524515">
      <w:pPr>
        <w:jc w:val="both"/>
        <w:rPr>
          <w:rFonts w:ascii="Times New Roman" w:hAnsi="Times New Roman"/>
          <w:b/>
          <w:sz w:val="24"/>
          <w:szCs w:val="24"/>
        </w:rPr>
      </w:pPr>
      <w:r w:rsidRPr="007102A2">
        <w:rPr>
          <w:rFonts w:ascii="Times New Roman" w:eastAsia="Calibri" w:hAnsi="Times New Roman"/>
          <w:b/>
          <w:sz w:val="24"/>
          <w:szCs w:val="24"/>
        </w:rPr>
        <w:t xml:space="preserve">Hodnotenie písomných </w:t>
      </w:r>
      <w:r w:rsidRPr="007102A2">
        <w:rPr>
          <w:rFonts w:ascii="Times New Roman" w:hAnsi="Times New Roman"/>
          <w:b/>
          <w:sz w:val="24"/>
          <w:szCs w:val="24"/>
        </w:rPr>
        <w:t xml:space="preserve">kontrolných </w:t>
      </w:r>
      <w:r w:rsidRPr="007102A2">
        <w:rPr>
          <w:rFonts w:ascii="Times New Roman" w:eastAsia="Calibri" w:hAnsi="Times New Roman"/>
          <w:b/>
          <w:sz w:val="24"/>
          <w:szCs w:val="24"/>
        </w:rPr>
        <w:t>prác</w:t>
      </w:r>
      <w:r w:rsidRPr="007102A2">
        <w:rPr>
          <w:rFonts w:ascii="Times New Roman" w:hAnsi="Times New Roman"/>
          <w:b/>
          <w:sz w:val="24"/>
          <w:szCs w:val="24"/>
        </w:rPr>
        <w:t>:</w:t>
      </w:r>
    </w:p>
    <w:tbl>
      <w:tblPr>
        <w:tblStyle w:val="Mriekatabuky"/>
        <w:tblW w:w="0" w:type="auto"/>
        <w:tblLook w:val="04A0" w:firstRow="1" w:lastRow="0" w:firstColumn="1" w:lastColumn="0" w:noHBand="0" w:noVBand="1"/>
      </w:tblPr>
      <w:tblGrid>
        <w:gridCol w:w="1063"/>
        <w:gridCol w:w="1536"/>
      </w:tblGrid>
      <w:tr w:rsidR="0085760D" w:rsidRPr="007102A2" w:rsidTr="00ED5148">
        <w:tc>
          <w:tcPr>
            <w:tcW w:w="0" w:type="auto"/>
          </w:tcPr>
          <w:p w:rsidR="0085760D" w:rsidRPr="007102A2" w:rsidRDefault="0085760D" w:rsidP="00524515">
            <w:pPr>
              <w:spacing w:after="0"/>
              <w:jc w:val="both"/>
              <w:rPr>
                <w:sz w:val="24"/>
                <w:szCs w:val="24"/>
              </w:rPr>
            </w:pPr>
            <w:r w:rsidRPr="007102A2">
              <w:rPr>
                <w:sz w:val="24"/>
                <w:szCs w:val="24"/>
              </w:rPr>
              <w:t>Stupeň 1</w:t>
            </w:r>
          </w:p>
        </w:tc>
        <w:tc>
          <w:tcPr>
            <w:tcW w:w="0" w:type="auto"/>
          </w:tcPr>
          <w:p w:rsidR="0085760D" w:rsidRPr="007102A2" w:rsidRDefault="0085760D" w:rsidP="00524515">
            <w:pPr>
              <w:spacing w:after="0"/>
              <w:jc w:val="both"/>
              <w:rPr>
                <w:sz w:val="24"/>
                <w:szCs w:val="24"/>
              </w:rPr>
            </w:pPr>
            <w:r w:rsidRPr="007102A2">
              <w:rPr>
                <w:sz w:val="24"/>
                <w:szCs w:val="24"/>
              </w:rPr>
              <w:t>100 % - 90 %</w:t>
            </w:r>
          </w:p>
        </w:tc>
      </w:tr>
      <w:tr w:rsidR="0085760D" w:rsidRPr="007102A2" w:rsidTr="00ED5148">
        <w:tc>
          <w:tcPr>
            <w:tcW w:w="0" w:type="auto"/>
          </w:tcPr>
          <w:p w:rsidR="0085760D" w:rsidRPr="007102A2" w:rsidRDefault="0085760D" w:rsidP="00524515">
            <w:pPr>
              <w:spacing w:after="0"/>
              <w:jc w:val="both"/>
              <w:rPr>
                <w:sz w:val="24"/>
                <w:szCs w:val="24"/>
              </w:rPr>
            </w:pPr>
            <w:r w:rsidRPr="007102A2">
              <w:rPr>
                <w:sz w:val="24"/>
                <w:szCs w:val="24"/>
              </w:rPr>
              <w:t>Stupeň 2</w:t>
            </w:r>
          </w:p>
        </w:tc>
        <w:tc>
          <w:tcPr>
            <w:tcW w:w="0" w:type="auto"/>
          </w:tcPr>
          <w:p w:rsidR="0085760D" w:rsidRPr="007102A2" w:rsidRDefault="0085760D" w:rsidP="00524515">
            <w:pPr>
              <w:spacing w:after="0"/>
              <w:jc w:val="both"/>
              <w:rPr>
                <w:sz w:val="24"/>
                <w:szCs w:val="24"/>
              </w:rPr>
            </w:pPr>
            <w:r w:rsidRPr="007102A2">
              <w:rPr>
                <w:sz w:val="24"/>
                <w:szCs w:val="24"/>
              </w:rPr>
              <w:t>89 % - 75%</w:t>
            </w:r>
          </w:p>
        </w:tc>
      </w:tr>
      <w:tr w:rsidR="0085760D" w:rsidRPr="007102A2" w:rsidTr="00ED5148">
        <w:tc>
          <w:tcPr>
            <w:tcW w:w="0" w:type="auto"/>
          </w:tcPr>
          <w:p w:rsidR="0085760D" w:rsidRPr="007102A2" w:rsidRDefault="0085760D" w:rsidP="00524515">
            <w:pPr>
              <w:spacing w:after="0"/>
              <w:jc w:val="both"/>
              <w:rPr>
                <w:sz w:val="24"/>
                <w:szCs w:val="24"/>
              </w:rPr>
            </w:pPr>
            <w:r w:rsidRPr="007102A2">
              <w:rPr>
                <w:sz w:val="24"/>
                <w:szCs w:val="24"/>
              </w:rPr>
              <w:t>Stupeň 3</w:t>
            </w:r>
          </w:p>
        </w:tc>
        <w:tc>
          <w:tcPr>
            <w:tcW w:w="0" w:type="auto"/>
          </w:tcPr>
          <w:p w:rsidR="0085760D" w:rsidRPr="007102A2" w:rsidRDefault="0085760D" w:rsidP="00524515">
            <w:pPr>
              <w:spacing w:after="0"/>
              <w:jc w:val="both"/>
              <w:rPr>
                <w:sz w:val="24"/>
                <w:szCs w:val="24"/>
              </w:rPr>
            </w:pPr>
            <w:r w:rsidRPr="007102A2">
              <w:rPr>
                <w:sz w:val="24"/>
                <w:szCs w:val="24"/>
              </w:rPr>
              <w:t>74 % - 50 %</w:t>
            </w:r>
          </w:p>
        </w:tc>
      </w:tr>
      <w:tr w:rsidR="0085760D" w:rsidRPr="007102A2" w:rsidTr="00ED5148">
        <w:tc>
          <w:tcPr>
            <w:tcW w:w="0" w:type="auto"/>
          </w:tcPr>
          <w:p w:rsidR="0085760D" w:rsidRPr="007102A2" w:rsidRDefault="0085760D" w:rsidP="00524515">
            <w:pPr>
              <w:spacing w:after="0"/>
              <w:jc w:val="both"/>
              <w:rPr>
                <w:sz w:val="24"/>
                <w:szCs w:val="24"/>
              </w:rPr>
            </w:pPr>
            <w:r w:rsidRPr="007102A2">
              <w:rPr>
                <w:sz w:val="24"/>
                <w:szCs w:val="24"/>
              </w:rPr>
              <w:t>Stupeň 4</w:t>
            </w:r>
          </w:p>
        </w:tc>
        <w:tc>
          <w:tcPr>
            <w:tcW w:w="0" w:type="auto"/>
          </w:tcPr>
          <w:p w:rsidR="0085760D" w:rsidRPr="007102A2" w:rsidRDefault="0085760D" w:rsidP="00524515">
            <w:pPr>
              <w:spacing w:after="0"/>
              <w:jc w:val="both"/>
              <w:rPr>
                <w:sz w:val="24"/>
                <w:szCs w:val="24"/>
              </w:rPr>
            </w:pPr>
            <w:r w:rsidRPr="007102A2">
              <w:rPr>
                <w:sz w:val="24"/>
                <w:szCs w:val="24"/>
              </w:rPr>
              <w:t>49 % - 25 %</w:t>
            </w:r>
          </w:p>
        </w:tc>
      </w:tr>
      <w:tr w:rsidR="0085760D" w:rsidRPr="007102A2" w:rsidTr="00ED5148">
        <w:tc>
          <w:tcPr>
            <w:tcW w:w="0" w:type="auto"/>
          </w:tcPr>
          <w:p w:rsidR="0085760D" w:rsidRPr="007102A2" w:rsidRDefault="0085760D" w:rsidP="00524515">
            <w:pPr>
              <w:spacing w:after="0"/>
              <w:jc w:val="both"/>
              <w:rPr>
                <w:sz w:val="24"/>
                <w:szCs w:val="24"/>
              </w:rPr>
            </w:pPr>
            <w:r w:rsidRPr="007102A2">
              <w:rPr>
                <w:sz w:val="24"/>
                <w:szCs w:val="24"/>
              </w:rPr>
              <w:t>Stupeň 5</w:t>
            </w:r>
          </w:p>
        </w:tc>
        <w:tc>
          <w:tcPr>
            <w:tcW w:w="0" w:type="auto"/>
          </w:tcPr>
          <w:p w:rsidR="0085760D" w:rsidRPr="007102A2" w:rsidRDefault="0085760D" w:rsidP="00524515">
            <w:pPr>
              <w:spacing w:after="0"/>
              <w:jc w:val="both"/>
              <w:rPr>
                <w:sz w:val="24"/>
                <w:szCs w:val="24"/>
              </w:rPr>
            </w:pPr>
            <w:r w:rsidRPr="007102A2">
              <w:rPr>
                <w:sz w:val="24"/>
                <w:szCs w:val="24"/>
              </w:rPr>
              <w:t xml:space="preserve">  24 % - 0 %</w:t>
            </w:r>
          </w:p>
        </w:tc>
      </w:tr>
    </w:tbl>
    <w:p w:rsidR="0085760D" w:rsidRPr="007102A2" w:rsidRDefault="0085760D" w:rsidP="00524515">
      <w:pPr>
        <w:spacing w:after="0"/>
        <w:jc w:val="both"/>
        <w:rPr>
          <w:rFonts w:ascii="Times New Roman" w:eastAsia="Calibri" w:hAnsi="Times New Roman"/>
          <w:b/>
          <w:sz w:val="24"/>
          <w:szCs w:val="24"/>
        </w:rPr>
      </w:pPr>
    </w:p>
    <w:p w:rsidR="0085760D" w:rsidRDefault="0085760D" w:rsidP="00ED5148">
      <w:pPr>
        <w:spacing w:after="0"/>
        <w:jc w:val="both"/>
        <w:rPr>
          <w:rFonts w:ascii="Times New Roman" w:hAnsi="Times New Roman"/>
          <w:b/>
          <w:sz w:val="24"/>
          <w:szCs w:val="24"/>
        </w:rPr>
      </w:pPr>
      <w:r w:rsidRPr="007102A2">
        <w:rPr>
          <w:rFonts w:ascii="Times New Roman" w:hAnsi="Times New Roman"/>
          <w:b/>
          <w:sz w:val="24"/>
          <w:szCs w:val="24"/>
        </w:rPr>
        <w:t>Hodnotenie testov, pri ktorých je možnosť výberu správnej odpovede z ponúkaných možností:</w:t>
      </w:r>
    </w:p>
    <w:p w:rsidR="00ED5148" w:rsidRPr="007102A2" w:rsidRDefault="00ED5148" w:rsidP="00ED5148">
      <w:pPr>
        <w:spacing w:after="0"/>
        <w:jc w:val="both"/>
        <w:rPr>
          <w:rFonts w:ascii="Times New Roman" w:hAnsi="Times New Roman"/>
          <w:b/>
          <w:sz w:val="24"/>
          <w:szCs w:val="24"/>
        </w:rPr>
      </w:pPr>
    </w:p>
    <w:tbl>
      <w:tblPr>
        <w:tblStyle w:val="Mriekatabuky"/>
        <w:tblpPr w:leftFromText="141" w:rightFromText="141" w:vertAnchor="text" w:horzAnchor="margin" w:tblpY="-2"/>
        <w:tblOverlap w:val="never"/>
        <w:tblW w:w="0" w:type="auto"/>
        <w:tblLook w:val="04A0" w:firstRow="1" w:lastRow="0" w:firstColumn="1" w:lastColumn="0" w:noHBand="0" w:noVBand="1"/>
      </w:tblPr>
      <w:tblGrid>
        <w:gridCol w:w="1063"/>
        <w:gridCol w:w="1536"/>
      </w:tblGrid>
      <w:tr w:rsidR="00ED5148" w:rsidRPr="007102A2" w:rsidTr="00ED5148">
        <w:tc>
          <w:tcPr>
            <w:tcW w:w="0" w:type="auto"/>
          </w:tcPr>
          <w:p w:rsidR="00ED5148" w:rsidRPr="007102A2" w:rsidRDefault="00ED5148" w:rsidP="00ED5148">
            <w:pPr>
              <w:spacing w:after="0"/>
              <w:jc w:val="both"/>
              <w:rPr>
                <w:sz w:val="24"/>
                <w:szCs w:val="24"/>
              </w:rPr>
            </w:pPr>
            <w:r w:rsidRPr="007102A2">
              <w:rPr>
                <w:sz w:val="24"/>
                <w:szCs w:val="24"/>
              </w:rPr>
              <w:t>Stupeň 1</w:t>
            </w:r>
          </w:p>
        </w:tc>
        <w:tc>
          <w:tcPr>
            <w:tcW w:w="0" w:type="auto"/>
          </w:tcPr>
          <w:p w:rsidR="00ED5148" w:rsidRPr="007102A2" w:rsidRDefault="00ED5148" w:rsidP="00ED5148">
            <w:pPr>
              <w:spacing w:after="0"/>
              <w:jc w:val="both"/>
              <w:rPr>
                <w:sz w:val="24"/>
                <w:szCs w:val="24"/>
              </w:rPr>
            </w:pPr>
            <w:r w:rsidRPr="007102A2">
              <w:rPr>
                <w:sz w:val="24"/>
                <w:szCs w:val="24"/>
              </w:rPr>
              <w:t>100 % - 95 %</w:t>
            </w:r>
          </w:p>
        </w:tc>
      </w:tr>
      <w:tr w:rsidR="00ED5148" w:rsidRPr="007102A2" w:rsidTr="00ED5148">
        <w:tc>
          <w:tcPr>
            <w:tcW w:w="0" w:type="auto"/>
          </w:tcPr>
          <w:p w:rsidR="00ED5148" w:rsidRPr="007102A2" w:rsidRDefault="00ED5148" w:rsidP="00ED5148">
            <w:pPr>
              <w:spacing w:after="0"/>
              <w:jc w:val="both"/>
              <w:rPr>
                <w:sz w:val="24"/>
                <w:szCs w:val="24"/>
              </w:rPr>
            </w:pPr>
            <w:r w:rsidRPr="007102A2">
              <w:rPr>
                <w:sz w:val="24"/>
                <w:szCs w:val="24"/>
              </w:rPr>
              <w:t>Stupeň 2</w:t>
            </w:r>
          </w:p>
        </w:tc>
        <w:tc>
          <w:tcPr>
            <w:tcW w:w="0" w:type="auto"/>
          </w:tcPr>
          <w:p w:rsidR="00ED5148" w:rsidRPr="007102A2" w:rsidRDefault="00ED5148" w:rsidP="00ED5148">
            <w:pPr>
              <w:spacing w:after="0"/>
              <w:jc w:val="both"/>
              <w:rPr>
                <w:sz w:val="24"/>
                <w:szCs w:val="24"/>
              </w:rPr>
            </w:pPr>
            <w:r w:rsidRPr="007102A2">
              <w:rPr>
                <w:sz w:val="24"/>
                <w:szCs w:val="24"/>
              </w:rPr>
              <w:t>94 % - 80%</w:t>
            </w:r>
          </w:p>
        </w:tc>
      </w:tr>
      <w:tr w:rsidR="00ED5148" w:rsidRPr="007102A2" w:rsidTr="00ED5148">
        <w:tc>
          <w:tcPr>
            <w:tcW w:w="0" w:type="auto"/>
          </w:tcPr>
          <w:p w:rsidR="00ED5148" w:rsidRPr="007102A2" w:rsidRDefault="00ED5148" w:rsidP="00ED5148">
            <w:pPr>
              <w:spacing w:after="0"/>
              <w:jc w:val="both"/>
              <w:rPr>
                <w:sz w:val="24"/>
                <w:szCs w:val="24"/>
              </w:rPr>
            </w:pPr>
            <w:r w:rsidRPr="007102A2">
              <w:rPr>
                <w:sz w:val="24"/>
                <w:szCs w:val="24"/>
              </w:rPr>
              <w:t>Stupeň 3</w:t>
            </w:r>
          </w:p>
        </w:tc>
        <w:tc>
          <w:tcPr>
            <w:tcW w:w="0" w:type="auto"/>
          </w:tcPr>
          <w:p w:rsidR="00ED5148" w:rsidRPr="007102A2" w:rsidRDefault="00ED5148" w:rsidP="00ED5148">
            <w:pPr>
              <w:spacing w:after="0"/>
              <w:jc w:val="both"/>
              <w:rPr>
                <w:sz w:val="24"/>
                <w:szCs w:val="24"/>
              </w:rPr>
            </w:pPr>
            <w:r w:rsidRPr="007102A2">
              <w:rPr>
                <w:sz w:val="24"/>
                <w:szCs w:val="24"/>
              </w:rPr>
              <w:t>79 % - 65 %</w:t>
            </w:r>
          </w:p>
        </w:tc>
      </w:tr>
      <w:tr w:rsidR="00ED5148" w:rsidRPr="007102A2" w:rsidTr="00ED5148">
        <w:tc>
          <w:tcPr>
            <w:tcW w:w="0" w:type="auto"/>
          </w:tcPr>
          <w:p w:rsidR="00ED5148" w:rsidRPr="007102A2" w:rsidRDefault="00ED5148" w:rsidP="00ED5148">
            <w:pPr>
              <w:spacing w:after="0"/>
              <w:jc w:val="both"/>
              <w:rPr>
                <w:sz w:val="24"/>
                <w:szCs w:val="24"/>
              </w:rPr>
            </w:pPr>
            <w:r w:rsidRPr="007102A2">
              <w:rPr>
                <w:sz w:val="24"/>
                <w:szCs w:val="24"/>
              </w:rPr>
              <w:t>Stupeň 4</w:t>
            </w:r>
          </w:p>
        </w:tc>
        <w:tc>
          <w:tcPr>
            <w:tcW w:w="0" w:type="auto"/>
          </w:tcPr>
          <w:p w:rsidR="00ED5148" w:rsidRPr="007102A2" w:rsidRDefault="00ED5148" w:rsidP="00ED5148">
            <w:pPr>
              <w:spacing w:after="0"/>
              <w:jc w:val="both"/>
              <w:rPr>
                <w:sz w:val="24"/>
                <w:szCs w:val="24"/>
              </w:rPr>
            </w:pPr>
            <w:r w:rsidRPr="007102A2">
              <w:rPr>
                <w:sz w:val="24"/>
                <w:szCs w:val="24"/>
              </w:rPr>
              <w:t>64 % - 50 %</w:t>
            </w:r>
          </w:p>
        </w:tc>
      </w:tr>
      <w:tr w:rsidR="00ED5148" w:rsidRPr="007102A2" w:rsidTr="00ED5148">
        <w:tc>
          <w:tcPr>
            <w:tcW w:w="0" w:type="auto"/>
          </w:tcPr>
          <w:p w:rsidR="00ED5148" w:rsidRPr="007102A2" w:rsidRDefault="00ED5148" w:rsidP="00ED5148">
            <w:pPr>
              <w:spacing w:after="0"/>
              <w:jc w:val="both"/>
              <w:rPr>
                <w:sz w:val="24"/>
                <w:szCs w:val="24"/>
              </w:rPr>
            </w:pPr>
            <w:r w:rsidRPr="007102A2">
              <w:rPr>
                <w:sz w:val="24"/>
                <w:szCs w:val="24"/>
              </w:rPr>
              <w:t>Stupeň 5</w:t>
            </w:r>
          </w:p>
        </w:tc>
        <w:tc>
          <w:tcPr>
            <w:tcW w:w="0" w:type="auto"/>
          </w:tcPr>
          <w:p w:rsidR="00ED5148" w:rsidRPr="007102A2" w:rsidRDefault="00ED5148" w:rsidP="00ED5148">
            <w:pPr>
              <w:spacing w:after="0"/>
              <w:jc w:val="both"/>
              <w:rPr>
                <w:sz w:val="24"/>
                <w:szCs w:val="24"/>
              </w:rPr>
            </w:pPr>
            <w:r w:rsidRPr="007102A2">
              <w:rPr>
                <w:sz w:val="24"/>
                <w:szCs w:val="24"/>
              </w:rPr>
              <w:t>49 % - 0 %</w:t>
            </w:r>
          </w:p>
        </w:tc>
      </w:tr>
    </w:tbl>
    <w:p w:rsidR="0085760D" w:rsidRPr="007102A2" w:rsidRDefault="0085760D" w:rsidP="00524515">
      <w:pPr>
        <w:jc w:val="both"/>
        <w:rPr>
          <w:rFonts w:ascii="Times New Roman" w:hAnsi="Times New Roman"/>
          <w:b/>
          <w:sz w:val="24"/>
          <w:szCs w:val="24"/>
        </w:rPr>
      </w:pPr>
    </w:p>
    <w:p w:rsidR="00181A67" w:rsidRPr="007102A2" w:rsidRDefault="00181A67" w:rsidP="00524515">
      <w:pPr>
        <w:rPr>
          <w:rFonts w:ascii="Times New Roman" w:hAnsi="Times New Roman"/>
          <w:sz w:val="24"/>
          <w:szCs w:val="24"/>
        </w:rPr>
      </w:pPr>
    </w:p>
    <w:p w:rsidR="00181A67" w:rsidRPr="007102A2" w:rsidRDefault="00181A67" w:rsidP="00524515">
      <w:pPr>
        <w:rPr>
          <w:rFonts w:ascii="Times New Roman" w:hAnsi="Times New Roman"/>
          <w:sz w:val="24"/>
          <w:szCs w:val="24"/>
        </w:rPr>
      </w:pPr>
    </w:p>
    <w:p w:rsidR="0085760D" w:rsidRPr="007102A2" w:rsidRDefault="0085760D" w:rsidP="00524515">
      <w:pPr>
        <w:spacing w:before="240"/>
        <w:jc w:val="both"/>
        <w:rPr>
          <w:rFonts w:ascii="Times New Roman" w:hAnsi="Times New Roman"/>
          <w:b/>
          <w:sz w:val="24"/>
          <w:szCs w:val="24"/>
        </w:rPr>
      </w:pPr>
      <w:r w:rsidRPr="007102A2">
        <w:rPr>
          <w:rFonts w:ascii="Times New Roman" w:hAnsi="Times New Roman"/>
          <w:b/>
          <w:sz w:val="24"/>
          <w:szCs w:val="24"/>
        </w:rPr>
        <w:t xml:space="preserve">Hodnotenie projektových prác </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 xml:space="preserve">V projektovej práci sa hodnotia nasledujúce oblasti: </w:t>
      </w:r>
    </w:p>
    <w:p w:rsidR="0085760D" w:rsidRPr="007102A2" w:rsidRDefault="0085760D" w:rsidP="00BA12B8">
      <w:pPr>
        <w:pStyle w:val="Odsekzoznamu"/>
        <w:numPr>
          <w:ilvl w:val="0"/>
          <w:numId w:val="42"/>
        </w:numPr>
        <w:spacing w:after="100" w:afterAutospacing="1"/>
        <w:jc w:val="both"/>
        <w:rPr>
          <w:rFonts w:ascii="Times New Roman" w:hAnsi="Times New Roman"/>
          <w:sz w:val="24"/>
          <w:szCs w:val="24"/>
        </w:rPr>
      </w:pPr>
      <w:r w:rsidRPr="007102A2">
        <w:rPr>
          <w:rFonts w:ascii="Times New Roman" w:hAnsi="Times New Roman"/>
          <w:sz w:val="24"/>
          <w:szCs w:val="24"/>
        </w:rPr>
        <w:t xml:space="preserve">slovná zásoba </w:t>
      </w:r>
    </w:p>
    <w:p w:rsidR="0085760D" w:rsidRPr="007102A2" w:rsidRDefault="0085760D" w:rsidP="00BA12B8">
      <w:pPr>
        <w:pStyle w:val="Odsekzoznamu"/>
        <w:numPr>
          <w:ilvl w:val="0"/>
          <w:numId w:val="42"/>
        </w:numPr>
        <w:spacing w:before="100" w:beforeAutospacing="1" w:after="100" w:afterAutospacing="1"/>
        <w:jc w:val="both"/>
        <w:rPr>
          <w:rFonts w:ascii="Times New Roman" w:hAnsi="Times New Roman"/>
          <w:sz w:val="24"/>
          <w:szCs w:val="24"/>
        </w:rPr>
      </w:pPr>
      <w:r w:rsidRPr="007102A2">
        <w:rPr>
          <w:rFonts w:ascii="Times New Roman" w:hAnsi="Times New Roman"/>
          <w:sz w:val="24"/>
          <w:szCs w:val="24"/>
        </w:rPr>
        <w:t xml:space="preserve">úprava ( písomná, grafická) </w:t>
      </w:r>
    </w:p>
    <w:p w:rsidR="0085760D" w:rsidRPr="007102A2" w:rsidRDefault="0085760D" w:rsidP="00BA12B8">
      <w:pPr>
        <w:pStyle w:val="Odsekzoznamu"/>
        <w:numPr>
          <w:ilvl w:val="0"/>
          <w:numId w:val="42"/>
        </w:numPr>
        <w:spacing w:before="100" w:beforeAutospacing="1" w:after="100" w:afterAutospacing="1"/>
        <w:jc w:val="both"/>
        <w:rPr>
          <w:rFonts w:ascii="Times New Roman" w:hAnsi="Times New Roman"/>
          <w:sz w:val="24"/>
          <w:szCs w:val="24"/>
        </w:rPr>
      </w:pPr>
      <w:r w:rsidRPr="007102A2">
        <w:rPr>
          <w:rFonts w:ascii="Times New Roman" w:hAnsi="Times New Roman"/>
          <w:sz w:val="24"/>
          <w:szCs w:val="24"/>
        </w:rPr>
        <w:t xml:space="preserve">kreativita </w:t>
      </w:r>
    </w:p>
    <w:p w:rsidR="0085760D" w:rsidRPr="007102A2" w:rsidRDefault="0085760D" w:rsidP="00BA12B8">
      <w:pPr>
        <w:pStyle w:val="Odsekzoznamu"/>
        <w:numPr>
          <w:ilvl w:val="0"/>
          <w:numId w:val="42"/>
        </w:numPr>
        <w:spacing w:before="100" w:beforeAutospacing="1" w:after="100" w:afterAutospacing="1"/>
        <w:jc w:val="both"/>
        <w:rPr>
          <w:rFonts w:ascii="Times New Roman" w:hAnsi="Times New Roman"/>
          <w:sz w:val="24"/>
          <w:szCs w:val="24"/>
        </w:rPr>
      </w:pPr>
      <w:r w:rsidRPr="007102A2">
        <w:rPr>
          <w:rFonts w:ascii="Times New Roman" w:hAnsi="Times New Roman"/>
          <w:sz w:val="24"/>
          <w:szCs w:val="24"/>
        </w:rPr>
        <w:t xml:space="preserve">lingvistická správnosť (morfológia, syntax, lexikológia, pravopis) </w:t>
      </w:r>
    </w:p>
    <w:p w:rsidR="0085760D" w:rsidRPr="007102A2" w:rsidRDefault="0085760D" w:rsidP="00BA12B8">
      <w:pPr>
        <w:pStyle w:val="Odsekzoznamu"/>
        <w:numPr>
          <w:ilvl w:val="0"/>
          <w:numId w:val="42"/>
        </w:numPr>
        <w:spacing w:before="100" w:beforeAutospacing="1" w:after="100" w:afterAutospacing="1"/>
        <w:jc w:val="both"/>
        <w:rPr>
          <w:rFonts w:ascii="Times New Roman" w:hAnsi="Times New Roman"/>
          <w:sz w:val="24"/>
          <w:szCs w:val="24"/>
        </w:rPr>
      </w:pPr>
      <w:r w:rsidRPr="007102A2">
        <w:rPr>
          <w:rFonts w:ascii="Times New Roman" w:hAnsi="Times New Roman"/>
          <w:sz w:val="24"/>
          <w:szCs w:val="24"/>
        </w:rPr>
        <w:t xml:space="preserve">ústna prezentácia projektu </w:t>
      </w:r>
    </w:p>
    <w:p w:rsidR="0085760D" w:rsidRPr="007102A2" w:rsidRDefault="0085760D" w:rsidP="00524515">
      <w:pPr>
        <w:pStyle w:val="Bezriadkovania1"/>
        <w:jc w:val="both"/>
        <w:rPr>
          <w:rFonts w:ascii="Times New Roman" w:hAnsi="Times New Roman"/>
          <w:b/>
          <w:sz w:val="24"/>
          <w:szCs w:val="24"/>
          <w:u w:val="single"/>
        </w:rPr>
      </w:pPr>
      <w:r w:rsidRPr="007102A2">
        <w:rPr>
          <w:rFonts w:ascii="Times New Roman" w:hAnsi="Times New Roman"/>
          <w:b/>
          <w:sz w:val="24"/>
          <w:szCs w:val="24"/>
          <w:u w:val="single"/>
        </w:rPr>
        <w:t>Predmet nemecký jazyk</w:t>
      </w:r>
    </w:p>
    <w:p w:rsidR="00B47216" w:rsidRDefault="0085760D" w:rsidP="00524515">
      <w:pPr>
        <w:pStyle w:val="Zkladntext3"/>
        <w:spacing w:after="0"/>
        <w:ind w:firstLine="708"/>
        <w:jc w:val="both"/>
        <w:rPr>
          <w:rFonts w:ascii="Times New Roman" w:hAnsi="Times New Roman"/>
          <w:bCs/>
          <w:iCs/>
          <w:sz w:val="24"/>
          <w:szCs w:val="24"/>
        </w:rPr>
      </w:pPr>
      <w:r w:rsidRPr="007102A2">
        <w:rPr>
          <w:rFonts w:ascii="Times New Roman" w:hAnsi="Times New Roman"/>
          <w:sz w:val="24"/>
          <w:szCs w:val="24"/>
        </w:rPr>
        <w:t xml:space="preserve">Cieľom hodnotenia a klasifikácie vzdelávacích výsledkov je poskytnúť žiakovi a jeho rodičom spätnú väzbu o tom, ako žiak zvládol danú problematiku, v čom má nedostatky, kde má rezervy a aké sú jeho pokroky. Hodnotenie tým plní informatívnu, korekčnú a motivačnú funkciu. Pri hodnotení budeme zohľadňovať špecifiká daného žiaka. </w:t>
      </w:r>
      <w:r w:rsidRPr="007102A2">
        <w:rPr>
          <w:rFonts w:ascii="Times New Roman" w:hAnsi="Times New Roman"/>
          <w:iCs/>
          <w:sz w:val="24"/>
          <w:szCs w:val="24"/>
        </w:rPr>
        <w:t xml:space="preserve">Predmet nemecký jazyk je klasifikovaný na vysvedčení známkou. </w:t>
      </w:r>
      <w:r w:rsidRPr="007102A2">
        <w:rPr>
          <w:rFonts w:ascii="Times New Roman" w:hAnsi="Times New Roman"/>
          <w:bCs/>
          <w:iCs/>
          <w:sz w:val="24"/>
          <w:szCs w:val="24"/>
        </w:rPr>
        <w:t>Hodnotenie vychádza z Metodického pokynu č.22/2011 z 1. mája 2011 na hodnotenie žiakov základnej školy.</w:t>
      </w:r>
    </w:p>
    <w:p w:rsidR="00B47216" w:rsidRPr="001F2A93" w:rsidRDefault="00B47216" w:rsidP="00B47216">
      <w:pPr>
        <w:spacing w:before="120"/>
        <w:jc w:val="both"/>
        <w:rPr>
          <w:rFonts w:ascii="Times New Roman" w:hAnsi="Times New Roman"/>
          <w:sz w:val="24"/>
          <w:szCs w:val="24"/>
          <w:lang w:val="sk-SK"/>
        </w:rPr>
      </w:pPr>
      <w:r w:rsidRPr="001F2A93">
        <w:rPr>
          <w:rFonts w:ascii="Times New Roman" w:hAnsi="Times New Roman"/>
          <w:color w:val="000000"/>
          <w:sz w:val="24"/>
          <w:szCs w:val="24"/>
          <w:lang w:val="sk-SK"/>
        </w:rPr>
        <w:lastRenderedPageBreak/>
        <w:t xml:space="preserve">Vo výchovno-vzdelávacom procese sa bude uskutočňovať </w:t>
      </w:r>
      <w:r w:rsidRPr="001F2A93">
        <w:rPr>
          <w:rFonts w:ascii="Times New Roman" w:hAnsi="Times New Roman"/>
          <w:b/>
          <w:color w:val="000000"/>
          <w:sz w:val="24"/>
          <w:szCs w:val="24"/>
          <w:lang w:val="sk-SK"/>
        </w:rPr>
        <w:t>priebežné a celkové hodnotenie</w:t>
      </w:r>
      <w:r w:rsidRPr="001F2A93">
        <w:rPr>
          <w:rFonts w:ascii="Times New Roman" w:hAnsi="Times New Roman"/>
          <w:color w:val="000000"/>
          <w:sz w:val="24"/>
          <w:szCs w:val="24"/>
          <w:lang w:val="sk-SK"/>
        </w:rPr>
        <w:t>:</w:t>
      </w:r>
    </w:p>
    <w:p w:rsidR="00B47216" w:rsidRPr="00A3177E" w:rsidRDefault="00B47216" w:rsidP="00BA12B8">
      <w:pPr>
        <w:pStyle w:val="Normlnywebov"/>
        <w:numPr>
          <w:ilvl w:val="0"/>
          <w:numId w:val="71"/>
        </w:numPr>
        <w:tabs>
          <w:tab w:val="num" w:pos="360"/>
        </w:tabs>
        <w:spacing w:before="119" w:beforeAutospacing="0" w:afterAutospacing="0"/>
        <w:ind w:left="360"/>
        <w:jc w:val="both"/>
      </w:pPr>
      <w:r w:rsidRPr="00A3177E">
        <w:rPr>
          <w:b/>
          <w:color w:val="000000"/>
        </w:rPr>
        <w:t>priebežné hodnotenie</w:t>
      </w:r>
      <w:r w:rsidRPr="00A3177E">
        <w:rPr>
          <w:color w:val="000000"/>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B47216" w:rsidRPr="00A3177E" w:rsidRDefault="00B47216" w:rsidP="00BA12B8">
      <w:pPr>
        <w:pStyle w:val="Normlnywebov"/>
        <w:numPr>
          <w:ilvl w:val="0"/>
          <w:numId w:val="71"/>
        </w:numPr>
        <w:tabs>
          <w:tab w:val="num" w:pos="360"/>
        </w:tabs>
        <w:spacing w:before="119" w:beforeAutospacing="0" w:afterAutospacing="0"/>
        <w:ind w:left="360"/>
        <w:jc w:val="both"/>
      </w:pPr>
      <w:r w:rsidRPr="00A3177E">
        <w:rPr>
          <w:b/>
          <w:color w:val="000000"/>
        </w:rPr>
        <w:t>celkové hodnotenie</w:t>
      </w:r>
      <w:r w:rsidRPr="00A3177E">
        <w:rPr>
          <w:color w:val="000000"/>
        </w:rPr>
        <w:t xml:space="preserve"> žiaka v predmete sa bude uskutočňovať na konci prvého polroka a druhého polroka v školskom roku a má čo najobjektívnejšie zhodnotiť úroveň jeho vedomostí, zručností a návykov vo vyučovacom predmete.</w:t>
      </w:r>
    </w:p>
    <w:p w:rsidR="00B47216" w:rsidRPr="001F2A93" w:rsidRDefault="00B47216" w:rsidP="00B47216">
      <w:pPr>
        <w:rPr>
          <w:rFonts w:ascii="Times New Roman" w:hAnsi="Times New Roman"/>
          <w:b/>
          <w:sz w:val="24"/>
          <w:szCs w:val="24"/>
          <w:lang w:val="cs-CZ"/>
        </w:rPr>
      </w:pPr>
      <w:r w:rsidRPr="001F2A93">
        <w:rPr>
          <w:rFonts w:ascii="Times New Roman" w:hAnsi="Times New Roman"/>
          <w:b/>
          <w:sz w:val="24"/>
          <w:szCs w:val="24"/>
          <w:lang w:val="cs-CZ"/>
        </w:rPr>
        <w:t>Spôsoby získania podkladov pre klasifikáciu:</w:t>
      </w:r>
    </w:p>
    <w:p w:rsidR="00B47216" w:rsidRPr="00275D4E" w:rsidRDefault="00B47216" w:rsidP="00BA12B8">
      <w:pPr>
        <w:numPr>
          <w:ilvl w:val="0"/>
          <w:numId w:val="73"/>
        </w:numPr>
        <w:spacing w:after="0" w:line="240" w:lineRule="auto"/>
        <w:rPr>
          <w:rFonts w:ascii="Times New Roman" w:hAnsi="Times New Roman"/>
          <w:sz w:val="24"/>
          <w:szCs w:val="24"/>
        </w:rPr>
      </w:pPr>
      <w:r w:rsidRPr="00275D4E">
        <w:rPr>
          <w:rFonts w:ascii="Times New Roman" w:hAnsi="Times New Roman"/>
          <w:sz w:val="24"/>
          <w:szCs w:val="24"/>
        </w:rPr>
        <w:t>Kontrolné práce po tematickom celku</w:t>
      </w:r>
    </w:p>
    <w:p w:rsidR="00B47216" w:rsidRPr="00275D4E" w:rsidRDefault="00B47216" w:rsidP="00BA12B8">
      <w:pPr>
        <w:numPr>
          <w:ilvl w:val="0"/>
          <w:numId w:val="73"/>
        </w:numPr>
        <w:spacing w:after="0" w:line="240" w:lineRule="auto"/>
        <w:rPr>
          <w:rFonts w:ascii="Times New Roman" w:hAnsi="Times New Roman"/>
          <w:sz w:val="24"/>
          <w:szCs w:val="24"/>
        </w:rPr>
      </w:pPr>
      <w:r w:rsidRPr="00275D4E">
        <w:rPr>
          <w:rFonts w:ascii="Times New Roman" w:hAnsi="Times New Roman"/>
          <w:sz w:val="24"/>
          <w:szCs w:val="24"/>
        </w:rPr>
        <w:t>Čiastkové ústne a písomne overovanie vedomostí, stupňa čítania a písomného prejavu</w:t>
      </w:r>
    </w:p>
    <w:p w:rsidR="00B47216" w:rsidRPr="00275D4E" w:rsidRDefault="00B47216" w:rsidP="00BA12B8">
      <w:pPr>
        <w:numPr>
          <w:ilvl w:val="0"/>
          <w:numId w:val="73"/>
        </w:numPr>
        <w:spacing w:after="0" w:line="240" w:lineRule="auto"/>
        <w:rPr>
          <w:rFonts w:ascii="Times New Roman" w:hAnsi="Times New Roman"/>
          <w:sz w:val="24"/>
          <w:szCs w:val="24"/>
        </w:rPr>
      </w:pPr>
      <w:r w:rsidRPr="00275D4E">
        <w:rPr>
          <w:rFonts w:ascii="Times New Roman" w:hAnsi="Times New Roman"/>
          <w:sz w:val="24"/>
          <w:szCs w:val="24"/>
        </w:rPr>
        <w:t>Projektová – tematická práca</w:t>
      </w:r>
    </w:p>
    <w:p w:rsidR="00B47216" w:rsidRPr="00275D4E" w:rsidRDefault="00B47216" w:rsidP="00BA12B8">
      <w:pPr>
        <w:numPr>
          <w:ilvl w:val="0"/>
          <w:numId w:val="73"/>
        </w:numPr>
        <w:spacing w:after="0" w:line="240" w:lineRule="auto"/>
        <w:rPr>
          <w:rFonts w:ascii="Times New Roman" w:hAnsi="Times New Roman"/>
          <w:sz w:val="24"/>
          <w:szCs w:val="24"/>
        </w:rPr>
      </w:pPr>
      <w:r w:rsidRPr="00275D4E">
        <w:rPr>
          <w:rFonts w:ascii="Times New Roman" w:hAnsi="Times New Roman"/>
          <w:sz w:val="24"/>
          <w:szCs w:val="24"/>
        </w:rPr>
        <w:t>Prezentácia vybranej témy</w:t>
      </w:r>
    </w:p>
    <w:p w:rsidR="00B47216" w:rsidRPr="00FF0EBA" w:rsidRDefault="00B47216" w:rsidP="00B47216">
      <w:pPr>
        <w:spacing w:after="0" w:line="240" w:lineRule="auto"/>
        <w:ind w:left="360"/>
        <w:rPr>
          <w:rFonts w:ascii="Times New Roman" w:hAnsi="Times New Roman"/>
          <w:sz w:val="24"/>
          <w:szCs w:val="24"/>
        </w:rPr>
      </w:pPr>
    </w:p>
    <w:p w:rsidR="00B47216" w:rsidRPr="00A3177E" w:rsidRDefault="00B47216" w:rsidP="00B47216">
      <w:pPr>
        <w:pStyle w:val="Normlnywebov"/>
        <w:rPr>
          <w:b/>
        </w:rPr>
      </w:pPr>
      <w:r w:rsidRPr="00A3177E">
        <w:rPr>
          <w:b/>
          <w:color w:val="000000"/>
        </w:rPr>
        <w:t>Podkladom pre celkové hodnotenie vyučovacieho predmetu budú:</w:t>
      </w:r>
    </w:p>
    <w:p w:rsidR="00B47216" w:rsidRPr="00A3177E" w:rsidRDefault="00B47216" w:rsidP="00BA12B8">
      <w:pPr>
        <w:pStyle w:val="Normlnywebov"/>
        <w:numPr>
          <w:ilvl w:val="0"/>
          <w:numId w:val="72"/>
        </w:numPr>
      </w:pPr>
      <w:r w:rsidRPr="00A3177E">
        <w:rPr>
          <w:color w:val="000000"/>
        </w:rPr>
        <w:t>známka za ústnu odpoveď,</w:t>
      </w:r>
    </w:p>
    <w:p w:rsidR="00B47216" w:rsidRPr="00A3177E" w:rsidRDefault="00B47216" w:rsidP="00BA12B8">
      <w:pPr>
        <w:pStyle w:val="Normlnywebov"/>
        <w:numPr>
          <w:ilvl w:val="0"/>
          <w:numId w:val="72"/>
        </w:numPr>
      </w:pPr>
      <w:r w:rsidRPr="00A3177E">
        <w:rPr>
          <w:color w:val="000000"/>
        </w:rPr>
        <w:t>známky za rôzne písomné druhy skúšok, didaktické testy, projekt</w:t>
      </w:r>
    </w:p>
    <w:p w:rsidR="00B47216" w:rsidRPr="008F5DBF" w:rsidRDefault="00B47216" w:rsidP="00BA12B8">
      <w:pPr>
        <w:pStyle w:val="Normlnywebov"/>
        <w:numPr>
          <w:ilvl w:val="0"/>
          <w:numId w:val="72"/>
        </w:numPr>
        <w:jc w:val="both"/>
        <w:rPr>
          <w:b/>
        </w:rPr>
      </w:pPr>
      <w:r w:rsidRPr="00A3177E">
        <w:rPr>
          <w:color w:val="000000"/>
        </w:rPr>
        <w:t>posúdenie prejavov žiaka.</w:t>
      </w:r>
    </w:p>
    <w:p w:rsidR="00B47216" w:rsidRPr="00B878BE" w:rsidRDefault="00B47216" w:rsidP="00B47216">
      <w:pPr>
        <w:pStyle w:val="Bezriadkovania1"/>
        <w:ind w:left="142"/>
        <w:rPr>
          <w:rFonts w:ascii="Times New Roman" w:hAnsi="Times New Roman"/>
          <w:sz w:val="24"/>
          <w:szCs w:val="24"/>
        </w:rPr>
      </w:pPr>
      <w:r w:rsidRPr="00B878BE">
        <w:rPr>
          <w:rFonts w:ascii="Times New Roman" w:hAnsi="Times New Roman"/>
          <w:sz w:val="24"/>
          <w:szCs w:val="24"/>
        </w:rPr>
        <w:t>Pr</w:t>
      </w:r>
      <w:r>
        <w:rPr>
          <w:rFonts w:ascii="Times New Roman" w:hAnsi="Times New Roman"/>
          <w:sz w:val="24"/>
          <w:szCs w:val="24"/>
        </w:rPr>
        <w:t xml:space="preserve">edmet Nemecký jazyk </w:t>
      </w:r>
      <w:r w:rsidRPr="00B878BE">
        <w:rPr>
          <w:rFonts w:ascii="Times New Roman" w:hAnsi="Times New Roman"/>
          <w:sz w:val="24"/>
          <w:szCs w:val="24"/>
        </w:rPr>
        <w:t xml:space="preserve"> je hodnotený známkou. Hodnotiť sa bude  </w:t>
      </w:r>
      <w:r>
        <w:rPr>
          <w:rFonts w:ascii="Times New Roman" w:hAnsi="Times New Roman"/>
          <w:sz w:val="24"/>
          <w:szCs w:val="24"/>
        </w:rPr>
        <w:t>slovná zásoba, gramatické javy</w:t>
      </w:r>
      <w:r w:rsidRPr="00B878BE">
        <w:rPr>
          <w:rFonts w:ascii="Times New Roman" w:hAnsi="Times New Roman"/>
          <w:sz w:val="24"/>
          <w:szCs w:val="24"/>
        </w:rPr>
        <w:t>, jazykový a písomný prejav, čítanie a počúvanie s porozumením, aktivita a pripravenosť na vyučovanie.</w:t>
      </w:r>
    </w:p>
    <w:p w:rsidR="00B47216" w:rsidRPr="008F5DBF" w:rsidRDefault="00B47216" w:rsidP="00B47216">
      <w:pPr>
        <w:pStyle w:val="Bezriadkovania1"/>
        <w:ind w:left="142"/>
        <w:rPr>
          <w:rFonts w:ascii="Times New Roman" w:hAnsi="Times New Roman"/>
          <w:b/>
          <w:i/>
          <w:sz w:val="24"/>
          <w:szCs w:val="24"/>
        </w:rPr>
      </w:pPr>
      <w:r w:rsidRPr="008F5DBF">
        <w:rPr>
          <w:rFonts w:ascii="Times New Roman" w:hAnsi="Times New Roman"/>
          <w:b/>
          <w:i/>
          <w:sz w:val="24"/>
          <w:szCs w:val="24"/>
        </w:rPr>
        <w:t>Slovná zásoba, testy a samostatné práce na základe úspešnosti  budú klasifikované nasledovne: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tblGrid>
      <w:tr w:rsidR="00B47216" w:rsidRPr="008F5DBF" w:rsidTr="00B47216">
        <w:trPr>
          <w:trHeight w:val="283"/>
        </w:trPr>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100 – 90 %</w:t>
            </w:r>
          </w:p>
        </w:tc>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1</w:t>
            </w:r>
          </w:p>
        </w:tc>
      </w:tr>
      <w:tr w:rsidR="00B47216" w:rsidRPr="008F5DBF" w:rsidTr="00B47216">
        <w:trPr>
          <w:trHeight w:val="283"/>
        </w:trPr>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89  -  70%</w:t>
            </w:r>
          </w:p>
        </w:tc>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2</w:t>
            </w:r>
          </w:p>
        </w:tc>
      </w:tr>
      <w:tr w:rsidR="00B47216" w:rsidRPr="008F5DBF" w:rsidTr="00B47216">
        <w:trPr>
          <w:trHeight w:val="283"/>
        </w:trPr>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69  -  50%</w:t>
            </w:r>
          </w:p>
        </w:tc>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3</w:t>
            </w:r>
          </w:p>
        </w:tc>
      </w:tr>
      <w:tr w:rsidR="00B47216" w:rsidRPr="008F5DBF" w:rsidTr="00B47216">
        <w:trPr>
          <w:trHeight w:val="283"/>
        </w:trPr>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49  -  30%</w:t>
            </w:r>
          </w:p>
        </w:tc>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4</w:t>
            </w:r>
          </w:p>
        </w:tc>
      </w:tr>
      <w:tr w:rsidR="00B47216" w:rsidRPr="008F5DBF" w:rsidTr="00B47216">
        <w:trPr>
          <w:trHeight w:val="283"/>
        </w:trPr>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29  -  0  %</w:t>
            </w:r>
          </w:p>
        </w:tc>
        <w:tc>
          <w:tcPr>
            <w:tcW w:w="1814" w:type="dxa"/>
            <w:vAlign w:val="center"/>
          </w:tcPr>
          <w:p w:rsidR="00B47216" w:rsidRPr="008F5DBF" w:rsidRDefault="00B47216" w:rsidP="00B60CA1">
            <w:pPr>
              <w:pStyle w:val="Bezriadkovania1"/>
              <w:spacing w:after="0"/>
              <w:jc w:val="center"/>
              <w:rPr>
                <w:rFonts w:ascii="Times New Roman" w:hAnsi="Times New Roman"/>
                <w:sz w:val="24"/>
                <w:szCs w:val="24"/>
              </w:rPr>
            </w:pPr>
            <w:r w:rsidRPr="008F5DBF">
              <w:rPr>
                <w:rFonts w:ascii="Times New Roman" w:hAnsi="Times New Roman"/>
                <w:sz w:val="24"/>
                <w:szCs w:val="24"/>
              </w:rPr>
              <w:t>5</w:t>
            </w:r>
          </w:p>
        </w:tc>
      </w:tr>
    </w:tbl>
    <w:p w:rsidR="00B47216" w:rsidRDefault="00B47216" w:rsidP="00B47216">
      <w:pPr>
        <w:pStyle w:val="Bezriadkovania1"/>
        <w:spacing w:before="240" w:after="0" w:line="360" w:lineRule="auto"/>
        <w:ind w:left="142"/>
        <w:rPr>
          <w:rFonts w:ascii="Times New Roman" w:hAnsi="Times New Roman"/>
          <w:b/>
          <w:i/>
          <w:sz w:val="28"/>
          <w:szCs w:val="28"/>
        </w:rPr>
      </w:pPr>
      <w:r w:rsidRPr="000E56FE">
        <w:rPr>
          <w:rFonts w:ascii="Times New Roman" w:hAnsi="Times New Roman"/>
          <w:b/>
          <w:i/>
          <w:sz w:val="24"/>
          <w:szCs w:val="24"/>
        </w:rPr>
        <w:t>Veľký dôraz sa bude klásť aj na sebahodnotenie a hodnotenie druhých</w:t>
      </w:r>
      <w:r w:rsidRPr="000E56FE">
        <w:rPr>
          <w:rFonts w:ascii="Times New Roman" w:hAnsi="Times New Roman"/>
          <w:b/>
          <w:i/>
          <w:sz w:val="28"/>
          <w:szCs w:val="28"/>
        </w:rPr>
        <w:t>.</w:t>
      </w:r>
    </w:p>
    <w:p w:rsidR="0085760D" w:rsidRPr="007102A2" w:rsidRDefault="0085760D" w:rsidP="00524515">
      <w:pPr>
        <w:pStyle w:val="Zkladntext3"/>
        <w:spacing w:after="0"/>
        <w:ind w:firstLine="708"/>
        <w:jc w:val="both"/>
        <w:rPr>
          <w:rFonts w:ascii="Times New Roman" w:hAnsi="Times New Roman"/>
          <w:bCs/>
          <w:iCs/>
          <w:sz w:val="24"/>
          <w:szCs w:val="24"/>
        </w:rPr>
      </w:pPr>
      <w:r w:rsidRPr="007102A2">
        <w:rPr>
          <w:rFonts w:ascii="Times New Roman" w:hAnsi="Times New Roman"/>
          <w:bCs/>
          <w:iCs/>
          <w:sz w:val="24"/>
          <w:szCs w:val="24"/>
        </w:rPr>
        <w:t xml:space="preserve"> </w:t>
      </w:r>
    </w:p>
    <w:p w:rsidR="0085760D" w:rsidRPr="007102A2" w:rsidRDefault="0085760D" w:rsidP="00524515">
      <w:pPr>
        <w:pStyle w:val="Bezriadkovania1"/>
        <w:jc w:val="both"/>
        <w:rPr>
          <w:rFonts w:ascii="Times New Roman" w:hAnsi="Times New Roman"/>
          <w:b/>
          <w:sz w:val="24"/>
          <w:szCs w:val="24"/>
          <w:u w:val="single"/>
        </w:rPr>
      </w:pPr>
      <w:r w:rsidRPr="007102A2">
        <w:rPr>
          <w:rFonts w:ascii="Times New Roman" w:hAnsi="Times New Roman"/>
          <w:b/>
          <w:sz w:val="24"/>
          <w:szCs w:val="24"/>
          <w:u w:val="single"/>
        </w:rPr>
        <w:t>Predmet geografia</w:t>
      </w:r>
    </w:p>
    <w:p w:rsidR="0085760D" w:rsidRPr="007102A2" w:rsidRDefault="0085760D" w:rsidP="00524515">
      <w:pPr>
        <w:pStyle w:val="Zkladntext3"/>
        <w:spacing w:after="0"/>
        <w:ind w:firstLine="708"/>
        <w:jc w:val="both"/>
        <w:rPr>
          <w:rFonts w:ascii="Times New Roman" w:hAnsi="Times New Roman"/>
          <w:bCs/>
          <w:iCs/>
          <w:sz w:val="24"/>
          <w:szCs w:val="24"/>
        </w:rPr>
      </w:pPr>
      <w:r w:rsidRPr="007102A2">
        <w:rPr>
          <w:rFonts w:ascii="Times New Roman" w:hAnsi="Times New Roman"/>
          <w:sz w:val="24"/>
          <w:szCs w:val="24"/>
        </w:rPr>
        <w:t xml:space="preserve">Cieľom hodnotenia a klasifikácie vzdelávacích výsledkov je poskytnúť žiakovi a jeho rodičom spätnú väzbu o tom, ako žiak zvládol danú problematiku, v čom má nedostatky, kde má rezervy a aké sú jeho pokroky. Hodnotenie tým plní informatívnu, korekčnú a motivačnú </w:t>
      </w:r>
      <w:r w:rsidRPr="007102A2">
        <w:rPr>
          <w:rFonts w:ascii="Times New Roman" w:hAnsi="Times New Roman"/>
          <w:sz w:val="24"/>
          <w:szCs w:val="24"/>
        </w:rPr>
        <w:lastRenderedPageBreak/>
        <w:t xml:space="preserve">funkciu. Pri hodnotení budeme zohľadňovať špecifiká daného žiaka. </w:t>
      </w:r>
      <w:r w:rsidRPr="007102A2">
        <w:rPr>
          <w:rFonts w:ascii="Times New Roman" w:hAnsi="Times New Roman"/>
          <w:iCs/>
          <w:sz w:val="24"/>
          <w:szCs w:val="24"/>
        </w:rPr>
        <w:t xml:space="preserve">Predmet geografia je klasifikovaný na vysvedčení známkou. </w:t>
      </w:r>
      <w:r w:rsidRPr="007102A2">
        <w:rPr>
          <w:rFonts w:ascii="Times New Roman" w:hAnsi="Times New Roman"/>
          <w:bCs/>
          <w:iCs/>
          <w:sz w:val="24"/>
          <w:szCs w:val="24"/>
        </w:rPr>
        <w:t xml:space="preserve">Hodnotenie vychádza z Metodického pokynu č.22/2011 z 1.mája 2011 na hodnotenie žiakov základnej školy. </w:t>
      </w:r>
    </w:p>
    <w:p w:rsidR="0085760D" w:rsidRPr="007102A2" w:rsidRDefault="0085760D" w:rsidP="00524515">
      <w:pPr>
        <w:autoSpaceDE w:val="0"/>
        <w:autoSpaceDN w:val="0"/>
        <w:adjustRightInd w:val="0"/>
        <w:spacing w:before="240" w:after="0"/>
        <w:jc w:val="both"/>
        <w:rPr>
          <w:rFonts w:ascii="Times New Roman" w:hAnsi="Times New Roman"/>
          <w:b/>
          <w:bCs/>
          <w:iCs/>
          <w:sz w:val="24"/>
          <w:szCs w:val="24"/>
        </w:rPr>
      </w:pPr>
      <w:r w:rsidRPr="007102A2">
        <w:rPr>
          <w:rFonts w:ascii="Times New Roman" w:hAnsi="Times New Roman"/>
          <w:b/>
          <w:bCs/>
          <w:iCs/>
          <w:sz w:val="24"/>
          <w:szCs w:val="24"/>
        </w:rPr>
        <w:t xml:space="preserve">Predmet kontroly: </w:t>
      </w:r>
    </w:p>
    <w:p w:rsidR="0085760D" w:rsidRPr="007102A2" w:rsidRDefault="0085760D" w:rsidP="00ED5148">
      <w:pPr>
        <w:autoSpaceDE w:val="0"/>
        <w:autoSpaceDN w:val="0"/>
        <w:adjustRightInd w:val="0"/>
        <w:ind w:firstLine="709"/>
        <w:jc w:val="both"/>
        <w:rPr>
          <w:rFonts w:ascii="Times New Roman" w:hAnsi="Times New Roman"/>
          <w:bCs/>
          <w:iCs/>
          <w:sz w:val="24"/>
          <w:szCs w:val="24"/>
        </w:rPr>
      </w:pPr>
      <w:r w:rsidRPr="007102A2">
        <w:rPr>
          <w:rFonts w:ascii="Times New Roman" w:hAnsi="Times New Roman"/>
          <w:bCs/>
          <w:iCs/>
          <w:sz w:val="24"/>
          <w:szCs w:val="24"/>
        </w:rPr>
        <w:t>Dosiahnuté vedomosti, zručnosti a osvojené základné poznatky stanovené výkonovou časťou vzdelávacieho štandardu.</w:t>
      </w:r>
    </w:p>
    <w:p w:rsidR="0085760D" w:rsidRPr="007102A2" w:rsidRDefault="0085760D" w:rsidP="00ED5148">
      <w:pPr>
        <w:autoSpaceDE w:val="0"/>
        <w:autoSpaceDN w:val="0"/>
        <w:adjustRightInd w:val="0"/>
        <w:spacing w:after="0"/>
        <w:jc w:val="both"/>
        <w:rPr>
          <w:rFonts w:ascii="Times New Roman" w:hAnsi="Times New Roman"/>
          <w:b/>
          <w:bCs/>
          <w:iCs/>
          <w:sz w:val="24"/>
          <w:szCs w:val="24"/>
        </w:rPr>
      </w:pPr>
      <w:r w:rsidRPr="007102A2">
        <w:rPr>
          <w:rFonts w:ascii="Times New Roman" w:hAnsi="Times New Roman"/>
          <w:b/>
          <w:bCs/>
          <w:iCs/>
          <w:sz w:val="24"/>
          <w:szCs w:val="24"/>
        </w:rPr>
        <w:t xml:space="preserve">Metódy a formy kontroly: </w:t>
      </w:r>
    </w:p>
    <w:p w:rsidR="0085760D" w:rsidRPr="007102A2" w:rsidRDefault="0085760D" w:rsidP="00524515">
      <w:pPr>
        <w:autoSpaceDE w:val="0"/>
        <w:autoSpaceDN w:val="0"/>
        <w:adjustRightInd w:val="0"/>
        <w:jc w:val="both"/>
        <w:rPr>
          <w:rFonts w:ascii="Times New Roman" w:hAnsi="Times New Roman"/>
          <w:bCs/>
          <w:iCs/>
          <w:sz w:val="24"/>
          <w:szCs w:val="24"/>
        </w:rPr>
      </w:pPr>
      <w:r w:rsidRPr="007102A2">
        <w:rPr>
          <w:rFonts w:ascii="Times New Roman" w:hAnsi="Times New Roman"/>
          <w:bCs/>
          <w:iCs/>
          <w:sz w:val="24"/>
          <w:szCs w:val="24"/>
        </w:rPr>
        <w:t>Kontrola verbálnych, písomných a grafických prejavov žiaka.</w:t>
      </w:r>
    </w:p>
    <w:p w:rsidR="0085760D" w:rsidRPr="007102A2" w:rsidRDefault="0085760D" w:rsidP="00524515">
      <w:pPr>
        <w:autoSpaceDE w:val="0"/>
        <w:autoSpaceDN w:val="0"/>
        <w:adjustRightInd w:val="0"/>
        <w:spacing w:after="0"/>
        <w:jc w:val="both"/>
        <w:rPr>
          <w:rFonts w:ascii="Times New Roman" w:hAnsi="Times New Roman"/>
          <w:b/>
          <w:bCs/>
          <w:iCs/>
          <w:sz w:val="24"/>
          <w:szCs w:val="24"/>
        </w:rPr>
      </w:pPr>
      <w:r w:rsidRPr="007102A2">
        <w:rPr>
          <w:rFonts w:ascii="Times New Roman" w:hAnsi="Times New Roman"/>
          <w:b/>
          <w:bCs/>
          <w:iCs/>
          <w:sz w:val="24"/>
          <w:szCs w:val="24"/>
        </w:rPr>
        <w:t>Nástroje kontroly:</w:t>
      </w:r>
    </w:p>
    <w:p w:rsidR="0085760D" w:rsidRPr="007102A2" w:rsidRDefault="0085760D" w:rsidP="00524515">
      <w:pPr>
        <w:numPr>
          <w:ilvl w:val="0"/>
          <w:numId w:val="22"/>
        </w:numPr>
        <w:autoSpaceDE w:val="0"/>
        <w:autoSpaceDN w:val="0"/>
        <w:adjustRightInd w:val="0"/>
        <w:spacing w:after="0"/>
        <w:jc w:val="both"/>
        <w:rPr>
          <w:rFonts w:ascii="Times New Roman" w:hAnsi="Times New Roman"/>
          <w:sz w:val="24"/>
          <w:szCs w:val="24"/>
        </w:rPr>
      </w:pPr>
      <w:r w:rsidRPr="007102A2">
        <w:rPr>
          <w:rFonts w:ascii="Times New Roman" w:hAnsi="Times New Roman"/>
          <w:sz w:val="24"/>
          <w:szCs w:val="24"/>
        </w:rPr>
        <w:t>kontrolné práce (priebežne po tematických celkoch)</w:t>
      </w:r>
    </w:p>
    <w:p w:rsidR="0085760D" w:rsidRPr="007102A2" w:rsidRDefault="0085760D" w:rsidP="00524515">
      <w:pPr>
        <w:numPr>
          <w:ilvl w:val="0"/>
          <w:numId w:val="22"/>
        </w:numPr>
        <w:autoSpaceDE w:val="0"/>
        <w:autoSpaceDN w:val="0"/>
        <w:adjustRightInd w:val="0"/>
        <w:spacing w:after="0"/>
        <w:jc w:val="both"/>
        <w:rPr>
          <w:rFonts w:ascii="Times New Roman" w:hAnsi="Times New Roman"/>
          <w:sz w:val="24"/>
          <w:szCs w:val="24"/>
        </w:rPr>
      </w:pPr>
      <w:r w:rsidRPr="007102A2">
        <w:rPr>
          <w:rFonts w:ascii="Times New Roman" w:hAnsi="Times New Roman"/>
          <w:sz w:val="24"/>
          <w:szCs w:val="24"/>
        </w:rPr>
        <w:t>ústne odpovede (priebežne podľa potreby)</w:t>
      </w:r>
    </w:p>
    <w:p w:rsidR="0085760D" w:rsidRPr="007102A2" w:rsidRDefault="0085760D" w:rsidP="00524515">
      <w:pPr>
        <w:numPr>
          <w:ilvl w:val="0"/>
          <w:numId w:val="22"/>
        </w:numPr>
        <w:autoSpaceDE w:val="0"/>
        <w:autoSpaceDN w:val="0"/>
        <w:adjustRightInd w:val="0"/>
        <w:spacing w:after="0"/>
        <w:jc w:val="both"/>
        <w:rPr>
          <w:rFonts w:ascii="Times New Roman" w:hAnsi="Times New Roman"/>
          <w:sz w:val="24"/>
          <w:szCs w:val="24"/>
        </w:rPr>
      </w:pPr>
      <w:r w:rsidRPr="007102A2">
        <w:rPr>
          <w:rFonts w:ascii="Times New Roman" w:hAnsi="Times New Roman"/>
          <w:sz w:val="24"/>
          <w:szCs w:val="24"/>
        </w:rPr>
        <w:t>príprava a prezentácia projektu</w:t>
      </w:r>
    </w:p>
    <w:p w:rsidR="0085760D" w:rsidRPr="007102A2" w:rsidRDefault="0085760D" w:rsidP="00524515">
      <w:pPr>
        <w:numPr>
          <w:ilvl w:val="0"/>
          <w:numId w:val="22"/>
        </w:numPr>
        <w:autoSpaceDE w:val="0"/>
        <w:autoSpaceDN w:val="0"/>
        <w:adjustRightInd w:val="0"/>
        <w:spacing w:after="0"/>
        <w:jc w:val="both"/>
        <w:rPr>
          <w:rFonts w:ascii="Times New Roman" w:hAnsi="Times New Roman"/>
          <w:sz w:val="24"/>
          <w:szCs w:val="24"/>
        </w:rPr>
      </w:pPr>
      <w:r w:rsidRPr="007102A2">
        <w:rPr>
          <w:rFonts w:ascii="Times New Roman" w:hAnsi="Times New Roman"/>
          <w:sz w:val="24"/>
          <w:szCs w:val="24"/>
        </w:rPr>
        <w:t>reprezentácia školy na súťažiach (GO, Poznaj svoj región)</w:t>
      </w:r>
    </w:p>
    <w:p w:rsidR="0085760D" w:rsidRPr="007102A2" w:rsidRDefault="0085760D" w:rsidP="00524515">
      <w:pPr>
        <w:autoSpaceDE w:val="0"/>
        <w:autoSpaceDN w:val="0"/>
        <w:adjustRightInd w:val="0"/>
        <w:spacing w:after="0"/>
        <w:jc w:val="both"/>
        <w:rPr>
          <w:rFonts w:ascii="Times New Roman" w:hAnsi="Times New Roman"/>
          <w:sz w:val="24"/>
          <w:szCs w:val="24"/>
        </w:rPr>
      </w:pPr>
    </w:p>
    <w:p w:rsidR="0085760D" w:rsidRPr="007102A2" w:rsidRDefault="0085760D" w:rsidP="00524515">
      <w:pPr>
        <w:autoSpaceDE w:val="0"/>
        <w:autoSpaceDN w:val="0"/>
        <w:adjustRightInd w:val="0"/>
        <w:spacing w:after="0"/>
        <w:jc w:val="both"/>
        <w:rPr>
          <w:rFonts w:ascii="Times New Roman" w:hAnsi="Times New Roman"/>
          <w:b/>
          <w:bCs/>
          <w:iCs/>
          <w:sz w:val="24"/>
          <w:szCs w:val="24"/>
        </w:rPr>
      </w:pPr>
      <w:r w:rsidRPr="007102A2">
        <w:rPr>
          <w:rFonts w:ascii="Times New Roman" w:hAnsi="Times New Roman"/>
          <w:b/>
          <w:bCs/>
          <w:iCs/>
          <w:sz w:val="24"/>
          <w:szCs w:val="24"/>
        </w:rPr>
        <w:t>Kritéria, ukazovatele hodnotenia:</w:t>
      </w:r>
    </w:p>
    <w:p w:rsidR="0085760D" w:rsidRPr="007102A2" w:rsidRDefault="0085760D" w:rsidP="00524515">
      <w:pPr>
        <w:numPr>
          <w:ilvl w:val="0"/>
          <w:numId w:val="23"/>
        </w:numPr>
        <w:autoSpaceDE w:val="0"/>
        <w:autoSpaceDN w:val="0"/>
        <w:adjustRightInd w:val="0"/>
        <w:spacing w:after="0"/>
        <w:jc w:val="both"/>
        <w:rPr>
          <w:rFonts w:ascii="Times New Roman" w:hAnsi="Times New Roman"/>
          <w:sz w:val="24"/>
          <w:szCs w:val="24"/>
        </w:rPr>
      </w:pPr>
      <w:r w:rsidRPr="007102A2">
        <w:rPr>
          <w:rFonts w:ascii="Times New Roman" w:hAnsi="Times New Roman"/>
          <w:sz w:val="24"/>
          <w:szCs w:val="24"/>
        </w:rPr>
        <w:t>úroveň verbálnych prejavov žiaka</w:t>
      </w:r>
    </w:p>
    <w:p w:rsidR="0085760D" w:rsidRPr="007102A2" w:rsidRDefault="0085760D" w:rsidP="00524515">
      <w:pPr>
        <w:numPr>
          <w:ilvl w:val="0"/>
          <w:numId w:val="23"/>
        </w:numPr>
        <w:autoSpaceDE w:val="0"/>
        <w:autoSpaceDN w:val="0"/>
        <w:adjustRightInd w:val="0"/>
        <w:spacing w:after="0"/>
        <w:jc w:val="both"/>
        <w:rPr>
          <w:rFonts w:ascii="Times New Roman" w:hAnsi="Times New Roman"/>
          <w:sz w:val="24"/>
          <w:szCs w:val="24"/>
        </w:rPr>
      </w:pPr>
      <w:r w:rsidRPr="007102A2">
        <w:rPr>
          <w:rFonts w:ascii="Times New Roman" w:hAnsi="Times New Roman"/>
          <w:sz w:val="24"/>
          <w:szCs w:val="24"/>
        </w:rPr>
        <w:t>úroveň písomných prejavov žiaka</w:t>
      </w:r>
    </w:p>
    <w:p w:rsidR="0085760D" w:rsidRPr="007102A2" w:rsidRDefault="0085760D" w:rsidP="00524515">
      <w:pPr>
        <w:numPr>
          <w:ilvl w:val="0"/>
          <w:numId w:val="23"/>
        </w:numPr>
        <w:autoSpaceDE w:val="0"/>
        <w:autoSpaceDN w:val="0"/>
        <w:adjustRightInd w:val="0"/>
        <w:spacing w:after="0"/>
        <w:jc w:val="both"/>
        <w:rPr>
          <w:rFonts w:ascii="Times New Roman" w:hAnsi="Times New Roman"/>
          <w:sz w:val="24"/>
          <w:szCs w:val="24"/>
        </w:rPr>
      </w:pPr>
      <w:r w:rsidRPr="007102A2">
        <w:rPr>
          <w:rFonts w:ascii="Times New Roman" w:hAnsi="Times New Roman"/>
          <w:sz w:val="24"/>
          <w:szCs w:val="24"/>
        </w:rPr>
        <w:t>úroveň topografických a iných zručností</w:t>
      </w:r>
    </w:p>
    <w:p w:rsidR="0085760D" w:rsidRPr="007102A2" w:rsidRDefault="0085760D" w:rsidP="00524515">
      <w:pPr>
        <w:autoSpaceDE w:val="0"/>
        <w:autoSpaceDN w:val="0"/>
        <w:adjustRightInd w:val="0"/>
        <w:spacing w:after="0"/>
        <w:jc w:val="both"/>
        <w:rPr>
          <w:rFonts w:ascii="Times New Roman" w:hAnsi="Times New Roman"/>
          <w:sz w:val="24"/>
          <w:szCs w:val="24"/>
        </w:rPr>
      </w:pPr>
    </w:p>
    <w:p w:rsidR="00D5048B" w:rsidRDefault="00D5048B" w:rsidP="00524515">
      <w:pPr>
        <w:autoSpaceDE w:val="0"/>
        <w:autoSpaceDN w:val="0"/>
        <w:adjustRightInd w:val="0"/>
        <w:spacing w:after="0"/>
        <w:jc w:val="both"/>
        <w:rPr>
          <w:rFonts w:ascii="Times New Roman" w:hAnsi="Times New Roman"/>
          <w:b/>
          <w:sz w:val="24"/>
          <w:szCs w:val="24"/>
        </w:rPr>
      </w:pPr>
    </w:p>
    <w:p w:rsidR="00955FE6" w:rsidRDefault="00955FE6" w:rsidP="00524515">
      <w:pPr>
        <w:autoSpaceDE w:val="0"/>
        <w:autoSpaceDN w:val="0"/>
        <w:adjustRightInd w:val="0"/>
        <w:spacing w:after="0"/>
        <w:jc w:val="both"/>
        <w:rPr>
          <w:rFonts w:ascii="Times New Roman" w:hAnsi="Times New Roman"/>
          <w:b/>
          <w:sz w:val="24"/>
          <w:szCs w:val="24"/>
        </w:rPr>
      </w:pPr>
    </w:p>
    <w:p w:rsidR="00955FE6" w:rsidRDefault="00955FE6" w:rsidP="00524515">
      <w:pPr>
        <w:autoSpaceDE w:val="0"/>
        <w:autoSpaceDN w:val="0"/>
        <w:adjustRightInd w:val="0"/>
        <w:spacing w:after="0"/>
        <w:jc w:val="both"/>
        <w:rPr>
          <w:rFonts w:ascii="Times New Roman" w:hAnsi="Times New Roman"/>
          <w:b/>
          <w:sz w:val="24"/>
          <w:szCs w:val="24"/>
        </w:rPr>
      </w:pPr>
    </w:p>
    <w:p w:rsidR="0085760D" w:rsidRPr="007102A2" w:rsidRDefault="0085760D" w:rsidP="00524515">
      <w:pPr>
        <w:autoSpaceDE w:val="0"/>
        <w:autoSpaceDN w:val="0"/>
        <w:adjustRightInd w:val="0"/>
        <w:spacing w:after="0"/>
        <w:jc w:val="both"/>
        <w:rPr>
          <w:rFonts w:ascii="Times New Roman" w:hAnsi="Times New Roman"/>
          <w:b/>
          <w:sz w:val="24"/>
          <w:szCs w:val="24"/>
        </w:rPr>
      </w:pPr>
      <w:r w:rsidRPr="007102A2">
        <w:rPr>
          <w:rFonts w:ascii="Times New Roman" w:hAnsi="Times New Roman"/>
          <w:b/>
          <w:sz w:val="24"/>
          <w:szCs w:val="24"/>
        </w:rPr>
        <w:t>Klasifikačná stupnica pre písomné práce:</w:t>
      </w:r>
    </w:p>
    <w:p w:rsidR="0085760D" w:rsidRPr="007102A2" w:rsidRDefault="0085760D" w:rsidP="00524515">
      <w:pPr>
        <w:autoSpaceDE w:val="0"/>
        <w:autoSpaceDN w:val="0"/>
        <w:adjustRightInd w:val="0"/>
        <w:spacing w:after="0"/>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1416"/>
        <w:gridCol w:w="1483"/>
      </w:tblGrid>
      <w:tr w:rsidR="0085760D" w:rsidRPr="007102A2" w:rsidTr="007102A2">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 xml:space="preserve">100% - 90%  </w:t>
            </w:r>
          </w:p>
        </w:tc>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výborný</w:t>
            </w:r>
          </w:p>
        </w:tc>
      </w:tr>
      <w:tr w:rsidR="0085760D" w:rsidRPr="007102A2" w:rsidTr="007102A2">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 xml:space="preserve">89% - 75%    </w:t>
            </w:r>
          </w:p>
        </w:tc>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chválitebný</w:t>
            </w:r>
          </w:p>
        </w:tc>
      </w:tr>
      <w:tr w:rsidR="0085760D" w:rsidRPr="007102A2" w:rsidTr="007102A2">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 xml:space="preserve">74% - 50%    </w:t>
            </w:r>
          </w:p>
        </w:tc>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dobrý</w:t>
            </w:r>
          </w:p>
        </w:tc>
      </w:tr>
      <w:tr w:rsidR="0085760D" w:rsidRPr="007102A2" w:rsidTr="007102A2">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 xml:space="preserve">49% - 25%    </w:t>
            </w:r>
          </w:p>
        </w:tc>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dostatočný</w:t>
            </w:r>
          </w:p>
        </w:tc>
      </w:tr>
      <w:tr w:rsidR="0085760D" w:rsidRPr="007102A2" w:rsidTr="007102A2">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24% - 0%</w:t>
            </w:r>
          </w:p>
        </w:tc>
        <w:tc>
          <w:tcPr>
            <w:tcW w:w="0" w:type="auto"/>
          </w:tcPr>
          <w:p w:rsidR="0085760D" w:rsidRPr="007102A2" w:rsidRDefault="0085760D" w:rsidP="00524515">
            <w:pPr>
              <w:autoSpaceDE w:val="0"/>
              <w:autoSpaceDN w:val="0"/>
              <w:adjustRightInd w:val="0"/>
              <w:spacing w:after="0"/>
              <w:jc w:val="both"/>
              <w:rPr>
                <w:sz w:val="24"/>
                <w:szCs w:val="24"/>
              </w:rPr>
            </w:pPr>
            <w:r w:rsidRPr="007102A2">
              <w:rPr>
                <w:sz w:val="24"/>
                <w:szCs w:val="24"/>
              </w:rPr>
              <w:t>nedostatočný</w:t>
            </w:r>
          </w:p>
        </w:tc>
      </w:tr>
    </w:tbl>
    <w:p w:rsidR="0085760D" w:rsidRPr="007102A2" w:rsidRDefault="0085760D" w:rsidP="00524515">
      <w:pPr>
        <w:autoSpaceDE w:val="0"/>
        <w:autoSpaceDN w:val="0"/>
        <w:adjustRightInd w:val="0"/>
        <w:spacing w:after="0"/>
        <w:jc w:val="both"/>
        <w:rPr>
          <w:rFonts w:ascii="Times New Roman" w:hAnsi="Times New Roman"/>
          <w:sz w:val="24"/>
          <w:szCs w:val="24"/>
        </w:rPr>
      </w:pPr>
    </w:p>
    <w:p w:rsidR="0085760D" w:rsidRPr="007102A2" w:rsidRDefault="0085760D" w:rsidP="00524515">
      <w:pPr>
        <w:autoSpaceDE w:val="0"/>
        <w:autoSpaceDN w:val="0"/>
        <w:adjustRightInd w:val="0"/>
        <w:spacing w:after="0"/>
        <w:jc w:val="both"/>
        <w:rPr>
          <w:rFonts w:ascii="Times New Roman" w:hAnsi="Times New Roman"/>
          <w:b/>
          <w:bCs/>
          <w:sz w:val="24"/>
          <w:szCs w:val="24"/>
        </w:rPr>
      </w:pPr>
      <w:r w:rsidRPr="007102A2">
        <w:rPr>
          <w:rFonts w:ascii="Times New Roman" w:hAnsi="Times New Roman"/>
          <w:b/>
          <w:bCs/>
          <w:sz w:val="24"/>
          <w:szCs w:val="24"/>
        </w:rPr>
        <w:t>Ústne hodnotenie:</w:t>
      </w:r>
    </w:p>
    <w:p w:rsidR="0085760D" w:rsidRPr="007102A2" w:rsidRDefault="0085760D" w:rsidP="00ED5148">
      <w:pPr>
        <w:spacing w:after="0"/>
        <w:ind w:firstLine="709"/>
        <w:jc w:val="both"/>
        <w:rPr>
          <w:rFonts w:ascii="Times New Roman" w:hAnsi="Times New Roman"/>
          <w:sz w:val="24"/>
          <w:szCs w:val="24"/>
          <w:lang w:val="pt-BR"/>
        </w:rPr>
      </w:pPr>
      <w:r w:rsidRPr="007102A2">
        <w:rPr>
          <w:rFonts w:ascii="Times New Roman" w:hAnsi="Times New Roman"/>
          <w:sz w:val="24"/>
          <w:szCs w:val="24"/>
          <w:lang w:val="pt-BR"/>
        </w:rPr>
        <w:t>Je ďalšou formou hodnotenia žiaka. V geografiisa obvykle ústne hodnotí úroveň ústneho prejavu žiaka na preberané témy ako aj zručnosť pri jeho práci s mapou a využívanie osvojenýchvedomostí pri riešení nových úloh. Poskytuje žiakovi spätnú väzbu o stave jeho vedomostí a zručností, účelom ktorej je, aby žiak vedel, v čom sú jeho slabé miesta, o čom má nesprávnu predstavu a v čom vyniká. Táto forma hodnotenia má motivačnú funkciu a funkciu spätnej väzby.</w:t>
      </w:r>
    </w:p>
    <w:p w:rsidR="0085760D" w:rsidRPr="007102A2" w:rsidRDefault="0085760D" w:rsidP="00524515">
      <w:pPr>
        <w:spacing w:before="240" w:after="0"/>
        <w:jc w:val="both"/>
        <w:rPr>
          <w:rFonts w:ascii="Times New Roman" w:hAnsi="Times New Roman"/>
          <w:b/>
          <w:bCs/>
          <w:sz w:val="24"/>
          <w:szCs w:val="24"/>
          <w:lang w:val="pt-BR"/>
        </w:rPr>
      </w:pPr>
      <w:r w:rsidRPr="007102A2">
        <w:rPr>
          <w:rFonts w:ascii="Times New Roman" w:hAnsi="Times New Roman"/>
          <w:b/>
          <w:bCs/>
          <w:sz w:val="24"/>
          <w:szCs w:val="24"/>
          <w:lang w:val="pt-BR"/>
        </w:rPr>
        <w:lastRenderedPageBreak/>
        <w:t>Motivačné hodnotenie:</w:t>
      </w:r>
    </w:p>
    <w:p w:rsidR="0085760D" w:rsidRPr="007102A2" w:rsidRDefault="0085760D" w:rsidP="00ED5148">
      <w:pPr>
        <w:tabs>
          <w:tab w:val="left" w:pos="12060"/>
        </w:tabs>
        <w:spacing w:after="0"/>
        <w:ind w:firstLine="709"/>
        <w:jc w:val="both"/>
        <w:rPr>
          <w:rFonts w:ascii="Times New Roman" w:hAnsi="Times New Roman"/>
          <w:sz w:val="24"/>
          <w:szCs w:val="24"/>
        </w:rPr>
      </w:pPr>
      <w:r w:rsidRPr="007102A2">
        <w:rPr>
          <w:rFonts w:ascii="Times New Roman" w:hAnsi="Times New Roman"/>
          <w:sz w:val="24"/>
          <w:szCs w:val="24"/>
          <w:lang w:val="pt-BR"/>
        </w:rPr>
        <w:t>Žiak je hodnotený za nadštandardnú aktivitu na hodine, ktorá súvisí s vyučovacím procesom – napríklad tvorivé nápady, objavovanie nových súvislostí, riešenie úloh nad rámec povinných úloh. Taktiež je hodnotený za úspešnú reprezentáciu školy na súťažiach. Za takéto aktivity je hodnotený známkou výborný.</w:t>
      </w:r>
    </w:p>
    <w:p w:rsidR="0085760D" w:rsidRPr="007102A2" w:rsidRDefault="0085760D" w:rsidP="00524515">
      <w:pPr>
        <w:jc w:val="both"/>
        <w:rPr>
          <w:rFonts w:ascii="Times New Roman" w:hAnsi="Times New Roman"/>
          <w:sz w:val="24"/>
          <w:szCs w:val="24"/>
        </w:rPr>
      </w:pPr>
      <w:r w:rsidRPr="007102A2">
        <w:rPr>
          <w:rFonts w:ascii="Times New Roman" w:hAnsi="Times New Roman"/>
          <w:sz w:val="24"/>
          <w:szCs w:val="24"/>
        </w:rPr>
        <w:t>Pri hodnotení žiakov individuálne začlenených a žiakov so špecifickými potrebami postupovať s ohľadom na dané potreby a špecifiká týchto žiakov.</w:t>
      </w:r>
    </w:p>
    <w:p w:rsidR="00A0412D" w:rsidRDefault="00A0412D" w:rsidP="00524515">
      <w:pPr>
        <w:spacing w:after="0"/>
        <w:jc w:val="both"/>
        <w:rPr>
          <w:rFonts w:ascii="Times New Roman" w:hAnsi="Times New Roman"/>
          <w:b/>
          <w:sz w:val="24"/>
          <w:szCs w:val="24"/>
          <w:u w:val="single"/>
        </w:rPr>
      </w:pPr>
    </w:p>
    <w:p w:rsidR="00A0412D" w:rsidRPr="007102A2" w:rsidRDefault="00A0412D" w:rsidP="00A0412D">
      <w:pPr>
        <w:spacing w:after="0"/>
        <w:jc w:val="both"/>
        <w:rPr>
          <w:rFonts w:ascii="Times New Roman" w:hAnsi="Times New Roman"/>
          <w:b/>
          <w:sz w:val="24"/>
          <w:szCs w:val="24"/>
          <w:u w:val="single"/>
        </w:rPr>
      </w:pPr>
      <w:r w:rsidRPr="007102A2">
        <w:rPr>
          <w:rFonts w:ascii="Times New Roman" w:hAnsi="Times New Roman"/>
          <w:b/>
          <w:sz w:val="24"/>
          <w:szCs w:val="24"/>
          <w:u w:val="single"/>
        </w:rPr>
        <w:t xml:space="preserve">Predmet </w:t>
      </w:r>
      <w:r>
        <w:rPr>
          <w:rFonts w:ascii="Times New Roman" w:hAnsi="Times New Roman"/>
          <w:b/>
          <w:sz w:val="24"/>
          <w:szCs w:val="24"/>
          <w:u w:val="single"/>
        </w:rPr>
        <w:t>regionána výchova</w:t>
      </w:r>
    </w:p>
    <w:p w:rsidR="00A0412D" w:rsidRPr="00344EB6" w:rsidRDefault="00A0412D" w:rsidP="00A0412D">
      <w:pPr>
        <w:spacing w:before="120"/>
        <w:ind w:firstLine="644"/>
        <w:jc w:val="both"/>
        <w:rPr>
          <w:rFonts w:ascii="Times New Roman" w:hAnsi="Times New Roman"/>
          <w:b/>
          <w:sz w:val="24"/>
          <w:szCs w:val="24"/>
          <w:lang w:val="sk-SK"/>
        </w:rPr>
      </w:pPr>
      <w:r w:rsidRPr="00344EB6">
        <w:rPr>
          <w:rFonts w:ascii="Times New Roman" w:hAnsi="Times New Roman"/>
          <w:sz w:val="24"/>
          <w:szCs w:val="24"/>
          <w:lang w:val="sk-SK"/>
        </w:rPr>
        <w:t xml:space="preserve">Hodnotenie žiaka sa vykonáva klasifikáciou podľa </w:t>
      </w:r>
      <w:r w:rsidRPr="00344EB6">
        <w:rPr>
          <w:rStyle w:val="Siln"/>
          <w:rFonts w:ascii="Times New Roman" w:hAnsi="Times New Roman"/>
          <w:color w:val="000000"/>
          <w:sz w:val="24"/>
          <w:szCs w:val="24"/>
          <w:lang w:val="sk-SK"/>
        </w:rPr>
        <w:t>Metodického pokynu č.22/2011</w:t>
      </w:r>
      <w:r w:rsidRPr="00344EB6">
        <w:rPr>
          <w:rFonts w:ascii="Times New Roman" w:hAnsi="Times New Roman"/>
          <w:bCs/>
          <w:sz w:val="24"/>
          <w:szCs w:val="24"/>
          <w:lang w:val="sk-SK"/>
        </w:rPr>
        <w:t xml:space="preserve"> </w:t>
      </w:r>
      <w:r w:rsidRPr="00344EB6">
        <w:rPr>
          <w:rStyle w:val="Siln"/>
          <w:rFonts w:ascii="Times New Roman" w:hAnsi="Times New Roman"/>
          <w:color w:val="000000"/>
          <w:sz w:val="24"/>
          <w:szCs w:val="24"/>
          <w:lang w:val="sk-SK"/>
        </w:rPr>
        <w:t xml:space="preserve">na hodnotenie žiakov základnej školy. </w:t>
      </w:r>
      <w:r w:rsidRPr="00344EB6">
        <w:rPr>
          <w:rFonts w:ascii="Times New Roman" w:hAnsi="Times New Roman"/>
          <w:sz w:val="24"/>
          <w:szCs w:val="24"/>
          <w:lang w:val="sk-SK"/>
        </w:rPr>
        <w:t xml:space="preserve">Výsledky klasifikácie sa vyjadria piatimi stupňami: 1 – výborný, 2 – chválitebný, 3 – dobrý, 4 – dostatočný,   5 - nedostatočný. </w:t>
      </w:r>
    </w:p>
    <w:p w:rsidR="00A0412D" w:rsidRPr="00344EB6" w:rsidRDefault="00A0412D" w:rsidP="00A0412D">
      <w:pPr>
        <w:pStyle w:val="Normlnywebov"/>
        <w:spacing w:before="119" w:beforeAutospacing="0" w:line="276" w:lineRule="auto"/>
        <w:jc w:val="both"/>
        <w:rPr>
          <w:lang w:val="sk-SK"/>
        </w:rPr>
      </w:pPr>
      <w:r w:rsidRPr="00344EB6">
        <w:rPr>
          <w:color w:val="000000"/>
          <w:lang w:val="sk-SK"/>
        </w:rPr>
        <w:t xml:space="preserve">Vo výchovno-vzdelávacom procese sa bude uskutočňovať </w:t>
      </w:r>
      <w:r w:rsidRPr="00344EB6">
        <w:rPr>
          <w:b/>
          <w:color w:val="000000"/>
          <w:lang w:val="sk-SK"/>
        </w:rPr>
        <w:t>priebežné a celkové hodnotenie</w:t>
      </w:r>
      <w:r w:rsidRPr="00344EB6">
        <w:rPr>
          <w:color w:val="000000"/>
          <w:lang w:val="sk-SK"/>
        </w:rPr>
        <w:t>:</w:t>
      </w:r>
    </w:p>
    <w:p w:rsidR="00A0412D" w:rsidRPr="00344EB6" w:rsidRDefault="00A0412D" w:rsidP="00BA12B8">
      <w:pPr>
        <w:pStyle w:val="Normlnywebov"/>
        <w:numPr>
          <w:ilvl w:val="0"/>
          <w:numId w:val="71"/>
        </w:numPr>
        <w:tabs>
          <w:tab w:val="num" w:pos="360"/>
        </w:tabs>
        <w:spacing w:before="119" w:beforeAutospacing="0" w:afterAutospacing="0" w:line="276" w:lineRule="auto"/>
        <w:ind w:left="360"/>
        <w:jc w:val="both"/>
        <w:rPr>
          <w:lang w:val="sk-SK"/>
        </w:rPr>
      </w:pPr>
      <w:r w:rsidRPr="00344EB6">
        <w:rPr>
          <w:b/>
          <w:color w:val="000000"/>
          <w:lang w:val="sk-SK"/>
        </w:rPr>
        <w:t>priebežné hodnotenie</w:t>
      </w:r>
      <w:r w:rsidRPr="00344EB6">
        <w:rPr>
          <w:color w:val="000000"/>
          <w:lang w:val="sk-SK"/>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A0412D" w:rsidRPr="00344EB6" w:rsidRDefault="00A0412D" w:rsidP="00BA12B8">
      <w:pPr>
        <w:pStyle w:val="Normlnywebov"/>
        <w:numPr>
          <w:ilvl w:val="0"/>
          <w:numId w:val="71"/>
        </w:numPr>
        <w:tabs>
          <w:tab w:val="num" w:pos="360"/>
        </w:tabs>
        <w:spacing w:before="119" w:beforeAutospacing="0" w:after="0" w:afterAutospacing="0" w:line="276" w:lineRule="auto"/>
        <w:ind w:left="360"/>
        <w:jc w:val="both"/>
        <w:rPr>
          <w:lang w:val="sk-SK"/>
        </w:rPr>
      </w:pPr>
      <w:r w:rsidRPr="00344EB6">
        <w:rPr>
          <w:b/>
          <w:color w:val="000000"/>
          <w:lang w:val="sk-SK"/>
        </w:rPr>
        <w:t>celkové hodnotenie</w:t>
      </w:r>
      <w:r w:rsidRPr="00344EB6">
        <w:rPr>
          <w:color w:val="000000"/>
          <w:lang w:val="sk-SK"/>
        </w:rPr>
        <w:t xml:space="preserve"> žiaka v predmete sa bude uskutočňovať na konci prvého polroka a druhého polroka v školskom roku a má čo najobjektívnejšie zhodnotiť úroveň jeho vedomostí, zručností a návykov vo vyučovacom predmete.</w:t>
      </w:r>
    </w:p>
    <w:p w:rsidR="00A0412D" w:rsidRPr="00344EB6" w:rsidRDefault="00A0412D" w:rsidP="00A0412D">
      <w:pPr>
        <w:pStyle w:val="Normlnywebov"/>
        <w:spacing w:before="0" w:beforeAutospacing="0" w:after="240" w:afterAutospacing="0" w:line="276" w:lineRule="auto"/>
        <w:jc w:val="both"/>
        <w:rPr>
          <w:color w:val="000000"/>
          <w:lang w:val="sk-SK"/>
        </w:rPr>
      </w:pPr>
      <w:r w:rsidRPr="00344EB6">
        <w:rPr>
          <w:color w:val="000000"/>
          <w:lang w:val="sk-SK"/>
        </w:rPr>
        <w:t>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rešpektovanie práv iných osôb, ochota spolupracovať a správanie žiaka podľa školského poriadku.</w:t>
      </w:r>
    </w:p>
    <w:p w:rsidR="00A0412D" w:rsidRDefault="00A0412D" w:rsidP="00524515">
      <w:pPr>
        <w:spacing w:after="0"/>
        <w:jc w:val="both"/>
        <w:rPr>
          <w:rFonts w:ascii="Times New Roman" w:hAnsi="Times New Roman"/>
          <w:b/>
          <w:sz w:val="24"/>
          <w:szCs w:val="24"/>
          <w:u w:val="single"/>
        </w:rPr>
      </w:pPr>
    </w:p>
    <w:p w:rsidR="0085760D" w:rsidRPr="007102A2" w:rsidRDefault="0085760D" w:rsidP="00524515">
      <w:pPr>
        <w:spacing w:after="0"/>
        <w:jc w:val="both"/>
        <w:rPr>
          <w:rFonts w:ascii="Times New Roman" w:hAnsi="Times New Roman"/>
          <w:b/>
          <w:sz w:val="24"/>
          <w:szCs w:val="24"/>
          <w:u w:val="single"/>
        </w:rPr>
      </w:pPr>
      <w:r w:rsidRPr="007102A2">
        <w:rPr>
          <w:rFonts w:ascii="Times New Roman" w:hAnsi="Times New Roman"/>
          <w:b/>
          <w:sz w:val="24"/>
          <w:szCs w:val="24"/>
          <w:u w:val="single"/>
        </w:rPr>
        <w:t>Predmet fyzika</w:t>
      </w:r>
    </w:p>
    <w:p w:rsidR="0085760D" w:rsidRPr="007102A2" w:rsidRDefault="0085760D" w:rsidP="00524515">
      <w:pPr>
        <w:spacing w:after="0"/>
        <w:jc w:val="both"/>
        <w:rPr>
          <w:rFonts w:ascii="Times New Roman" w:hAnsi="Times New Roman"/>
          <w:b/>
          <w:sz w:val="24"/>
          <w:szCs w:val="24"/>
          <w:u w:val="single"/>
        </w:rPr>
      </w:pPr>
    </w:p>
    <w:p w:rsidR="0085760D" w:rsidRPr="007102A2" w:rsidRDefault="0085760D" w:rsidP="00ED5148">
      <w:pPr>
        <w:ind w:firstLine="709"/>
        <w:jc w:val="both"/>
        <w:rPr>
          <w:rFonts w:ascii="Times New Roman" w:hAnsi="Times New Roman"/>
          <w:sz w:val="24"/>
          <w:szCs w:val="24"/>
        </w:rPr>
      </w:pPr>
      <w:r w:rsidRPr="007102A2">
        <w:rPr>
          <w:rFonts w:ascii="Times New Roman" w:hAnsi="Times New Roman"/>
          <w:sz w:val="24"/>
          <w:szCs w:val="24"/>
        </w:rPr>
        <w:t>Kritériá hodnotenia sú vypracované podľa Metodického pokynu č. 22/2011 na hodnotenie žiakov základných škôl Ministerstva školstva, vedy, výskumu a športu Slovenskej republiky,s účinnosťou od 1. mája 2011.</w:t>
      </w:r>
    </w:p>
    <w:p w:rsidR="0085760D" w:rsidRPr="007102A2" w:rsidRDefault="0085760D" w:rsidP="00524515">
      <w:pPr>
        <w:spacing w:before="240" w:after="0"/>
        <w:jc w:val="both"/>
        <w:rPr>
          <w:rFonts w:ascii="Times New Roman" w:hAnsi="Times New Roman"/>
          <w:sz w:val="24"/>
          <w:szCs w:val="24"/>
        </w:rPr>
      </w:pPr>
      <w:r w:rsidRPr="007102A2">
        <w:rPr>
          <w:rFonts w:ascii="Times New Roman" w:hAnsi="Times New Roman"/>
          <w:sz w:val="24"/>
          <w:szCs w:val="24"/>
        </w:rPr>
        <w:t>Na kontrolu a hodnotenie žiakov sa budú uplatňovať nasledovné formy:</w:t>
      </w:r>
    </w:p>
    <w:p w:rsidR="0085760D" w:rsidRPr="007102A2" w:rsidRDefault="0085760D" w:rsidP="00524515">
      <w:pPr>
        <w:pStyle w:val="Odsekzoznamu"/>
        <w:numPr>
          <w:ilvl w:val="0"/>
          <w:numId w:val="24"/>
        </w:numPr>
        <w:spacing w:before="100" w:beforeAutospacing="1" w:after="0" w:afterAutospacing="1"/>
        <w:ind w:left="284" w:hanging="284"/>
        <w:jc w:val="both"/>
        <w:rPr>
          <w:rFonts w:ascii="Times New Roman" w:hAnsi="Times New Roman"/>
          <w:b/>
          <w:sz w:val="24"/>
          <w:szCs w:val="24"/>
        </w:rPr>
      </w:pPr>
      <w:r w:rsidRPr="007102A2">
        <w:rPr>
          <w:rFonts w:ascii="Times New Roman" w:hAnsi="Times New Roman"/>
          <w:b/>
          <w:sz w:val="24"/>
          <w:szCs w:val="24"/>
        </w:rPr>
        <w:t>Verbálna forma</w:t>
      </w:r>
    </w:p>
    <w:p w:rsidR="0085760D" w:rsidRPr="007102A2" w:rsidRDefault="0085760D" w:rsidP="00BA12B8">
      <w:pPr>
        <w:pStyle w:val="Odsekzoznamu"/>
        <w:numPr>
          <w:ilvl w:val="0"/>
          <w:numId w:val="43"/>
        </w:numPr>
        <w:spacing w:before="100" w:beforeAutospacing="1" w:after="100" w:afterAutospacing="1"/>
        <w:ind w:left="567" w:hanging="283"/>
        <w:jc w:val="both"/>
        <w:rPr>
          <w:rFonts w:ascii="Times New Roman" w:hAnsi="Times New Roman"/>
          <w:sz w:val="24"/>
          <w:szCs w:val="24"/>
        </w:rPr>
      </w:pPr>
      <w:r w:rsidRPr="007102A2">
        <w:rPr>
          <w:rFonts w:ascii="Times New Roman" w:hAnsi="Times New Roman"/>
          <w:sz w:val="24"/>
          <w:szCs w:val="24"/>
        </w:rPr>
        <w:lastRenderedPageBreak/>
        <w:t>zisťovať a hodnotiť sa bude osvojenie základných poznatkov stanovených výkonovým štandardom</w:t>
      </w:r>
    </w:p>
    <w:p w:rsidR="0085760D" w:rsidRPr="007102A2" w:rsidRDefault="0085760D" w:rsidP="00BA12B8">
      <w:pPr>
        <w:pStyle w:val="Odsekzoznamu"/>
        <w:numPr>
          <w:ilvl w:val="0"/>
          <w:numId w:val="43"/>
        </w:numPr>
        <w:spacing w:before="100" w:beforeAutospacing="1" w:after="100" w:afterAutospacing="1"/>
        <w:ind w:left="567" w:hanging="283"/>
        <w:jc w:val="both"/>
        <w:rPr>
          <w:rFonts w:ascii="Times New Roman" w:hAnsi="Times New Roman"/>
          <w:sz w:val="24"/>
          <w:szCs w:val="24"/>
        </w:rPr>
      </w:pPr>
      <w:r w:rsidRPr="007102A2">
        <w:rPr>
          <w:rFonts w:ascii="Times New Roman" w:hAnsi="Times New Roman"/>
          <w:sz w:val="24"/>
          <w:szCs w:val="24"/>
        </w:rPr>
        <w:t>pri prezentovaní vedomostí sa budú uprednostňovať žiaci na základe dobrovoľnosti</w:t>
      </w:r>
    </w:p>
    <w:p w:rsidR="0085760D" w:rsidRPr="007102A2" w:rsidRDefault="0085760D" w:rsidP="00524515">
      <w:pPr>
        <w:pStyle w:val="Odsekzoznamu"/>
        <w:numPr>
          <w:ilvl w:val="0"/>
          <w:numId w:val="24"/>
        </w:numPr>
        <w:spacing w:before="100" w:beforeAutospacing="1" w:after="100" w:afterAutospacing="1"/>
        <w:ind w:left="284" w:hanging="284"/>
        <w:jc w:val="both"/>
        <w:rPr>
          <w:rFonts w:ascii="Times New Roman" w:hAnsi="Times New Roman"/>
          <w:b/>
          <w:sz w:val="24"/>
          <w:szCs w:val="24"/>
        </w:rPr>
      </w:pPr>
      <w:r w:rsidRPr="007102A2">
        <w:rPr>
          <w:rFonts w:ascii="Times New Roman" w:hAnsi="Times New Roman"/>
          <w:b/>
          <w:sz w:val="24"/>
          <w:szCs w:val="24"/>
        </w:rPr>
        <w:t>Písomná forma</w:t>
      </w:r>
    </w:p>
    <w:p w:rsidR="0085760D" w:rsidRPr="007102A2" w:rsidRDefault="0085760D" w:rsidP="00BA12B8">
      <w:pPr>
        <w:pStyle w:val="Odsekzoznamu"/>
        <w:numPr>
          <w:ilvl w:val="0"/>
          <w:numId w:val="44"/>
        </w:numPr>
        <w:spacing w:before="100" w:beforeAutospacing="1" w:after="100" w:afterAutospacing="1"/>
        <w:ind w:left="567" w:hanging="283"/>
        <w:jc w:val="both"/>
        <w:rPr>
          <w:rFonts w:ascii="Times New Roman" w:hAnsi="Times New Roman"/>
          <w:sz w:val="24"/>
          <w:szCs w:val="24"/>
        </w:rPr>
      </w:pPr>
      <w:r w:rsidRPr="007102A2">
        <w:rPr>
          <w:rFonts w:ascii="Times New Roman" w:hAnsi="Times New Roman"/>
          <w:sz w:val="24"/>
          <w:szCs w:val="24"/>
        </w:rPr>
        <w:t>kontrolovať a hodnotiť sa bude osvojenie základných poznatkov prostredníctvom testu na konci tematického celku alebo skupiny podobných učebných tém v časovom limite 20 minút v rozsahu 10 – 20 otázok zostavených podľa výkonového štandardu</w:t>
      </w:r>
    </w:p>
    <w:p w:rsidR="0085760D" w:rsidRPr="007102A2" w:rsidRDefault="0085760D" w:rsidP="00BA12B8">
      <w:pPr>
        <w:pStyle w:val="Odsekzoznamu"/>
        <w:numPr>
          <w:ilvl w:val="0"/>
          <w:numId w:val="44"/>
        </w:numPr>
        <w:spacing w:before="100" w:beforeAutospacing="1" w:after="100" w:afterAutospacing="1"/>
        <w:ind w:left="567" w:hanging="283"/>
        <w:jc w:val="both"/>
        <w:rPr>
          <w:rFonts w:ascii="Times New Roman" w:hAnsi="Times New Roman"/>
          <w:sz w:val="24"/>
          <w:szCs w:val="24"/>
        </w:rPr>
      </w:pPr>
      <w:r w:rsidRPr="007102A2">
        <w:rPr>
          <w:rFonts w:ascii="Times New Roman" w:hAnsi="Times New Roman"/>
          <w:sz w:val="24"/>
          <w:szCs w:val="24"/>
        </w:rPr>
        <w:t>kritériá hodnotenia:</w:t>
      </w:r>
    </w:p>
    <w:tbl>
      <w:tblPr>
        <w:tblStyle w:val="Mriekatabuky"/>
        <w:tblW w:w="0" w:type="auto"/>
        <w:tblLook w:val="04A0" w:firstRow="1" w:lastRow="0" w:firstColumn="1" w:lastColumn="0" w:noHBand="0" w:noVBand="1"/>
      </w:tblPr>
      <w:tblGrid>
        <w:gridCol w:w="1063"/>
        <w:gridCol w:w="1536"/>
      </w:tblGrid>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1</w:t>
            </w:r>
          </w:p>
        </w:tc>
        <w:tc>
          <w:tcPr>
            <w:tcW w:w="0" w:type="auto"/>
          </w:tcPr>
          <w:p w:rsidR="0085760D" w:rsidRPr="007102A2" w:rsidRDefault="0085760D" w:rsidP="00524515">
            <w:pPr>
              <w:spacing w:after="0"/>
              <w:jc w:val="both"/>
              <w:rPr>
                <w:sz w:val="24"/>
                <w:szCs w:val="24"/>
              </w:rPr>
            </w:pPr>
            <w:r w:rsidRPr="007102A2">
              <w:rPr>
                <w:sz w:val="24"/>
                <w:szCs w:val="24"/>
              </w:rPr>
              <w:t>100 % - 90 %</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2</w:t>
            </w:r>
          </w:p>
        </w:tc>
        <w:tc>
          <w:tcPr>
            <w:tcW w:w="0" w:type="auto"/>
          </w:tcPr>
          <w:p w:rsidR="0085760D" w:rsidRPr="007102A2" w:rsidRDefault="0085760D" w:rsidP="00524515">
            <w:pPr>
              <w:spacing w:after="0"/>
              <w:jc w:val="both"/>
              <w:rPr>
                <w:sz w:val="24"/>
                <w:szCs w:val="24"/>
              </w:rPr>
            </w:pPr>
            <w:r w:rsidRPr="007102A2">
              <w:rPr>
                <w:sz w:val="24"/>
                <w:szCs w:val="24"/>
              </w:rPr>
              <w:t xml:space="preserve">89% - 75%     </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3</w:t>
            </w:r>
          </w:p>
        </w:tc>
        <w:tc>
          <w:tcPr>
            <w:tcW w:w="0" w:type="auto"/>
          </w:tcPr>
          <w:p w:rsidR="0085760D" w:rsidRPr="007102A2" w:rsidRDefault="0085760D" w:rsidP="00524515">
            <w:pPr>
              <w:spacing w:after="0"/>
              <w:jc w:val="both"/>
              <w:rPr>
                <w:sz w:val="24"/>
                <w:szCs w:val="24"/>
              </w:rPr>
            </w:pPr>
            <w:r w:rsidRPr="007102A2">
              <w:rPr>
                <w:sz w:val="24"/>
                <w:szCs w:val="24"/>
              </w:rPr>
              <w:t>74% - 50%</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4</w:t>
            </w:r>
          </w:p>
        </w:tc>
        <w:tc>
          <w:tcPr>
            <w:tcW w:w="0" w:type="auto"/>
          </w:tcPr>
          <w:p w:rsidR="0085760D" w:rsidRPr="007102A2" w:rsidRDefault="0085760D" w:rsidP="00524515">
            <w:pPr>
              <w:spacing w:after="0"/>
              <w:jc w:val="both"/>
              <w:rPr>
                <w:sz w:val="24"/>
                <w:szCs w:val="24"/>
              </w:rPr>
            </w:pPr>
            <w:r w:rsidRPr="007102A2">
              <w:rPr>
                <w:sz w:val="24"/>
                <w:szCs w:val="24"/>
              </w:rPr>
              <w:t xml:space="preserve">49% - 30%     </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5</w:t>
            </w:r>
          </w:p>
        </w:tc>
        <w:tc>
          <w:tcPr>
            <w:tcW w:w="0" w:type="auto"/>
          </w:tcPr>
          <w:p w:rsidR="0085760D" w:rsidRPr="007102A2" w:rsidRDefault="0085760D" w:rsidP="00524515">
            <w:pPr>
              <w:spacing w:after="0"/>
              <w:jc w:val="both"/>
              <w:rPr>
                <w:sz w:val="24"/>
                <w:szCs w:val="24"/>
              </w:rPr>
            </w:pPr>
            <w:r w:rsidRPr="007102A2">
              <w:rPr>
                <w:sz w:val="24"/>
                <w:szCs w:val="24"/>
              </w:rPr>
              <w:t xml:space="preserve">29% - 0%       </w:t>
            </w:r>
          </w:p>
        </w:tc>
      </w:tr>
    </w:tbl>
    <w:p w:rsidR="0085760D" w:rsidRPr="007102A2" w:rsidRDefault="0085760D" w:rsidP="00524515">
      <w:pPr>
        <w:spacing w:after="0"/>
        <w:jc w:val="both"/>
        <w:rPr>
          <w:rFonts w:ascii="Times New Roman" w:hAnsi="Times New Roman"/>
          <w:sz w:val="24"/>
          <w:szCs w:val="24"/>
        </w:rPr>
      </w:pPr>
    </w:p>
    <w:p w:rsidR="00ED5148" w:rsidRDefault="0085760D" w:rsidP="00ED5148">
      <w:pPr>
        <w:spacing w:after="0"/>
        <w:jc w:val="both"/>
        <w:rPr>
          <w:rFonts w:ascii="Times New Roman" w:hAnsi="Times New Roman"/>
          <w:sz w:val="24"/>
          <w:szCs w:val="24"/>
        </w:rPr>
      </w:pPr>
      <w:r w:rsidRPr="007102A2">
        <w:rPr>
          <w:rFonts w:ascii="Times New Roman" w:hAnsi="Times New Roman"/>
          <w:sz w:val="24"/>
          <w:szCs w:val="24"/>
        </w:rPr>
        <w:t>Známkou sa hodnotí ústny prejav, písomný prejav, projekty, protokoly praktických cvičení a iné formy samostatnej práce žiakov a schopností práce s textom (vyhľadávanie a prezentácia informácii z odbornej literatúry,  na internete atď.).</w:t>
      </w:r>
    </w:p>
    <w:p w:rsidR="00ED5148" w:rsidRPr="007102A2" w:rsidRDefault="00ED5148" w:rsidP="00ED5148">
      <w:pPr>
        <w:jc w:val="both"/>
        <w:rPr>
          <w:rFonts w:ascii="Times New Roman" w:hAnsi="Times New Roman"/>
          <w:sz w:val="24"/>
          <w:szCs w:val="24"/>
        </w:rPr>
      </w:pPr>
      <w:r w:rsidRPr="007102A2">
        <w:rPr>
          <w:rFonts w:ascii="Times New Roman" w:hAnsi="Times New Roman"/>
          <w:sz w:val="24"/>
          <w:szCs w:val="24"/>
        </w:rPr>
        <w:t>Pri hodnotení žiakov individuálne začlenených a žiakov so špecifickými potrebami budeme postupovať s ohľadom na dané potreby a špecifiká týchto žiakov.</w:t>
      </w:r>
    </w:p>
    <w:p w:rsidR="00955FE6" w:rsidRDefault="00955FE6" w:rsidP="00ED5148">
      <w:pPr>
        <w:spacing w:before="240"/>
        <w:jc w:val="both"/>
        <w:rPr>
          <w:rFonts w:ascii="Times New Roman" w:hAnsi="Times New Roman"/>
          <w:b/>
          <w:sz w:val="24"/>
          <w:szCs w:val="24"/>
          <w:u w:val="single"/>
        </w:rPr>
      </w:pPr>
    </w:p>
    <w:p w:rsidR="00955FE6" w:rsidRDefault="00955FE6" w:rsidP="00ED5148">
      <w:pPr>
        <w:spacing w:before="240"/>
        <w:jc w:val="both"/>
        <w:rPr>
          <w:rFonts w:ascii="Times New Roman" w:hAnsi="Times New Roman"/>
          <w:b/>
          <w:sz w:val="24"/>
          <w:szCs w:val="24"/>
          <w:u w:val="single"/>
        </w:rPr>
      </w:pPr>
    </w:p>
    <w:p w:rsidR="00ED5148" w:rsidRPr="007102A2" w:rsidRDefault="00ED5148" w:rsidP="00ED5148">
      <w:pPr>
        <w:spacing w:before="240"/>
        <w:jc w:val="both"/>
        <w:rPr>
          <w:rFonts w:ascii="Times New Roman" w:hAnsi="Times New Roman"/>
          <w:b/>
          <w:sz w:val="24"/>
          <w:szCs w:val="24"/>
          <w:u w:val="single"/>
        </w:rPr>
      </w:pPr>
      <w:r w:rsidRPr="007102A2">
        <w:rPr>
          <w:rFonts w:ascii="Times New Roman" w:hAnsi="Times New Roman"/>
          <w:b/>
          <w:sz w:val="24"/>
          <w:szCs w:val="24"/>
          <w:u w:val="single"/>
        </w:rPr>
        <w:t>Predmet chémia</w:t>
      </w:r>
    </w:p>
    <w:p w:rsidR="00ED5148" w:rsidRPr="007102A2" w:rsidRDefault="00ED5148" w:rsidP="00ED5148">
      <w:pPr>
        <w:jc w:val="both"/>
        <w:rPr>
          <w:rFonts w:ascii="Times New Roman" w:hAnsi="Times New Roman"/>
          <w:sz w:val="24"/>
          <w:szCs w:val="24"/>
        </w:rPr>
      </w:pPr>
      <w:r w:rsidRPr="007102A2">
        <w:rPr>
          <w:rFonts w:ascii="Times New Roman" w:hAnsi="Times New Roman"/>
          <w:sz w:val="24"/>
          <w:szCs w:val="24"/>
        </w:rPr>
        <w:t>Kritériá hodnotenia sú vypracované podľa Metodického pokynu č. 22/2011 na hodnotenie žiakov základných škôl Ministerstva školstva, vedy, výskumu a športu Slovenskej republiky, s účinnosťou od 1. mája 2011.</w:t>
      </w:r>
    </w:p>
    <w:p w:rsidR="00ED5148" w:rsidRPr="007102A2" w:rsidRDefault="00ED5148" w:rsidP="00ED5148">
      <w:pPr>
        <w:jc w:val="both"/>
        <w:rPr>
          <w:rFonts w:ascii="Times New Roman" w:hAnsi="Times New Roman"/>
          <w:sz w:val="24"/>
          <w:szCs w:val="24"/>
        </w:rPr>
      </w:pPr>
      <w:r w:rsidRPr="007102A2">
        <w:rPr>
          <w:rFonts w:ascii="Times New Roman" w:hAnsi="Times New Roman"/>
          <w:sz w:val="24"/>
          <w:szCs w:val="24"/>
        </w:rPr>
        <w:t>Bude hodnotený priebežne, bude používané sumatívne aj formatívne hodnotenie žiaka.</w:t>
      </w:r>
    </w:p>
    <w:p w:rsidR="00ED5148" w:rsidRPr="007102A2" w:rsidRDefault="00ED5148" w:rsidP="00ED5148">
      <w:pPr>
        <w:spacing w:after="0"/>
        <w:jc w:val="both"/>
        <w:rPr>
          <w:rFonts w:ascii="Times New Roman" w:hAnsi="Times New Roman"/>
          <w:sz w:val="24"/>
          <w:szCs w:val="24"/>
        </w:rPr>
      </w:pPr>
      <w:r w:rsidRPr="007102A2">
        <w:rPr>
          <w:rFonts w:ascii="Times New Roman" w:hAnsi="Times New Roman"/>
          <w:sz w:val="24"/>
          <w:szCs w:val="24"/>
        </w:rPr>
        <w:t>Na kontrolu a hodnotenie žiakov sa budú uplatňovať nasledovné formy:</w:t>
      </w:r>
    </w:p>
    <w:p w:rsidR="00ED5148" w:rsidRPr="007102A2" w:rsidRDefault="00ED5148" w:rsidP="00ED5148">
      <w:pPr>
        <w:pStyle w:val="Odsekzoznamu"/>
        <w:numPr>
          <w:ilvl w:val="0"/>
          <w:numId w:val="25"/>
        </w:numPr>
        <w:spacing w:before="100" w:beforeAutospacing="1" w:after="0" w:afterAutospacing="1"/>
        <w:ind w:left="284" w:hanging="284"/>
        <w:jc w:val="both"/>
        <w:rPr>
          <w:rFonts w:ascii="Times New Roman" w:hAnsi="Times New Roman"/>
          <w:b/>
          <w:sz w:val="24"/>
          <w:szCs w:val="24"/>
        </w:rPr>
      </w:pPr>
      <w:r w:rsidRPr="007102A2">
        <w:rPr>
          <w:rFonts w:ascii="Times New Roman" w:hAnsi="Times New Roman"/>
          <w:b/>
          <w:sz w:val="24"/>
          <w:szCs w:val="24"/>
        </w:rPr>
        <w:t>Verbálna forma</w:t>
      </w:r>
    </w:p>
    <w:p w:rsidR="00ED5148" w:rsidRPr="007102A2" w:rsidRDefault="00ED5148" w:rsidP="00BA12B8">
      <w:pPr>
        <w:pStyle w:val="Odsekzoznamu"/>
        <w:numPr>
          <w:ilvl w:val="0"/>
          <w:numId w:val="45"/>
        </w:numPr>
        <w:spacing w:before="100" w:beforeAutospacing="1" w:after="100" w:afterAutospacing="1"/>
        <w:ind w:left="567" w:hanging="283"/>
        <w:jc w:val="both"/>
        <w:rPr>
          <w:rFonts w:ascii="Times New Roman" w:hAnsi="Times New Roman"/>
          <w:sz w:val="24"/>
          <w:szCs w:val="24"/>
        </w:rPr>
      </w:pPr>
      <w:r w:rsidRPr="007102A2">
        <w:rPr>
          <w:rFonts w:ascii="Times New Roman" w:hAnsi="Times New Roman"/>
          <w:sz w:val="24"/>
          <w:szCs w:val="24"/>
        </w:rPr>
        <w:t>zisťovať a hodnotiť sa bude osvojenie základných poznatkov stanovených výkonovým štandardom</w:t>
      </w:r>
    </w:p>
    <w:p w:rsidR="00ED5148" w:rsidRPr="007102A2" w:rsidRDefault="00ED5148" w:rsidP="00BA12B8">
      <w:pPr>
        <w:pStyle w:val="Odsekzoznamu"/>
        <w:numPr>
          <w:ilvl w:val="0"/>
          <w:numId w:val="45"/>
        </w:numPr>
        <w:spacing w:before="100" w:beforeAutospacing="1" w:after="100" w:afterAutospacing="1"/>
        <w:ind w:left="567" w:hanging="283"/>
        <w:jc w:val="both"/>
        <w:rPr>
          <w:rFonts w:ascii="Times New Roman" w:hAnsi="Times New Roman"/>
          <w:sz w:val="24"/>
          <w:szCs w:val="24"/>
        </w:rPr>
      </w:pPr>
      <w:r w:rsidRPr="007102A2">
        <w:rPr>
          <w:rFonts w:ascii="Times New Roman" w:hAnsi="Times New Roman"/>
          <w:sz w:val="24"/>
          <w:szCs w:val="24"/>
        </w:rPr>
        <w:t>pri prezentovaní vedomostí sa budú uprednostňovať žiaci na základe dobrovoľnosti</w:t>
      </w:r>
    </w:p>
    <w:p w:rsidR="00ED5148" w:rsidRPr="007102A2" w:rsidRDefault="00ED5148" w:rsidP="00ED5148">
      <w:pPr>
        <w:pStyle w:val="Odsekzoznamu"/>
        <w:numPr>
          <w:ilvl w:val="0"/>
          <w:numId w:val="25"/>
        </w:numPr>
        <w:spacing w:before="100" w:beforeAutospacing="1" w:after="100" w:afterAutospacing="1"/>
        <w:ind w:left="284" w:hanging="284"/>
        <w:jc w:val="both"/>
        <w:rPr>
          <w:rFonts w:ascii="Times New Roman" w:hAnsi="Times New Roman"/>
          <w:b/>
          <w:sz w:val="24"/>
          <w:szCs w:val="24"/>
        </w:rPr>
      </w:pPr>
      <w:r w:rsidRPr="007102A2">
        <w:rPr>
          <w:rFonts w:ascii="Times New Roman" w:hAnsi="Times New Roman"/>
          <w:b/>
          <w:sz w:val="24"/>
          <w:szCs w:val="24"/>
        </w:rPr>
        <w:t>Písomná forma</w:t>
      </w:r>
    </w:p>
    <w:p w:rsidR="00ED5148" w:rsidRPr="007102A2" w:rsidRDefault="00ED5148" w:rsidP="00BA12B8">
      <w:pPr>
        <w:pStyle w:val="Odsekzoznamu"/>
        <w:numPr>
          <w:ilvl w:val="0"/>
          <w:numId w:val="46"/>
        </w:numPr>
        <w:spacing w:before="100" w:beforeAutospacing="1" w:after="100" w:afterAutospacing="1"/>
        <w:ind w:left="567" w:hanging="283"/>
        <w:jc w:val="both"/>
        <w:rPr>
          <w:rFonts w:ascii="Times New Roman" w:hAnsi="Times New Roman"/>
          <w:sz w:val="24"/>
          <w:szCs w:val="24"/>
        </w:rPr>
      </w:pPr>
      <w:r w:rsidRPr="007102A2">
        <w:rPr>
          <w:rFonts w:ascii="Times New Roman" w:hAnsi="Times New Roman"/>
          <w:sz w:val="24"/>
          <w:szCs w:val="24"/>
        </w:rPr>
        <w:lastRenderedPageBreak/>
        <w:t>kontrolovať a hodnotiť sa bude osvojenie základných poznatkov prostredníctvom testu na konci tematického celku alebo skupiny podobných učebných tém v časovom limite 20 minút v rozsahu 10 – 20 otázok zostavených podľa výkonového štandardu</w:t>
      </w:r>
    </w:p>
    <w:p w:rsidR="00ED5148" w:rsidRPr="007102A2" w:rsidRDefault="00ED5148" w:rsidP="00BA12B8">
      <w:pPr>
        <w:pStyle w:val="Odsekzoznamu"/>
        <w:numPr>
          <w:ilvl w:val="0"/>
          <w:numId w:val="46"/>
        </w:numPr>
        <w:spacing w:before="100" w:beforeAutospacing="1" w:after="100" w:afterAutospacing="1"/>
        <w:ind w:left="567" w:hanging="283"/>
        <w:jc w:val="both"/>
        <w:rPr>
          <w:rFonts w:ascii="Times New Roman" w:hAnsi="Times New Roman"/>
          <w:sz w:val="24"/>
          <w:szCs w:val="24"/>
        </w:rPr>
      </w:pPr>
      <w:r w:rsidRPr="007102A2">
        <w:rPr>
          <w:rFonts w:ascii="Times New Roman" w:hAnsi="Times New Roman"/>
          <w:sz w:val="24"/>
          <w:szCs w:val="24"/>
        </w:rPr>
        <w:t xml:space="preserve">kritériá hodnotenia: </w:t>
      </w:r>
    </w:p>
    <w:tbl>
      <w:tblPr>
        <w:tblStyle w:val="Mriekatabuky"/>
        <w:tblW w:w="0" w:type="auto"/>
        <w:tblLook w:val="04A0" w:firstRow="1" w:lastRow="0" w:firstColumn="1" w:lastColumn="0" w:noHBand="0" w:noVBand="1"/>
      </w:tblPr>
      <w:tblGrid>
        <w:gridCol w:w="1063"/>
        <w:gridCol w:w="1536"/>
      </w:tblGrid>
      <w:tr w:rsidR="00ED5148" w:rsidRPr="007102A2" w:rsidTr="00D5048B">
        <w:tc>
          <w:tcPr>
            <w:tcW w:w="0" w:type="auto"/>
          </w:tcPr>
          <w:p w:rsidR="00ED5148" w:rsidRPr="007102A2" w:rsidRDefault="00ED5148" w:rsidP="00ED5148">
            <w:pPr>
              <w:spacing w:after="0"/>
              <w:jc w:val="both"/>
              <w:rPr>
                <w:sz w:val="24"/>
                <w:szCs w:val="24"/>
              </w:rPr>
            </w:pPr>
            <w:r w:rsidRPr="007102A2">
              <w:rPr>
                <w:sz w:val="24"/>
                <w:szCs w:val="24"/>
              </w:rPr>
              <w:t>Stupeň 1</w:t>
            </w:r>
          </w:p>
        </w:tc>
        <w:tc>
          <w:tcPr>
            <w:tcW w:w="0" w:type="auto"/>
          </w:tcPr>
          <w:p w:rsidR="00ED5148" w:rsidRPr="007102A2" w:rsidRDefault="00ED5148" w:rsidP="00ED5148">
            <w:pPr>
              <w:spacing w:after="0"/>
              <w:jc w:val="both"/>
              <w:rPr>
                <w:sz w:val="24"/>
                <w:szCs w:val="24"/>
              </w:rPr>
            </w:pPr>
            <w:r w:rsidRPr="007102A2">
              <w:rPr>
                <w:sz w:val="24"/>
                <w:szCs w:val="24"/>
              </w:rPr>
              <w:t>100 % - 90 %</w:t>
            </w:r>
          </w:p>
        </w:tc>
      </w:tr>
      <w:tr w:rsidR="00ED5148" w:rsidRPr="007102A2" w:rsidTr="00D5048B">
        <w:tc>
          <w:tcPr>
            <w:tcW w:w="0" w:type="auto"/>
          </w:tcPr>
          <w:p w:rsidR="00ED5148" w:rsidRPr="007102A2" w:rsidRDefault="00ED5148" w:rsidP="00ED5148">
            <w:pPr>
              <w:spacing w:after="0"/>
              <w:jc w:val="both"/>
              <w:rPr>
                <w:sz w:val="24"/>
                <w:szCs w:val="24"/>
              </w:rPr>
            </w:pPr>
            <w:r w:rsidRPr="007102A2">
              <w:rPr>
                <w:sz w:val="24"/>
                <w:szCs w:val="24"/>
              </w:rPr>
              <w:t>Stupeň 2</w:t>
            </w:r>
          </w:p>
        </w:tc>
        <w:tc>
          <w:tcPr>
            <w:tcW w:w="0" w:type="auto"/>
          </w:tcPr>
          <w:p w:rsidR="00ED5148" w:rsidRPr="007102A2" w:rsidRDefault="00ED5148" w:rsidP="00ED5148">
            <w:pPr>
              <w:spacing w:after="0"/>
              <w:jc w:val="both"/>
              <w:rPr>
                <w:sz w:val="24"/>
                <w:szCs w:val="24"/>
              </w:rPr>
            </w:pPr>
            <w:r w:rsidRPr="007102A2">
              <w:rPr>
                <w:sz w:val="24"/>
                <w:szCs w:val="24"/>
              </w:rPr>
              <w:t xml:space="preserve"> 89% - 75%     </w:t>
            </w:r>
          </w:p>
        </w:tc>
      </w:tr>
      <w:tr w:rsidR="00ED5148" w:rsidRPr="007102A2" w:rsidTr="00D5048B">
        <w:tc>
          <w:tcPr>
            <w:tcW w:w="0" w:type="auto"/>
          </w:tcPr>
          <w:p w:rsidR="00ED5148" w:rsidRPr="007102A2" w:rsidRDefault="00ED5148" w:rsidP="00ED5148">
            <w:pPr>
              <w:spacing w:after="0"/>
              <w:jc w:val="both"/>
              <w:rPr>
                <w:sz w:val="24"/>
                <w:szCs w:val="24"/>
              </w:rPr>
            </w:pPr>
            <w:r w:rsidRPr="007102A2">
              <w:rPr>
                <w:sz w:val="24"/>
                <w:szCs w:val="24"/>
              </w:rPr>
              <w:t>Stupeň 3</w:t>
            </w:r>
          </w:p>
        </w:tc>
        <w:tc>
          <w:tcPr>
            <w:tcW w:w="0" w:type="auto"/>
          </w:tcPr>
          <w:p w:rsidR="00ED5148" w:rsidRPr="007102A2" w:rsidRDefault="00ED5148" w:rsidP="00ED5148">
            <w:pPr>
              <w:spacing w:after="0"/>
              <w:jc w:val="both"/>
              <w:rPr>
                <w:sz w:val="24"/>
                <w:szCs w:val="24"/>
              </w:rPr>
            </w:pPr>
            <w:r w:rsidRPr="007102A2">
              <w:rPr>
                <w:sz w:val="24"/>
                <w:szCs w:val="24"/>
              </w:rPr>
              <w:t xml:space="preserve"> 74% - 50%</w:t>
            </w:r>
          </w:p>
        </w:tc>
      </w:tr>
      <w:tr w:rsidR="00ED5148" w:rsidRPr="007102A2" w:rsidTr="00D5048B">
        <w:tc>
          <w:tcPr>
            <w:tcW w:w="0" w:type="auto"/>
          </w:tcPr>
          <w:p w:rsidR="00ED5148" w:rsidRPr="007102A2" w:rsidRDefault="00ED5148" w:rsidP="00ED5148">
            <w:pPr>
              <w:spacing w:after="0"/>
              <w:jc w:val="both"/>
              <w:rPr>
                <w:sz w:val="24"/>
                <w:szCs w:val="24"/>
              </w:rPr>
            </w:pPr>
            <w:r w:rsidRPr="007102A2">
              <w:rPr>
                <w:sz w:val="24"/>
                <w:szCs w:val="24"/>
              </w:rPr>
              <w:t>Stupeň 4</w:t>
            </w:r>
          </w:p>
        </w:tc>
        <w:tc>
          <w:tcPr>
            <w:tcW w:w="0" w:type="auto"/>
          </w:tcPr>
          <w:p w:rsidR="00ED5148" w:rsidRPr="007102A2" w:rsidRDefault="00ED5148" w:rsidP="00ED5148">
            <w:pPr>
              <w:spacing w:after="0"/>
              <w:jc w:val="both"/>
              <w:rPr>
                <w:sz w:val="24"/>
                <w:szCs w:val="24"/>
              </w:rPr>
            </w:pPr>
            <w:r w:rsidRPr="007102A2">
              <w:rPr>
                <w:sz w:val="24"/>
                <w:szCs w:val="24"/>
              </w:rPr>
              <w:t xml:space="preserve"> 49% - 30%     </w:t>
            </w:r>
          </w:p>
        </w:tc>
      </w:tr>
      <w:tr w:rsidR="00ED5148" w:rsidRPr="007102A2" w:rsidTr="00D5048B">
        <w:tc>
          <w:tcPr>
            <w:tcW w:w="0" w:type="auto"/>
          </w:tcPr>
          <w:p w:rsidR="00ED5148" w:rsidRPr="007102A2" w:rsidRDefault="00ED5148" w:rsidP="00ED5148">
            <w:pPr>
              <w:spacing w:after="0"/>
              <w:jc w:val="both"/>
              <w:rPr>
                <w:sz w:val="24"/>
                <w:szCs w:val="24"/>
              </w:rPr>
            </w:pPr>
            <w:r w:rsidRPr="007102A2">
              <w:rPr>
                <w:sz w:val="24"/>
                <w:szCs w:val="24"/>
              </w:rPr>
              <w:t>Stupeň 5</w:t>
            </w:r>
          </w:p>
        </w:tc>
        <w:tc>
          <w:tcPr>
            <w:tcW w:w="0" w:type="auto"/>
          </w:tcPr>
          <w:p w:rsidR="00ED5148" w:rsidRPr="007102A2" w:rsidRDefault="00ED5148" w:rsidP="00ED5148">
            <w:pPr>
              <w:spacing w:after="0"/>
              <w:jc w:val="both"/>
              <w:rPr>
                <w:sz w:val="24"/>
                <w:szCs w:val="24"/>
              </w:rPr>
            </w:pPr>
            <w:r w:rsidRPr="007102A2">
              <w:rPr>
                <w:sz w:val="24"/>
                <w:szCs w:val="24"/>
              </w:rPr>
              <w:t xml:space="preserve"> 29% - 0%       </w:t>
            </w:r>
          </w:p>
        </w:tc>
      </w:tr>
    </w:tbl>
    <w:p w:rsidR="00ED5148" w:rsidRPr="007102A2" w:rsidRDefault="00ED5148" w:rsidP="00ED5148">
      <w:pPr>
        <w:spacing w:after="0"/>
        <w:jc w:val="both"/>
        <w:rPr>
          <w:rFonts w:ascii="Times New Roman" w:hAnsi="Times New Roman"/>
          <w:sz w:val="24"/>
          <w:szCs w:val="24"/>
        </w:rPr>
      </w:pPr>
    </w:p>
    <w:p w:rsidR="00ED5148" w:rsidRPr="007102A2" w:rsidRDefault="00ED5148" w:rsidP="00ED5148">
      <w:pPr>
        <w:jc w:val="both"/>
        <w:rPr>
          <w:rFonts w:ascii="Times New Roman" w:hAnsi="Times New Roman"/>
          <w:color w:val="000000" w:themeColor="text1"/>
          <w:sz w:val="24"/>
          <w:szCs w:val="24"/>
        </w:rPr>
      </w:pPr>
      <w:r w:rsidRPr="007102A2">
        <w:rPr>
          <w:rFonts w:ascii="Times New Roman" w:hAnsi="Times New Roman"/>
          <w:color w:val="000000" w:themeColor="text1"/>
          <w:sz w:val="24"/>
          <w:szCs w:val="24"/>
        </w:rPr>
        <w:t>Známkou sa hodnotí ústny prejav, písomný prejav, projekty, laboratórne cvičenia, iné formy samostatnej práce žiakov a schopností práce s textom (vyhľadávanie informácii v odbornej literatúre a na internete atď.).</w:t>
      </w:r>
    </w:p>
    <w:p w:rsidR="00ED5148" w:rsidRPr="007102A2" w:rsidRDefault="00ED5148" w:rsidP="00ED5148">
      <w:pPr>
        <w:spacing w:after="0"/>
        <w:jc w:val="both"/>
        <w:rPr>
          <w:rFonts w:ascii="Times New Roman" w:hAnsi="Times New Roman"/>
          <w:b/>
          <w:sz w:val="24"/>
          <w:szCs w:val="24"/>
        </w:rPr>
      </w:pPr>
      <w:r w:rsidRPr="007102A2">
        <w:rPr>
          <w:rFonts w:ascii="Times New Roman" w:hAnsi="Times New Roman"/>
          <w:b/>
          <w:sz w:val="24"/>
          <w:szCs w:val="24"/>
        </w:rPr>
        <w:t>Praktické aktivity</w:t>
      </w:r>
    </w:p>
    <w:p w:rsidR="00ED5148" w:rsidRPr="007102A2" w:rsidRDefault="00ED5148" w:rsidP="00BA12B8">
      <w:pPr>
        <w:pStyle w:val="Odsekzoznamu"/>
        <w:numPr>
          <w:ilvl w:val="0"/>
          <w:numId w:val="47"/>
        </w:numPr>
        <w:spacing w:after="100" w:afterAutospacing="1"/>
        <w:ind w:left="426" w:hanging="284"/>
        <w:jc w:val="both"/>
        <w:rPr>
          <w:rFonts w:ascii="Times New Roman" w:hAnsi="Times New Roman"/>
          <w:sz w:val="24"/>
          <w:szCs w:val="24"/>
        </w:rPr>
      </w:pPr>
      <w:r w:rsidRPr="007102A2">
        <w:rPr>
          <w:rFonts w:ascii="Times New Roman" w:hAnsi="Times New Roman"/>
          <w:sz w:val="24"/>
          <w:szCs w:val="24"/>
        </w:rPr>
        <w:t>hodnotenie praktických zručností</w:t>
      </w:r>
    </w:p>
    <w:p w:rsidR="00ED5148" w:rsidRPr="007102A2" w:rsidRDefault="00ED5148" w:rsidP="00BA12B8">
      <w:pPr>
        <w:pStyle w:val="Odsekzoznamu"/>
        <w:numPr>
          <w:ilvl w:val="0"/>
          <w:numId w:val="47"/>
        </w:numPr>
        <w:spacing w:before="100" w:beforeAutospacing="1" w:after="100" w:afterAutospacing="1"/>
        <w:ind w:left="426" w:hanging="284"/>
        <w:jc w:val="both"/>
        <w:rPr>
          <w:rFonts w:ascii="Times New Roman" w:hAnsi="Times New Roman"/>
          <w:sz w:val="24"/>
          <w:szCs w:val="24"/>
        </w:rPr>
      </w:pPr>
      <w:r w:rsidRPr="007102A2">
        <w:rPr>
          <w:rFonts w:ascii="Times New Roman" w:hAnsi="Times New Roman"/>
          <w:sz w:val="24"/>
          <w:szCs w:val="24"/>
        </w:rPr>
        <w:t>hodnotenie správnosti nákresov a schém</w:t>
      </w:r>
    </w:p>
    <w:p w:rsidR="00ED5148" w:rsidRPr="007102A2" w:rsidRDefault="00ED5148" w:rsidP="00BA12B8">
      <w:pPr>
        <w:pStyle w:val="Odsekzoznamu"/>
        <w:numPr>
          <w:ilvl w:val="0"/>
          <w:numId w:val="47"/>
        </w:numPr>
        <w:spacing w:before="100" w:beforeAutospacing="1" w:after="100" w:afterAutospacing="1"/>
        <w:ind w:left="426" w:hanging="284"/>
        <w:jc w:val="both"/>
        <w:rPr>
          <w:rFonts w:ascii="Times New Roman" w:hAnsi="Times New Roman"/>
          <w:sz w:val="24"/>
          <w:szCs w:val="24"/>
        </w:rPr>
      </w:pPr>
      <w:r w:rsidRPr="007102A2">
        <w:rPr>
          <w:rFonts w:ascii="Times New Roman" w:hAnsi="Times New Roman"/>
          <w:sz w:val="24"/>
          <w:szCs w:val="24"/>
        </w:rPr>
        <w:t xml:space="preserve">samostatnosť a správnosť tvorby záverov </w:t>
      </w:r>
    </w:p>
    <w:p w:rsidR="0085760D" w:rsidRPr="00ED5148" w:rsidRDefault="00ED5148" w:rsidP="00BA12B8">
      <w:pPr>
        <w:pStyle w:val="Odsekzoznamu"/>
        <w:numPr>
          <w:ilvl w:val="0"/>
          <w:numId w:val="47"/>
        </w:numPr>
        <w:spacing w:before="100" w:beforeAutospacing="1" w:after="100" w:afterAutospacing="1"/>
        <w:ind w:left="426" w:hanging="284"/>
        <w:jc w:val="both"/>
        <w:rPr>
          <w:rFonts w:ascii="Times New Roman" w:hAnsi="Times New Roman"/>
          <w:sz w:val="24"/>
          <w:szCs w:val="24"/>
        </w:rPr>
      </w:pPr>
      <w:r w:rsidRPr="007102A2">
        <w:rPr>
          <w:rFonts w:ascii="Times New Roman" w:hAnsi="Times New Roman"/>
          <w:sz w:val="24"/>
          <w:szCs w:val="24"/>
        </w:rPr>
        <w:t>hodnotenie prezentácie projektov</w:t>
      </w:r>
    </w:p>
    <w:p w:rsidR="0085760D" w:rsidRPr="007102A2" w:rsidRDefault="0085760D" w:rsidP="00ED5148">
      <w:pPr>
        <w:ind w:firstLine="142"/>
        <w:rPr>
          <w:rFonts w:ascii="Times New Roman" w:hAnsi="Times New Roman"/>
          <w:bCs/>
          <w:sz w:val="24"/>
          <w:szCs w:val="24"/>
        </w:rPr>
      </w:pPr>
      <w:r w:rsidRPr="007102A2">
        <w:rPr>
          <w:rFonts w:ascii="Times New Roman" w:hAnsi="Times New Roman"/>
          <w:bCs/>
          <w:sz w:val="24"/>
          <w:szCs w:val="24"/>
        </w:rPr>
        <w:t>Pri hodnotení učebných výsledkov žiakov so špeciálnymi výchovno-vzdelávacími potrebami sa bude brať do úvahy možný vplyv zdravotného znevýhodnenia žiaka na jeho školský výkon.</w:t>
      </w:r>
    </w:p>
    <w:p w:rsidR="00955FE6" w:rsidRDefault="00955FE6" w:rsidP="00524515">
      <w:pPr>
        <w:spacing w:before="240" w:after="0"/>
        <w:jc w:val="both"/>
        <w:rPr>
          <w:rFonts w:ascii="Times New Roman" w:hAnsi="Times New Roman"/>
          <w:b/>
          <w:sz w:val="24"/>
          <w:szCs w:val="24"/>
          <w:u w:val="single"/>
        </w:rPr>
      </w:pPr>
    </w:p>
    <w:p w:rsidR="00955FE6" w:rsidRDefault="00955FE6" w:rsidP="00524515">
      <w:pPr>
        <w:spacing w:before="240" w:after="0"/>
        <w:jc w:val="both"/>
        <w:rPr>
          <w:rFonts w:ascii="Times New Roman" w:hAnsi="Times New Roman"/>
          <w:b/>
          <w:sz w:val="24"/>
          <w:szCs w:val="24"/>
          <w:u w:val="single"/>
        </w:rPr>
      </w:pPr>
    </w:p>
    <w:p w:rsidR="0085760D" w:rsidRPr="007102A2" w:rsidRDefault="0085760D" w:rsidP="00524515">
      <w:pPr>
        <w:spacing w:before="240" w:after="0"/>
        <w:jc w:val="both"/>
        <w:rPr>
          <w:rFonts w:ascii="Times New Roman" w:hAnsi="Times New Roman"/>
          <w:b/>
          <w:sz w:val="24"/>
          <w:szCs w:val="24"/>
          <w:u w:val="single"/>
        </w:rPr>
      </w:pPr>
      <w:r w:rsidRPr="007102A2">
        <w:rPr>
          <w:rFonts w:ascii="Times New Roman" w:hAnsi="Times New Roman"/>
          <w:b/>
          <w:sz w:val="24"/>
          <w:szCs w:val="24"/>
          <w:u w:val="single"/>
        </w:rPr>
        <w:t>Predmet biológia</w:t>
      </w:r>
    </w:p>
    <w:p w:rsidR="0085760D" w:rsidRPr="007102A2" w:rsidRDefault="0085760D" w:rsidP="00524515">
      <w:pPr>
        <w:spacing w:after="0"/>
        <w:jc w:val="both"/>
        <w:rPr>
          <w:rFonts w:ascii="Times New Roman" w:hAnsi="Times New Roman"/>
          <w:b/>
          <w:sz w:val="24"/>
          <w:szCs w:val="24"/>
          <w:u w:val="single"/>
        </w:rPr>
      </w:pPr>
    </w:p>
    <w:p w:rsidR="0085760D" w:rsidRPr="007102A2" w:rsidRDefault="0085760D" w:rsidP="00524515">
      <w:pPr>
        <w:pStyle w:val="Default"/>
        <w:ind w:firstLine="708"/>
        <w:jc w:val="both"/>
        <w:rPr>
          <w:rFonts w:ascii="Times New Roman" w:hAnsi="Times New Roman" w:cs="Times New Roman"/>
        </w:rPr>
      </w:pPr>
      <w:r w:rsidRPr="007102A2">
        <w:rPr>
          <w:rFonts w:ascii="Times New Roman" w:hAnsi="Times New Roman" w:cs="Times New Roman"/>
        </w:rPr>
        <w:t>Hodnotenie výchovno-vzdelávacích výsledkov bude v súlade s Metodickými pokynmi č. 22/2011 na hodnotenie žiakov základnej školy s platnosťou od 1. mája 2011.</w:t>
      </w:r>
    </w:p>
    <w:p w:rsidR="0085760D" w:rsidRPr="007102A2" w:rsidRDefault="0085760D" w:rsidP="00524515">
      <w:pPr>
        <w:pStyle w:val="Default"/>
        <w:spacing w:after="0"/>
        <w:jc w:val="both"/>
        <w:rPr>
          <w:rFonts w:ascii="Times New Roman" w:hAnsi="Times New Roman" w:cs="Times New Roman"/>
        </w:rPr>
      </w:pPr>
      <w:r w:rsidRPr="007102A2">
        <w:rPr>
          <w:rFonts w:ascii="Times New Roman" w:hAnsi="Times New Roman" w:cs="Times New Roman"/>
        </w:rPr>
        <w:t xml:space="preserve">Žiak je hodnotený na konci polroka, aj počas celého polroka na vyučovacích hodinách známkou, a to aspoň dvakrát za polrok. Priebežné hodnotenie sa uskutočňuje slovne aj známkou. Má predovšetkým motivačný charakter s prihliadnutím na individuálne osobitosti žiaka. Základom sú požiadavky vymedzené učebnými osnovami a vzdelávacími štandardami. Pri hodnotení slovných odpovedí dbať na rozvoj komunikačných a jazykových schopností, používanie odbornej terminológie a celkové porozumenie danej témy. Pri čítaní úloh viesť k porozumeniu textu, zohľadňovať, ako vie žiak uplatňovať získané poznatky pri riešení nových úloh a aplikovať v praktických činnostiach na laboratórnych prácach. </w:t>
      </w:r>
    </w:p>
    <w:p w:rsidR="0085760D" w:rsidRPr="007102A2" w:rsidRDefault="0085760D" w:rsidP="00524515">
      <w:pPr>
        <w:pStyle w:val="Default"/>
        <w:jc w:val="both"/>
        <w:rPr>
          <w:rFonts w:ascii="Times New Roman" w:hAnsi="Times New Roman" w:cs="Times New Roman"/>
        </w:rPr>
      </w:pPr>
      <w:r w:rsidRPr="007102A2">
        <w:rPr>
          <w:rFonts w:ascii="Times New Roman" w:hAnsi="Times New Roman" w:cs="Times New Roman"/>
        </w:rPr>
        <w:t xml:space="preserve">V písomnom prejave a didaktických testoch posudzovať mieru samostatnej práce žiaka, </w:t>
      </w:r>
      <w:r w:rsidRPr="007102A2">
        <w:rPr>
          <w:rFonts w:ascii="Times New Roman" w:hAnsi="Times New Roman" w:cs="Times New Roman"/>
        </w:rPr>
        <w:lastRenderedPageBreak/>
        <w:t>celkový grafický a estetický prejav, výstižnosť odpovede ako aj gramatickú stránku, tú však nehodnotiť. V bodovom hodnotení testov využívať stupnicu:</w:t>
      </w:r>
    </w:p>
    <w:tbl>
      <w:tblPr>
        <w:tblStyle w:val="Mriekatabuky"/>
        <w:tblW w:w="0" w:type="auto"/>
        <w:tblLook w:val="04A0" w:firstRow="1" w:lastRow="0" w:firstColumn="1" w:lastColumn="0" w:noHBand="0" w:noVBand="1"/>
      </w:tblPr>
      <w:tblGrid>
        <w:gridCol w:w="1063"/>
        <w:gridCol w:w="1536"/>
      </w:tblGrid>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1</w:t>
            </w:r>
          </w:p>
        </w:tc>
        <w:tc>
          <w:tcPr>
            <w:tcW w:w="0" w:type="auto"/>
          </w:tcPr>
          <w:p w:rsidR="0085760D" w:rsidRPr="007102A2" w:rsidRDefault="0085760D" w:rsidP="00524515">
            <w:pPr>
              <w:spacing w:after="0"/>
              <w:jc w:val="both"/>
              <w:rPr>
                <w:sz w:val="24"/>
                <w:szCs w:val="24"/>
              </w:rPr>
            </w:pPr>
            <w:r w:rsidRPr="007102A2">
              <w:rPr>
                <w:sz w:val="24"/>
                <w:szCs w:val="24"/>
              </w:rPr>
              <w:t>100 % - 90 %</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2</w:t>
            </w:r>
          </w:p>
        </w:tc>
        <w:tc>
          <w:tcPr>
            <w:tcW w:w="0" w:type="auto"/>
          </w:tcPr>
          <w:p w:rsidR="0085760D" w:rsidRPr="007102A2" w:rsidRDefault="0085760D" w:rsidP="00524515">
            <w:pPr>
              <w:spacing w:after="0"/>
              <w:jc w:val="both"/>
              <w:rPr>
                <w:sz w:val="24"/>
                <w:szCs w:val="24"/>
              </w:rPr>
            </w:pPr>
            <w:r w:rsidRPr="007102A2">
              <w:rPr>
                <w:sz w:val="24"/>
                <w:szCs w:val="24"/>
              </w:rPr>
              <w:t xml:space="preserve"> 89% - 75%     </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3</w:t>
            </w:r>
          </w:p>
        </w:tc>
        <w:tc>
          <w:tcPr>
            <w:tcW w:w="0" w:type="auto"/>
          </w:tcPr>
          <w:p w:rsidR="0085760D" w:rsidRPr="007102A2" w:rsidRDefault="0085760D" w:rsidP="00524515">
            <w:pPr>
              <w:spacing w:after="0"/>
              <w:jc w:val="both"/>
              <w:rPr>
                <w:sz w:val="24"/>
                <w:szCs w:val="24"/>
              </w:rPr>
            </w:pPr>
            <w:r w:rsidRPr="007102A2">
              <w:rPr>
                <w:sz w:val="24"/>
                <w:szCs w:val="24"/>
              </w:rPr>
              <w:t xml:space="preserve"> 74% - 50%</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4</w:t>
            </w:r>
          </w:p>
        </w:tc>
        <w:tc>
          <w:tcPr>
            <w:tcW w:w="0" w:type="auto"/>
          </w:tcPr>
          <w:p w:rsidR="0085760D" w:rsidRPr="007102A2" w:rsidRDefault="0085760D" w:rsidP="00524515">
            <w:pPr>
              <w:spacing w:after="0"/>
              <w:jc w:val="both"/>
              <w:rPr>
                <w:sz w:val="24"/>
                <w:szCs w:val="24"/>
              </w:rPr>
            </w:pPr>
            <w:r w:rsidRPr="007102A2">
              <w:rPr>
                <w:sz w:val="24"/>
                <w:szCs w:val="24"/>
              </w:rPr>
              <w:t xml:space="preserve"> 49% - 30%     </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5</w:t>
            </w:r>
          </w:p>
        </w:tc>
        <w:tc>
          <w:tcPr>
            <w:tcW w:w="0" w:type="auto"/>
          </w:tcPr>
          <w:p w:rsidR="0085760D" w:rsidRPr="007102A2" w:rsidRDefault="0085760D" w:rsidP="00524515">
            <w:pPr>
              <w:spacing w:after="0"/>
              <w:jc w:val="both"/>
              <w:rPr>
                <w:sz w:val="24"/>
                <w:szCs w:val="24"/>
              </w:rPr>
            </w:pPr>
            <w:r w:rsidRPr="007102A2">
              <w:rPr>
                <w:sz w:val="24"/>
                <w:szCs w:val="24"/>
              </w:rPr>
              <w:t xml:space="preserve"> 29% - 0%       </w:t>
            </w:r>
          </w:p>
        </w:tc>
      </w:tr>
    </w:tbl>
    <w:p w:rsidR="0085760D" w:rsidRPr="007102A2" w:rsidRDefault="0085760D" w:rsidP="00524515">
      <w:pPr>
        <w:pStyle w:val="Odsekzoznamu"/>
        <w:spacing w:after="0"/>
        <w:ind w:left="1440"/>
        <w:jc w:val="both"/>
        <w:rPr>
          <w:rFonts w:ascii="Times New Roman" w:hAnsi="Times New Roman"/>
          <w:sz w:val="24"/>
          <w:szCs w:val="24"/>
        </w:rPr>
      </w:pPr>
      <w:r w:rsidRPr="007102A2">
        <w:rPr>
          <w:rFonts w:ascii="Times New Roman" w:hAnsi="Times New Roman"/>
          <w:sz w:val="24"/>
          <w:szCs w:val="24"/>
        </w:rPr>
        <w:tab/>
      </w:r>
      <w:r w:rsidRPr="007102A2">
        <w:rPr>
          <w:rFonts w:ascii="Times New Roman" w:hAnsi="Times New Roman"/>
          <w:sz w:val="24"/>
          <w:szCs w:val="24"/>
        </w:rPr>
        <w:tab/>
      </w:r>
      <w:r w:rsidRPr="007102A2">
        <w:rPr>
          <w:rFonts w:ascii="Times New Roman" w:hAnsi="Times New Roman"/>
          <w:sz w:val="24"/>
          <w:szCs w:val="24"/>
        </w:rPr>
        <w:tab/>
      </w:r>
    </w:p>
    <w:p w:rsidR="0085760D" w:rsidRPr="007102A2" w:rsidRDefault="0085760D" w:rsidP="00524515">
      <w:pPr>
        <w:pStyle w:val="Default"/>
        <w:spacing w:after="0"/>
        <w:jc w:val="both"/>
        <w:rPr>
          <w:rFonts w:ascii="Times New Roman" w:hAnsi="Times New Roman" w:cs="Times New Roman"/>
        </w:rPr>
      </w:pPr>
      <w:r w:rsidRPr="007102A2">
        <w:rPr>
          <w:rFonts w:ascii="Times New Roman" w:hAnsi="Times New Roman" w:cs="Times New Roman"/>
        </w:rPr>
        <w:t xml:space="preserve">Praktické zručnosti žiaka, získané najmä počas laboratórnych prác alebo inej činnosti, posudzovať s prihliadnutím na celkové porozumenie realizovanej laboratórnej práce, schopnosť tvoriť vlastné závery a schopnosť samostatne spracovať namerané hodnoty. Zápisy z laboratórnych prác robiť v zošite alebo na kancelárskom papieri. </w:t>
      </w:r>
    </w:p>
    <w:p w:rsidR="0085760D" w:rsidRPr="007102A2" w:rsidRDefault="0085760D" w:rsidP="00524515">
      <w:pPr>
        <w:pStyle w:val="Default"/>
        <w:jc w:val="both"/>
        <w:rPr>
          <w:rFonts w:ascii="Times New Roman" w:hAnsi="Times New Roman" w:cs="Times New Roman"/>
        </w:rPr>
      </w:pPr>
      <w:r w:rsidRPr="007102A2">
        <w:rPr>
          <w:rFonts w:ascii="Times New Roman" w:hAnsi="Times New Roman" w:cs="Times New Roman"/>
        </w:rPr>
        <w:t xml:space="preserve">Známkou je možné hodnotiť aj zručnosti získané využitím IKT, napríklad tvorbu prezentácií, projektov, vyhľadávanie a osvojenie vedomostí z niektorej oblasti. </w:t>
      </w:r>
    </w:p>
    <w:p w:rsidR="0085760D" w:rsidRPr="007102A2" w:rsidRDefault="0085760D" w:rsidP="00524515">
      <w:pPr>
        <w:jc w:val="both"/>
        <w:rPr>
          <w:rFonts w:ascii="Times New Roman" w:hAnsi="Times New Roman"/>
          <w:sz w:val="24"/>
          <w:szCs w:val="24"/>
        </w:rPr>
      </w:pPr>
      <w:r w:rsidRPr="007102A2">
        <w:rPr>
          <w:rFonts w:ascii="Times New Roman" w:hAnsi="Times New Roman"/>
          <w:sz w:val="24"/>
          <w:szCs w:val="24"/>
        </w:rPr>
        <w:t>Pri hodnotení žiakov individuálne začlenených a žiakov so špecifickými potrebami budeme postupovať s ohľadom na dané potreby a špecifiká týchto žiakov.</w:t>
      </w:r>
    </w:p>
    <w:p w:rsidR="0085760D" w:rsidRPr="007102A2" w:rsidRDefault="0085760D" w:rsidP="00524515">
      <w:pPr>
        <w:spacing w:before="240" w:after="0"/>
        <w:jc w:val="both"/>
        <w:rPr>
          <w:rFonts w:ascii="Times New Roman" w:hAnsi="Times New Roman"/>
          <w:b/>
          <w:sz w:val="24"/>
          <w:szCs w:val="24"/>
          <w:u w:val="single"/>
        </w:rPr>
      </w:pPr>
      <w:r w:rsidRPr="007102A2">
        <w:rPr>
          <w:rFonts w:ascii="Times New Roman" w:hAnsi="Times New Roman"/>
          <w:b/>
          <w:sz w:val="24"/>
          <w:szCs w:val="24"/>
          <w:u w:val="single"/>
        </w:rPr>
        <w:t>Predmet dejepis</w:t>
      </w:r>
    </w:p>
    <w:p w:rsidR="0085760D" w:rsidRPr="007102A2" w:rsidRDefault="0085760D" w:rsidP="002442A4">
      <w:pPr>
        <w:pStyle w:val="Normlnywebov"/>
        <w:spacing w:line="276" w:lineRule="auto"/>
        <w:ind w:firstLine="709"/>
        <w:jc w:val="both"/>
        <w:rPr>
          <w:rStyle w:val="Predvolenpsmoodseku1"/>
          <w:color w:val="000000"/>
        </w:rPr>
      </w:pPr>
      <w:r w:rsidRPr="007102A2">
        <w:rPr>
          <w:rStyle w:val="Predvolenpsmoodseku1"/>
          <w:color w:val="000000"/>
        </w:rPr>
        <w:t>Hodnotenie žiaka sa vykonáva klasifikáciou</w:t>
      </w:r>
      <w:r w:rsidRPr="007102A2">
        <w:rPr>
          <w:rStyle w:val="Predvolenpsmoodseku1"/>
        </w:rPr>
        <w:t xml:space="preserve"> podľa </w:t>
      </w:r>
      <w:r w:rsidRPr="007102A2">
        <w:rPr>
          <w:rStyle w:val="Siln"/>
          <w:color w:val="000000"/>
        </w:rPr>
        <w:t>Metodického pokynu č.22/2011 na hodnotenie žiakov základnej školy</w:t>
      </w:r>
      <w:r w:rsidRPr="007102A2">
        <w:rPr>
          <w:rStyle w:val="Siln"/>
          <w:b w:val="0"/>
          <w:color w:val="000000"/>
        </w:rPr>
        <w:t xml:space="preserve">. </w:t>
      </w:r>
      <w:r w:rsidRPr="007102A2">
        <w:rPr>
          <w:rStyle w:val="Predvolenpsmoodseku1"/>
          <w:color w:val="000000"/>
        </w:rPr>
        <w:t>Výsledky klasifikácie sa vyjadria piatimi stupňami: 1 – výborný,2 – chválitebný,3 – dobrý,4 – dostatočný,   5 - nedostatočný.</w:t>
      </w:r>
    </w:p>
    <w:p w:rsidR="0085760D" w:rsidRPr="007102A2" w:rsidRDefault="0085760D" w:rsidP="00524515">
      <w:pPr>
        <w:pStyle w:val="Normlnywebov"/>
        <w:spacing w:line="276" w:lineRule="auto"/>
        <w:jc w:val="both"/>
        <w:rPr>
          <w:rStyle w:val="Predvolenpsmoodseku1"/>
          <w:color w:val="000000"/>
        </w:rPr>
      </w:pPr>
      <w:r w:rsidRPr="007102A2">
        <w:rPr>
          <w:rStyle w:val="Predvolenpsmoodseku1"/>
          <w:color w:val="000000"/>
        </w:rPr>
        <w:t xml:space="preserve">Vo výchovno-vzdelávacom procese sa bude uskutočňovať </w:t>
      </w:r>
      <w:r w:rsidRPr="007102A2">
        <w:rPr>
          <w:rStyle w:val="Predvolenpsmoodseku1"/>
          <w:b/>
          <w:color w:val="000000"/>
        </w:rPr>
        <w:t>priebežné a celkové hodnotenie</w:t>
      </w:r>
      <w:r w:rsidRPr="007102A2">
        <w:rPr>
          <w:rStyle w:val="Predvolenpsmoodseku1"/>
          <w:color w:val="000000"/>
        </w:rPr>
        <w:t>:</w:t>
      </w:r>
    </w:p>
    <w:p w:rsidR="0085760D" w:rsidRPr="007102A2" w:rsidRDefault="0085760D" w:rsidP="00524515">
      <w:pPr>
        <w:pStyle w:val="Normlnywebov"/>
        <w:spacing w:before="0" w:after="0" w:line="276" w:lineRule="auto"/>
        <w:jc w:val="both"/>
        <w:rPr>
          <w:rStyle w:val="Predvolenpsmoodseku1"/>
          <w:color w:val="000000"/>
        </w:rPr>
      </w:pPr>
      <w:r w:rsidRPr="007102A2">
        <w:rPr>
          <w:rStyle w:val="Predvolenpsmoodseku1"/>
          <w:b/>
          <w:color w:val="000000"/>
        </w:rPr>
        <w:t>Priebežné hodnotenie</w:t>
      </w:r>
      <w:r w:rsidRPr="007102A2">
        <w:rPr>
          <w:rStyle w:val="Predvolenpsmoodseku1"/>
          <w:color w:val="000000"/>
        </w:rPr>
        <w:t xml:space="preserve"> v predmete sa bude uskutočňovať při hodnotení čiastkových výsledkov a prejavov žiaka na vyučovacích hodinách a bude mať hlavne motivačný charakter. Učiteľ bude zohľadňovať vekové a individuálne osobitosti žiaka a prihliadať na jeho momentálnu psychickú a fyzickú disponovanosť.</w:t>
      </w:r>
    </w:p>
    <w:p w:rsidR="0085760D" w:rsidRPr="007102A2" w:rsidRDefault="0085760D" w:rsidP="00524515">
      <w:pPr>
        <w:pStyle w:val="Normlnywebov"/>
        <w:spacing w:before="0" w:after="0" w:line="276" w:lineRule="auto"/>
        <w:jc w:val="both"/>
        <w:rPr>
          <w:rStyle w:val="Predvolenpsmoodseku1"/>
          <w:color w:val="000000"/>
        </w:rPr>
      </w:pPr>
      <w:r w:rsidRPr="007102A2">
        <w:rPr>
          <w:rStyle w:val="Predvolenpsmoodseku1"/>
          <w:b/>
          <w:color w:val="000000"/>
        </w:rPr>
        <w:t>Celkové hodnotenie</w:t>
      </w:r>
      <w:r w:rsidRPr="007102A2">
        <w:rPr>
          <w:rStyle w:val="Predvolenpsmoodseku1"/>
          <w:color w:val="000000"/>
        </w:rPr>
        <w:t xml:space="preserve"> sa bude uskutočňovať na konci prvého a druhého polroka a má čo najobjektívnejšie zhodnotiť úroveň jeho vedomostí, zručností a návykov vo vyučovacím predmete. V procesehodnotenia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rešpektovanie práv iných osôb, ochota spolupracovať a správanie sa podľa školského poriadku.</w:t>
      </w:r>
    </w:p>
    <w:p w:rsidR="0085760D" w:rsidRPr="007102A2" w:rsidRDefault="0085760D" w:rsidP="00524515">
      <w:pPr>
        <w:pStyle w:val="Normlnywebov"/>
        <w:spacing w:before="0" w:after="0" w:line="276" w:lineRule="auto"/>
        <w:jc w:val="both"/>
        <w:rPr>
          <w:b/>
          <w:color w:val="000000"/>
        </w:rPr>
      </w:pPr>
      <w:r w:rsidRPr="007102A2">
        <w:rPr>
          <w:b/>
          <w:color w:val="000000"/>
        </w:rPr>
        <w:lastRenderedPageBreak/>
        <w:t>Podklady na hodnotenie výchovno-vzdelávacích výsledkov a správania žiaka získa učiteľ najmä týmito metódami, formami a prostriedkami:</w:t>
      </w:r>
    </w:p>
    <w:p w:rsidR="0085760D" w:rsidRPr="007102A2" w:rsidRDefault="0085760D" w:rsidP="00BA12B8">
      <w:pPr>
        <w:pStyle w:val="Normlnywebov"/>
        <w:widowControl w:val="0"/>
        <w:numPr>
          <w:ilvl w:val="0"/>
          <w:numId w:val="48"/>
        </w:numPr>
        <w:tabs>
          <w:tab w:val="clear" w:pos="1075"/>
          <w:tab w:val="left" w:pos="-1136"/>
        </w:tabs>
        <w:suppressAutoHyphens/>
        <w:spacing w:before="0" w:beforeAutospacing="0" w:after="0" w:afterAutospacing="0" w:line="276" w:lineRule="auto"/>
        <w:ind w:left="284" w:hanging="284"/>
        <w:jc w:val="both"/>
        <w:rPr>
          <w:color w:val="000000"/>
        </w:rPr>
      </w:pPr>
      <w:r w:rsidRPr="007102A2">
        <w:rPr>
          <w:color w:val="000000"/>
        </w:rPr>
        <w:t>sústavné diagnostické pozorovanie žiaka,</w:t>
      </w:r>
    </w:p>
    <w:p w:rsidR="0085760D" w:rsidRPr="007102A2" w:rsidRDefault="0085760D" w:rsidP="00BA12B8">
      <w:pPr>
        <w:pStyle w:val="Normlnywebov"/>
        <w:widowControl w:val="0"/>
        <w:numPr>
          <w:ilvl w:val="0"/>
          <w:numId w:val="48"/>
        </w:numPr>
        <w:tabs>
          <w:tab w:val="clear" w:pos="1075"/>
          <w:tab w:val="left" w:pos="-1136"/>
        </w:tabs>
        <w:suppressAutoHyphens/>
        <w:spacing w:before="0" w:beforeAutospacing="0" w:after="0" w:afterAutospacing="0" w:line="276" w:lineRule="auto"/>
        <w:ind w:left="284" w:hanging="284"/>
        <w:jc w:val="both"/>
        <w:rPr>
          <w:color w:val="000000"/>
        </w:rPr>
      </w:pPr>
      <w:r w:rsidRPr="007102A2">
        <w:rPr>
          <w:color w:val="000000"/>
        </w:rPr>
        <w:t>sústavné sledovanie výkonu žiaka a jeho pripravenosti na vyučovanie,</w:t>
      </w:r>
    </w:p>
    <w:p w:rsidR="0085760D" w:rsidRPr="007102A2" w:rsidRDefault="0085760D" w:rsidP="00BA12B8">
      <w:pPr>
        <w:pStyle w:val="Normlnywebov"/>
        <w:widowControl w:val="0"/>
        <w:numPr>
          <w:ilvl w:val="0"/>
          <w:numId w:val="48"/>
        </w:numPr>
        <w:tabs>
          <w:tab w:val="clear" w:pos="1075"/>
          <w:tab w:val="left" w:pos="-1136"/>
        </w:tabs>
        <w:suppressAutoHyphens/>
        <w:spacing w:before="0" w:beforeAutospacing="0" w:after="0" w:afterAutospacing="0" w:line="276" w:lineRule="auto"/>
        <w:ind w:left="284" w:hanging="284"/>
        <w:jc w:val="both"/>
        <w:rPr>
          <w:color w:val="000000"/>
        </w:rPr>
      </w:pPr>
      <w:r w:rsidRPr="007102A2">
        <w:rPr>
          <w:color w:val="000000"/>
        </w:rPr>
        <w:t>rôzne druhy skúšok (písomné, ústne), didaktické testy,</w:t>
      </w:r>
    </w:p>
    <w:p w:rsidR="0085760D" w:rsidRPr="007102A2" w:rsidRDefault="0085760D" w:rsidP="00BA12B8">
      <w:pPr>
        <w:pStyle w:val="Normlnywebov"/>
        <w:widowControl w:val="0"/>
        <w:numPr>
          <w:ilvl w:val="0"/>
          <w:numId w:val="48"/>
        </w:numPr>
        <w:tabs>
          <w:tab w:val="clear" w:pos="1075"/>
          <w:tab w:val="left" w:pos="-1136"/>
        </w:tabs>
        <w:suppressAutoHyphens/>
        <w:spacing w:before="0" w:beforeAutospacing="0" w:after="0" w:afterAutospacing="0" w:line="276" w:lineRule="auto"/>
        <w:ind w:left="284" w:hanging="284"/>
        <w:jc w:val="both"/>
        <w:rPr>
          <w:color w:val="000000"/>
        </w:rPr>
      </w:pPr>
      <w:r w:rsidRPr="007102A2">
        <w:rPr>
          <w:color w:val="000000"/>
        </w:rPr>
        <w:t>analýza výsledkov rôznych činností žiaka,</w:t>
      </w:r>
    </w:p>
    <w:p w:rsidR="0085760D" w:rsidRPr="007102A2" w:rsidRDefault="0085760D" w:rsidP="00BA12B8">
      <w:pPr>
        <w:pStyle w:val="Normlnywebov"/>
        <w:widowControl w:val="0"/>
        <w:numPr>
          <w:ilvl w:val="0"/>
          <w:numId w:val="48"/>
        </w:numPr>
        <w:tabs>
          <w:tab w:val="clear" w:pos="1075"/>
          <w:tab w:val="left" w:pos="-1136"/>
        </w:tabs>
        <w:suppressAutoHyphens/>
        <w:spacing w:before="0" w:beforeAutospacing="0" w:after="0" w:afterAutospacing="0" w:line="276" w:lineRule="auto"/>
        <w:ind w:left="284" w:hanging="284"/>
        <w:jc w:val="both"/>
        <w:rPr>
          <w:color w:val="000000"/>
        </w:rPr>
      </w:pPr>
      <w:r w:rsidRPr="007102A2">
        <w:rPr>
          <w:color w:val="000000"/>
        </w:rPr>
        <w:t>konzultácie s ostatnými pedagogickými zamestnancami a podľa potreby s odbornými zamestnancami zariadeniavýchovného poradenstva a prevencie, všeobecného lekára pre deti a dorast, najmä u žiaka s trvalejšími psychickými a zdravotnými ťažkosťami a poruchami.</w:t>
      </w:r>
    </w:p>
    <w:p w:rsidR="0085760D" w:rsidRPr="007102A2" w:rsidRDefault="0085760D" w:rsidP="00524515">
      <w:pPr>
        <w:pStyle w:val="Normlnywebov"/>
        <w:spacing w:after="0" w:afterAutospacing="0" w:line="276" w:lineRule="auto"/>
        <w:jc w:val="both"/>
        <w:rPr>
          <w:rStyle w:val="Predvolenpsmoodseku1"/>
          <w:color w:val="000000"/>
        </w:rPr>
      </w:pPr>
      <w:r w:rsidRPr="007102A2">
        <w:rPr>
          <w:rStyle w:val="Predvolenpsmoodseku1"/>
          <w:color w:val="000000"/>
        </w:rPr>
        <w:t xml:space="preserve">Žiak bude z predmetu skúšaný </w:t>
      </w:r>
      <w:r w:rsidRPr="007102A2">
        <w:rPr>
          <w:rStyle w:val="Predvolenpsmoodseku1"/>
          <w:b/>
          <w:color w:val="000000"/>
        </w:rPr>
        <w:t>ústne</w:t>
      </w:r>
      <w:r w:rsidRPr="007102A2">
        <w:rPr>
          <w:rStyle w:val="Predvolenpsmoodseku1"/>
          <w:color w:val="000000"/>
        </w:rPr>
        <w:t xml:space="preserve"> najmenej </w:t>
      </w:r>
      <w:r w:rsidRPr="007102A2">
        <w:rPr>
          <w:rStyle w:val="Predvolenpsmoodseku1"/>
          <w:b/>
          <w:color w:val="000000"/>
        </w:rPr>
        <w:t>raz</w:t>
      </w:r>
      <w:r w:rsidRPr="007102A2">
        <w:rPr>
          <w:rStyle w:val="Predvolenpsmoodseku1"/>
          <w:color w:val="000000"/>
        </w:rPr>
        <w:t xml:space="preserve"> v polročnom hodnotiacom období a </w:t>
      </w:r>
      <w:r w:rsidRPr="007102A2">
        <w:rPr>
          <w:rStyle w:val="Predvolenpsmoodseku1"/>
          <w:b/>
          <w:color w:val="000000"/>
        </w:rPr>
        <w:t xml:space="preserve">písomne </w:t>
      </w:r>
      <w:r w:rsidRPr="007102A2">
        <w:rPr>
          <w:rStyle w:val="Predvolenpsmoodseku1"/>
          <w:color w:val="000000"/>
        </w:rPr>
        <w:t xml:space="preserve">najmenej </w:t>
      </w:r>
      <w:r w:rsidRPr="007102A2">
        <w:rPr>
          <w:rStyle w:val="Predvolenpsmoodseku1"/>
          <w:b/>
          <w:color w:val="000000"/>
        </w:rPr>
        <w:t>dvakrát</w:t>
      </w:r>
      <w:r w:rsidRPr="007102A2">
        <w:rPr>
          <w:rStyle w:val="Predvolenpsmoodseku1"/>
          <w:color w:val="000000"/>
        </w:rPr>
        <w:t xml:space="preserve"> v polročnom hodnotiacom období.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dní.Druhy skúšok rozvrhne učiteľ rovnomerne na celý školský rok, aby zabránil preťažovaniu žiaka.</w:t>
      </w:r>
    </w:p>
    <w:p w:rsidR="0085760D" w:rsidRPr="007102A2" w:rsidRDefault="0085760D" w:rsidP="00524515">
      <w:pPr>
        <w:pStyle w:val="Normlnywebov"/>
        <w:spacing w:before="0" w:after="0" w:afterAutospacing="0" w:line="276" w:lineRule="auto"/>
        <w:jc w:val="both"/>
        <w:rPr>
          <w:b/>
          <w:color w:val="000000"/>
        </w:rPr>
      </w:pPr>
      <w:r w:rsidRPr="007102A2">
        <w:rPr>
          <w:b/>
          <w:color w:val="000000"/>
        </w:rPr>
        <w:t>Podkladom pre celkové hodnotenie vyučovacieho predmetu budú:</w:t>
      </w:r>
    </w:p>
    <w:p w:rsidR="0085760D" w:rsidRPr="007102A2" w:rsidRDefault="0085760D" w:rsidP="00BA12B8">
      <w:pPr>
        <w:pStyle w:val="Normlnywebov"/>
        <w:widowControl w:val="0"/>
        <w:numPr>
          <w:ilvl w:val="0"/>
          <w:numId w:val="67"/>
        </w:numPr>
        <w:tabs>
          <w:tab w:val="left" w:pos="360"/>
        </w:tabs>
        <w:suppressAutoHyphens/>
        <w:spacing w:before="0" w:beforeAutospacing="0" w:after="0" w:afterAutospacing="0" w:line="276" w:lineRule="auto"/>
        <w:jc w:val="both"/>
        <w:rPr>
          <w:color w:val="000000"/>
        </w:rPr>
      </w:pPr>
      <w:r w:rsidRPr="007102A2">
        <w:rPr>
          <w:color w:val="000000"/>
        </w:rPr>
        <w:t>známka za ústnu odpoveď,</w:t>
      </w:r>
    </w:p>
    <w:p w:rsidR="0085760D" w:rsidRPr="007102A2" w:rsidRDefault="0085760D" w:rsidP="00BA12B8">
      <w:pPr>
        <w:pStyle w:val="Normlnywebov"/>
        <w:widowControl w:val="0"/>
        <w:numPr>
          <w:ilvl w:val="0"/>
          <w:numId w:val="67"/>
        </w:numPr>
        <w:tabs>
          <w:tab w:val="left" w:pos="360"/>
        </w:tabs>
        <w:suppressAutoHyphens/>
        <w:spacing w:before="0" w:beforeAutospacing="0" w:after="0" w:afterAutospacing="0" w:line="276" w:lineRule="auto"/>
        <w:jc w:val="both"/>
        <w:rPr>
          <w:color w:val="000000"/>
        </w:rPr>
      </w:pPr>
      <w:r w:rsidRPr="007102A2">
        <w:rPr>
          <w:color w:val="000000"/>
        </w:rPr>
        <w:t>známky za rôzne písomné druhy skúšok, didaktické testy,</w:t>
      </w:r>
    </w:p>
    <w:p w:rsidR="0085760D" w:rsidRPr="007102A2" w:rsidRDefault="0085760D" w:rsidP="00BA12B8">
      <w:pPr>
        <w:pStyle w:val="Normlnywebov"/>
        <w:widowControl w:val="0"/>
        <w:numPr>
          <w:ilvl w:val="0"/>
          <w:numId w:val="67"/>
        </w:numPr>
        <w:tabs>
          <w:tab w:val="left" w:pos="360"/>
        </w:tabs>
        <w:suppressAutoHyphens/>
        <w:spacing w:before="0" w:beforeAutospacing="0" w:after="0" w:afterAutospacing="0" w:line="276" w:lineRule="auto"/>
        <w:jc w:val="both"/>
        <w:rPr>
          <w:color w:val="000000"/>
        </w:rPr>
      </w:pPr>
      <w:r w:rsidRPr="007102A2">
        <w:rPr>
          <w:color w:val="000000"/>
        </w:rPr>
        <w:t>posúdenie prejavov žiaka.</w:t>
      </w:r>
    </w:p>
    <w:p w:rsidR="0085760D" w:rsidRDefault="0085760D" w:rsidP="00524515">
      <w:pPr>
        <w:tabs>
          <w:tab w:val="left" w:pos="2130"/>
        </w:tabs>
        <w:spacing w:after="0"/>
        <w:jc w:val="both"/>
        <w:rPr>
          <w:rFonts w:ascii="Times New Roman" w:hAnsi="Times New Roman"/>
          <w:sz w:val="24"/>
          <w:szCs w:val="24"/>
          <w:lang w:val="cs-CZ" w:eastAsia="cs-CZ"/>
        </w:rPr>
      </w:pPr>
    </w:p>
    <w:p w:rsidR="00955FE6" w:rsidRDefault="00955FE6" w:rsidP="00524515">
      <w:pPr>
        <w:tabs>
          <w:tab w:val="left" w:pos="2130"/>
        </w:tabs>
        <w:spacing w:after="0"/>
        <w:jc w:val="both"/>
        <w:rPr>
          <w:rFonts w:ascii="Times New Roman" w:hAnsi="Times New Roman"/>
          <w:sz w:val="24"/>
          <w:szCs w:val="24"/>
          <w:lang w:val="cs-CZ" w:eastAsia="cs-CZ"/>
        </w:rPr>
      </w:pPr>
    </w:p>
    <w:p w:rsidR="00955FE6" w:rsidRDefault="00955FE6" w:rsidP="00524515">
      <w:pPr>
        <w:tabs>
          <w:tab w:val="left" w:pos="2130"/>
        </w:tabs>
        <w:spacing w:after="0"/>
        <w:jc w:val="both"/>
        <w:rPr>
          <w:rFonts w:ascii="Times New Roman" w:hAnsi="Times New Roman"/>
          <w:sz w:val="24"/>
          <w:szCs w:val="24"/>
          <w:lang w:val="cs-CZ" w:eastAsia="cs-CZ"/>
        </w:rPr>
      </w:pPr>
    </w:p>
    <w:p w:rsidR="00955FE6" w:rsidRDefault="00955FE6" w:rsidP="00524515">
      <w:pPr>
        <w:tabs>
          <w:tab w:val="left" w:pos="2130"/>
        </w:tabs>
        <w:spacing w:after="0"/>
        <w:jc w:val="both"/>
        <w:rPr>
          <w:rFonts w:ascii="Times New Roman" w:hAnsi="Times New Roman"/>
          <w:sz w:val="24"/>
          <w:szCs w:val="24"/>
          <w:lang w:val="cs-CZ" w:eastAsia="cs-CZ"/>
        </w:rPr>
      </w:pPr>
    </w:p>
    <w:p w:rsidR="0085760D" w:rsidRPr="007102A2" w:rsidRDefault="0085760D" w:rsidP="00524515">
      <w:pPr>
        <w:tabs>
          <w:tab w:val="left" w:pos="2130"/>
        </w:tabs>
        <w:jc w:val="both"/>
        <w:rPr>
          <w:rFonts w:ascii="Times New Roman" w:hAnsi="Times New Roman"/>
          <w:color w:val="000000"/>
          <w:sz w:val="24"/>
          <w:szCs w:val="24"/>
        </w:rPr>
      </w:pPr>
      <w:r w:rsidRPr="007102A2">
        <w:rPr>
          <w:rFonts w:ascii="Times New Roman" w:hAnsi="Times New Roman"/>
          <w:color w:val="000000"/>
          <w:sz w:val="24"/>
          <w:szCs w:val="24"/>
        </w:rPr>
        <w:t>Hodnotenie známkou podľa stupnice:</w:t>
      </w:r>
    </w:p>
    <w:tbl>
      <w:tblPr>
        <w:tblStyle w:val="Mriekatabuky"/>
        <w:tblW w:w="0" w:type="auto"/>
        <w:tblLook w:val="04A0" w:firstRow="1" w:lastRow="0" w:firstColumn="1" w:lastColumn="0" w:noHBand="0" w:noVBand="1"/>
      </w:tblPr>
      <w:tblGrid>
        <w:gridCol w:w="1063"/>
        <w:gridCol w:w="1536"/>
      </w:tblGrid>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1</w:t>
            </w:r>
          </w:p>
        </w:tc>
        <w:tc>
          <w:tcPr>
            <w:tcW w:w="0" w:type="auto"/>
          </w:tcPr>
          <w:p w:rsidR="0085760D" w:rsidRPr="007102A2" w:rsidRDefault="0085760D" w:rsidP="00524515">
            <w:pPr>
              <w:spacing w:after="0"/>
              <w:jc w:val="both"/>
              <w:rPr>
                <w:sz w:val="24"/>
                <w:szCs w:val="24"/>
              </w:rPr>
            </w:pPr>
            <w:r w:rsidRPr="007102A2">
              <w:rPr>
                <w:sz w:val="24"/>
                <w:szCs w:val="24"/>
              </w:rPr>
              <w:t>100 % - 90 %</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2</w:t>
            </w:r>
          </w:p>
        </w:tc>
        <w:tc>
          <w:tcPr>
            <w:tcW w:w="0" w:type="auto"/>
          </w:tcPr>
          <w:p w:rsidR="0085760D" w:rsidRPr="007102A2" w:rsidRDefault="0085760D" w:rsidP="00524515">
            <w:pPr>
              <w:spacing w:after="0"/>
              <w:jc w:val="both"/>
              <w:rPr>
                <w:sz w:val="24"/>
                <w:szCs w:val="24"/>
              </w:rPr>
            </w:pPr>
            <w:r w:rsidRPr="007102A2">
              <w:rPr>
                <w:sz w:val="24"/>
                <w:szCs w:val="24"/>
              </w:rPr>
              <w:t xml:space="preserve"> 89% - 75%     </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3</w:t>
            </w:r>
          </w:p>
        </w:tc>
        <w:tc>
          <w:tcPr>
            <w:tcW w:w="0" w:type="auto"/>
          </w:tcPr>
          <w:p w:rsidR="0085760D" w:rsidRPr="007102A2" w:rsidRDefault="0085760D" w:rsidP="00524515">
            <w:pPr>
              <w:spacing w:after="0"/>
              <w:jc w:val="both"/>
              <w:rPr>
                <w:sz w:val="24"/>
                <w:szCs w:val="24"/>
              </w:rPr>
            </w:pPr>
            <w:r w:rsidRPr="007102A2">
              <w:rPr>
                <w:sz w:val="24"/>
                <w:szCs w:val="24"/>
              </w:rPr>
              <w:t xml:space="preserve"> 74% - 50%</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4</w:t>
            </w:r>
          </w:p>
        </w:tc>
        <w:tc>
          <w:tcPr>
            <w:tcW w:w="0" w:type="auto"/>
          </w:tcPr>
          <w:p w:rsidR="0085760D" w:rsidRPr="007102A2" w:rsidRDefault="0085760D" w:rsidP="00524515">
            <w:pPr>
              <w:spacing w:after="0"/>
              <w:jc w:val="both"/>
              <w:rPr>
                <w:sz w:val="24"/>
                <w:szCs w:val="24"/>
              </w:rPr>
            </w:pPr>
            <w:r w:rsidRPr="007102A2">
              <w:rPr>
                <w:sz w:val="24"/>
                <w:szCs w:val="24"/>
              </w:rPr>
              <w:t xml:space="preserve"> 49% - 30%     </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5</w:t>
            </w:r>
          </w:p>
        </w:tc>
        <w:tc>
          <w:tcPr>
            <w:tcW w:w="0" w:type="auto"/>
          </w:tcPr>
          <w:p w:rsidR="0085760D" w:rsidRPr="007102A2" w:rsidRDefault="0085760D" w:rsidP="00524515">
            <w:pPr>
              <w:spacing w:after="0"/>
              <w:jc w:val="both"/>
              <w:rPr>
                <w:sz w:val="24"/>
                <w:szCs w:val="24"/>
              </w:rPr>
            </w:pPr>
            <w:r w:rsidRPr="007102A2">
              <w:rPr>
                <w:sz w:val="24"/>
                <w:szCs w:val="24"/>
              </w:rPr>
              <w:t xml:space="preserve"> 29% - 0%       </w:t>
            </w:r>
          </w:p>
        </w:tc>
      </w:tr>
    </w:tbl>
    <w:p w:rsidR="0085760D" w:rsidRPr="007102A2" w:rsidRDefault="0085760D" w:rsidP="00524515">
      <w:pPr>
        <w:tabs>
          <w:tab w:val="left" w:pos="2130"/>
        </w:tabs>
        <w:spacing w:after="0"/>
        <w:jc w:val="both"/>
        <w:rPr>
          <w:rFonts w:ascii="Times New Roman" w:hAnsi="Times New Roman"/>
          <w:color w:val="000000"/>
          <w:sz w:val="24"/>
          <w:szCs w:val="24"/>
        </w:rPr>
      </w:pPr>
    </w:p>
    <w:p w:rsidR="0085760D" w:rsidRPr="007102A2" w:rsidRDefault="0085760D" w:rsidP="00524515">
      <w:pPr>
        <w:tabs>
          <w:tab w:val="left" w:pos="2130"/>
        </w:tabs>
        <w:jc w:val="both"/>
        <w:rPr>
          <w:rFonts w:ascii="Times New Roman" w:hAnsi="Times New Roman"/>
          <w:sz w:val="24"/>
          <w:szCs w:val="24"/>
        </w:rPr>
      </w:pPr>
      <w:r w:rsidRPr="007102A2">
        <w:rPr>
          <w:rFonts w:ascii="Times New Roman" w:hAnsi="Times New Roman"/>
          <w:sz w:val="24"/>
          <w:szCs w:val="24"/>
        </w:rPr>
        <w:t>Pri stanovovaní  známky za tematické a polročné písomné previerky alebo testy, ale aj pri klasifikovaní žiaka na polrok a na konci školského roka. Vedomosti sú vyjadrené známkou.</w:t>
      </w:r>
    </w:p>
    <w:p w:rsidR="0085760D" w:rsidRPr="007102A2" w:rsidRDefault="0085760D" w:rsidP="00524515">
      <w:pPr>
        <w:jc w:val="both"/>
        <w:rPr>
          <w:rFonts w:ascii="Times New Roman" w:hAnsi="Times New Roman"/>
          <w:b/>
          <w:bCs/>
          <w:sz w:val="24"/>
          <w:szCs w:val="24"/>
          <w:u w:val="single"/>
          <w:lang w:val="sk-SK"/>
        </w:rPr>
      </w:pPr>
      <w:r w:rsidRPr="007102A2">
        <w:rPr>
          <w:rFonts w:ascii="Times New Roman" w:hAnsi="Times New Roman"/>
          <w:b/>
          <w:bCs/>
          <w:sz w:val="24"/>
          <w:szCs w:val="24"/>
          <w:u w:val="single"/>
          <w:lang w:val="sk-SK"/>
        </w:rPr>
        <w:t xml:space="preserve">Predmet hudobná výchova </w:t>
      </w:r>
    </w:p>
    <w:p w:rsidR="0085760D" w:rsidRPr="007102A2" w:rsidRDefault="0085760D" w:rsidP="00524515">
      <w:pPr>
        <w:ind w:firstLine="708"/>
        <w:jc w:val="both"/>
        <w:rPr>
          <w:rFonts w:ascii="Times New Roman" w:eastAsia="Bitstream Vera Sans" w:hAnsi="Times New Roman"/>
          <w:sz w:val="24"/>
          <w:szCs w:val="24"/>
          <w:lang w:val="sk-SK"/>
        </w:rPr>
      </w:pPr>
      <w:r w:rsidRPr="007102A2">
        <w:rPr>
          <w:rFonts w:ascii="Times New Roman" w:eastAsia="Bitstream Vera Sans" w:hAnsi="Times New Roman"/>
          <w:sz w:val="24"/>
          <w:szCs w:val="24"/>
          <w:lang w:val="sk-SK"/>
        </w:rPr>
        <w:lastRenderedPageBreak/>
        <w:t xml:space="preserve">Hodnotenie a klasifikácia žiaka je súčasťou výchovno-vzdelávacieho procesu. Bude realizovaná v súlade s Metodickými pokynmi č.22/2011 od 1.5. 2011 na hodnotenie a klasifikáciu žiakov základnej školy. </w:t>
      </w:r>
    </w:p>
    <w:p w:rsidR="0085760D" w:rsidRPr="007102A2" w:rsidRDefault="0085760D" w:rsidP="00524515">
      <w:pPr>
        <w:jc w:val="both"/>
        <w:rPr>
          <w:rFonts w:ascii="Times New Roman" w:eastAsia="Bitstream Vera Sans" w:hAnsi="Times New Roman"/>
          <w:sz w:val="24"/>
          <w:szCs w:val="24"/>
          <w:lang w:val="sk-SK"/>
        </w:rPr>
      </w:pPr>
      <w:r w:rsidRPr="007102A2">
        <w:rPr>
          <w:rFonts w:ascii="Times New Roman" w:hAnsi="Times New Roman"/>
          <w:sz w:val="24"/>
          <w:szCs w:val="24"/>
          <w:lang w:val="sk-SK"/>
        </w:rPr>
        <w:tab/>
        <w:t>Vo výchovno-vzdelávacom procese sa uskutočňuje priebežné a celkové hodnotenie a to nasledovným spôsobom:</w:t>
      </w:r>
    </w:p>
    <w:p w:rsidR="0085760D" w:rsidRPr="007102A2" w:rsidRDefault="0085760D" w:rsidP="00162F0C">
      <w:pPr>
        <w:pStyle w:val="odsek"/>
        <w:numPr>
          <w:ilvl w:val="2"/>
          <w:numId w:val="26"/>
        </w:numPr>
        <w:tabs>
          <w:tab w:val="clear" w:pos="360"/>
        </w:tabs>
        <w:spacing w:before="100" w:beforeAutospacing="1" w:afterAutospacing="1" w:line="276" w:lineRule="auto"/>
        <w:ind w:left="284" w:hanging="284"/>
      </w:pPr>
      <w:r w:rsidRPr="007102A2">
        <w:rPr>
          <w:b/>
          <w:u w:val="single"/>
        </w:rPr>
        <w:t>priebežné hodnotenie</w:t>
      </w:r>
      <w:r w:rsidRPr="007102A2">
        <w:t xml:space="preserve"> sa uskutočňuje pri hodnotení čiastkových výsledkov prejavov žiaka na vyučovacích hodinách, má hlavne motivačný charakter; učiteľ zohľadňuje vekové a individuálne osobitosti žiaka a prihliada na jeho aktuálny psychický i fyzický stav, rešpektuje sa výkonový štandard a kľúčové kompetencie v jednotlivých oblastiach, používajú sa sumatívne aj formatívne hodnotenie žiaka. Pri hodnotení sa uplatňuje voči žiakom primeraná náročnosť pričom sa budú zohľadňovať ich individuálne osobitosti. Dôraz sa kladie na nonkognitívnu zložku výchovno – vzdelávacieho procesu, na sebauvedomovanie, sebavýchovu a sebareflexiu osobnosti žiaka a kultivovanie jeho citu, porozumenia a solidarity pre ochranu prírody i kultúrnych hodnôt. Dôležitou súčasťou je utváranie vlastných postojov prostredníctvom rozmanitých činností.</w:t>
      </w:r>
    </w:p>
    <w:p w:rsidR="0085760D" w:rsidRPr="007102A2" w:rsidRDefault="0085760D" w:rsidP="00162F0C">
      <w:pPr>
        <w:pStyle w:val="odsek"/>
        <w:numPr>
          <w:ilvl w:val="2"/>
          <w:numId w:val="26"/>
        </w:numPr>
        <w:tabs>
          <w:tab w:val="clear" w:pos="360"/>
        </w:tabs>
        <w:spacing w:before="100" w:beforeAutospacing="1" w:afterAutospacing="1" w:line="276" w:lineRule="auto"/>
        <w:ind w:left="284" w:hanging="284"/>
      </w:pPr>
      <w:r w:rsidRPr="007102A2">
        <w:rPr>
          <w:b/>
          <w:u w:val="single"/>
        </w:rPr>
        <w:t>celkové hodnotenie</w:t>
      </w:r>
      <w:r w:rsidRPr="007102A2">
        <w:t xml:space="preserve"> žiaka sa uskutočňuje na konci prvého polroka a na konci druhého polroka školského roka a vyjadruje objektívne zhodnotenie úrovne vedomostí, zručností a návykov žiaka v danom vyučovacom predmete, nie je to matematický priemer získaných známok.</w:t>
      </w:r>
    </w:p>
    <w:p w:rsidR="0085760D" w:rsidRPr="007102A2" w:rsidRDefault="0085760D" w:rsidP="00524515">
      <w:pPr>
        <w:autoSpaceDE w:val="0"/>
        <w:autoSpaceDN w:val="0"/>
        <w:adjustRightInd w:val="0"/>
        <w:jc w:val="both"/>
        <w:rPr>
          <w:rFonts w:ascii="Times New Roman" w:hAnsi="Times New Roman"/>
          <w:b/>
          <w:bCs/>
          <w:sz w:val="24"/>
          <w:szCs w:val="24"/>
          <w:lang w:val="sk-SK"/>
        </w:rPr>
      </w:pPr>
      <w:r w:rsidRPr="007102A2">
        <w:rPr>
          <w:rFonts w:ascii="Times New Roman" w:hAnsi="Times New Roman"/>
          <w:sz w:val="24"/>
          <w:szCs w:val="24"/>
          <w:lang w:val="sk-SK"/>
        </w:rPr>
        <w:t xml:space="preserve">Učiteľ u žiaka hodnotí </w:t>
      </w:r>
      <w:r w:rsidRPr="007102A2">
        <w:rPr>
          <w:rFonts w:ascii="Times New Roman" w:hAnsi="Times New Roman"/>
          <w:b/>
          <w:bCs/>
          <w:sz w:val="24"/>
          <w:szCs w:val="24"/>
          <w:lang w:val="sk-SK"/>
        </w:rPr>
        <w:t>primerane veku:</w:t>
      </w:r>
    </w:p>
    <w:p w:rsidR="0085760D" w:rsidRPr="007102A2" w:rsidRDefault="0085760D" w:rsidP="00524515">
      <w:pPr>
        <w:autoSpaceDE w:val="0"/>
        <w:autoSpaceDN w:val="0"/>
        <w:adjustRightInd w:val="0"/>
        <w:spacing w:after="0"/>
        <w:jc w:val="both"/>
        <w:rPr>
          <w:rFonts w:ascii="Times New Roman" w:hAnsi="Times New Roman"/>
          <w:sz w:val="24"/>
          <w:szCs w:val="24"/>
          <w:lang w:val="sk-SK"/>
        </w:rPr>
      </w:pPr>
      <w:r w:rsidRPr="007102A2">
        <w:rPr>
          <w:rFonts w:ascii="Times New Roman" w:hAnsi="Times New Roman"/>
          <w:sz w:val="24"/>
          <w:szCs w:val="24"/>
          <w:lang w:val="sk-SK"/>
        </w:rPr>
        <w:t xml:space="preserve">a) </w:t>
      </w:r>
      <w:r w:rsidRPr="007102A2">
        <w:rPr>
          <w:rFonts w:ascii="Times New Roman" w:hAnsi="Times New Roman"/>
          <w:b/>
          <w:bCs/>
          <w:sz w:val="24"/>
          <w:szCs w:val="24"/>
          <w:lang w:val="sk-SK"/>
        </w:rPr>
        <w:t>priebeh vytvárania postojov:</w:t>
      </w:r>
    </w:p>
    <w:p w:rsidR="0085760D" w:rsidRPr="007102A2" w:rsidRDefault="0085760D" w:rsidP="00BA12B8">
      <w:pPr>
        <w:numPr>
          <w:ilvl w:val="2"/>
          <w:numId w:val="49"/>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záujem o hudobné činnosti a o hudobné umenie v rámci edukačných úloh,</w:t>
      </w:r>
    </w:p>
    <w:p w:rsidR="0085760D" w:rsidRPr="007102A2" w:rsidRDefault="0085760D" w:rsidP="00BA12B8">
      <w:pPr>
        <w:numPr>
          <w:ilvl w:val="2"/>
          <w:numId w:val="49"/>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schopnosť spolupracovať pri kolektívnych hudobných prejavoch a edukačných úlohách,</w:t>
      </w:r>
    </w:p>
    <w:p w:rsidR="0085760D" w:rsidRPr="007102A2" w:rsidRDefault="0085760D" w:rsidP="00BA12B8">
      <w:pPr>
        <w:numPr>
          <w:ilvl w:val="2"/>
          <w:numId w:val="49"/>
        </w:numPr>
        <w:autoSpaceDE w:val="0"/>
        <w:autoSpaceDN w:val="0"/>
        <w:adjustRightInd w:val="0"/>
        <w:spacing w:before="100" w:beforeAutospacing="1" w:after="10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schopnosť posúdiť svoj výkon (hudobné prejavy a vedomosti) a výkon spolužiakov,</w:t>
      </w:r>
    </w:p>
    <w:p w:rsidR="0085760D" w:rsidRPr="007102A2" w:rsidRDefault="0085760D" w:rsidP="00524515">
      <w:pPr>
        <w:autoSpaceDE w:val="0"/>
        <w:autoSpaceDN w:val="0"/>
        <w:adjustRightInd w:val="0"/>
        <w:spacing w:after="0"/>
        <w:jc w:val="both"/>
        <w:rPr>
          <w:rFonts w:ascii="Times New Roman" w:hAnsi="Times New Roman"/>
          <w:sz w:val="24"/>
          <w:szCs w:val="24"/>
          <w:lang w:val="sk-SK"/>
        </w:rPr>
      </w:pPr>
      <w:r w:rsidRPr="007102A2">
        <w:rPr>
          <w:rFonts w:ascii="Times New Roman" w:hAnsi="Times New Roman"/>
          <w:sz w:val="24"/>
          <w:szCs w:val="24"/>
          <w:lang w:val="sk-SK"/>
        </w:rPr>
        <w:t xml:space="preserve">b) </w:t>
      </w:r>
      <w:r w:rsidRPr="007102A2">
        <w:rPr>
          <w:rFonts w:ascii="Times New Roman" w:hAnsi="Times New Roman"/>
          <w:b/>
          <w:bCs/>
          <w:sz w:val="24"/>
          <w:szCs w:val="24"/>
          <w:lang w:val="sk-SK"/>
        </w:rPr>
        <w:t>priebeh získavania zručností a spôsobilostí</w:t>
      </w:r>
      <w:r w:rsidRPr="007102A2">
        <w:rPr>
          <w:rFonts w:ascii="Times New Roman" w:hAnsi="Times New Roman"/>
          <w:sz w:val="24"/>
          <w:szCs w:val="24"/>
          <w:lang w:val="sk-SK"/>
        </w:rPr>
        <w:t>:</w:t>
      </w:r>
    </w:p>
    <w:p w:rsidR="0085760D" w:rsidRPr="007102A2" w:rsidRDefault="0085760D" w:rsidP="00BA12B8">
      <w:pPr>
        <w:pStyle w:val="Odsekzoznamu"/>
        <w:numPr>
          <w:ilvl w:val="0"/>
          <w:numId w:val="50"/>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žiak spieva na základe svojich dispozícií intonačne čisto, rytmicky presne so zodpovedajúcim výrazom, pritom využíva získané spevácke, intonačné a sluchové zručnosti a návyky,</w:t>
      </w:r>
    </w:p>
    <w:p w:rsidR="0085760D" w:rsidRPr="007102A2" w:rsidRDefault="0085760D" w:rsidP="00BA12B8">
      <w:pPr>
        <w:pStyle w:val="Odsekzoznamu"/>
        <w:numPr>
          <w:ilvl w:val="0"/>
          <w:numId w:val="50"/>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orientácia v grafickom zázname jednohlasnej melódie,</w:t>
      </w:r>
    </w:p>
    <w:p w:rsidR="0085760D" w:rsidRPr="007102A2" w:rsidRDefault="0085760D" w:rsidP="00BA12B8">
      <w:pPr>
        <w:pStyle w:val="Odsekzoznamu"/>
        <w:numPr>
          <w:ilvl w:val="0"/>
          <w:numId w:val="50"/>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hra a tvorba jednoduchých rytmických sprievodov k piesňam na detských hudobných nástrojoch a hrou na telo,</w:t>
      </w:r>
    </w:p>
    <w:p w:rsidR="0085760D" w:rsidRPr="007102A2" w:rsidRDefault="0085760D" w:rsidP="00BA12B8">
      <w:pPr>
        <w:pStyle w:val="Odsekzoznamu"/>
        <w:numPr>
          <w:ilvl w:val="0"/>
          <w:numId w:val="50"/>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orientácia v znejúcej hudbe na základe dominujúcich výrazových prostriedkov hudby a ich funkcií,</w:t>
      </w:r>
    </w:p>
    <w:p w:rsidR="0085760D" w:rsidRPr="007102A2" w:rsidRDefault="0085760D" w:rsidP="00BA12B8">
      <w:pPr>
        <w:pStyle w:val="Odsekzoznamu"/>
        <w:numPr>
          <w:ilvl w:val="0"/>
          <w:numId w:val="50"/>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lastRenderedPageBreak/>
        <w:t>pochopenie veku primeraných hudobných diel a schopnosť zážitky verbalizovať a zdôvodniť,</w:t>
      </w:r>
    </w:p>
    <w:p w:rsidR="0085760D" w:rsidRPr="007102A2" w:rsidRDefault="0085760D" w:rsidP="00BA12B8">
      <w:pPr>
        <w:pStyle w:val="Odsekzoznamu"/>
        <w:numPr>
          <w:ilvl w:val="0"/>
          <w:numId w:val="50"/>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integrácia a transfer hore uvedených zručností a spôsobilostí pri realizácií hudobnodramatických činností,</w:t>
      </w:r>
    </w:p>
    <w:p w:rsidR="0085760D" w:rsidRPr="007102A2" w:rsidRDefault="0085760D" w:rsidP="00BA12B8">
      <w:pPr>
        <w:pStyle w:val="Odsekzoznamu"/>
        <w:numPr>
          <w:ilvl w:val="0"/>
          <w:numId w:val="50"/>
        </w:numPr>
        <w:autoSpaceDE w:val="0"/>
        <w:autoSpaceDN w:val="0"/>
        <w:adjustRightInd w:val="0"/>
        <w:spacing w:before="100" w:beforeAutospacing="1" w:after="10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aktivita a prístup k hudobným činnostiam a k poznávaniu umenia,</w:t>
      </w:r>
    </w:p>
    <w:p w:rsidR="0085760D" w:rsidRPr="007102A2" w:rsidRDefault="0085760D" w:rsidP="00524515">
      <w:pPr>
        <w:autoSpaceDE w:val="0"/>
        <w:autoSpaceDN w:val="0"/>
        <w:adjustRightInd w:val="0"/>
        <w:jc w:val="both"/>
        <w:rPr>
          <w:rFonts w:ascii="Times New Roman" w:hAnsi="Times New Roman"/>
          <w:b/>
          <w:bCs/>
          <w:sz w:val="24"/>
          <w:szCs w:val="24"/>
          <w:lang w:val="sk-SK"/>
        </w:rPr>
      </w:pPr>
      <w:r w:rsidRPr="007102A2">
        <w:rPr>
          <w:rFonts w:ascii="Times New Roman" w:hAnsi="Times New Roman"/>
          <w:sz w:val="24"/>
          <w:szCs w:val="24"/>
          <w:lang w:val="sk-SK"/>
        </w:rPr>
        <w:t xml:space="preserve">c) </w:t>
      </w:r>
      <w:r w:rsidRPr="007102A2">
        <w:rPr>
          <w:rFonts w:ascii="Times New Roman" w:hAnsi="Times New Roman"/>
          <w:b/>
          <w:bCs/>
          <w:sz w:val="24"/>
          <w:szCs w:val="24"/>
          <w:lang w:val="sk-SK"/>
        </w:rPr>
        <w:t>priebeh získavania hudobných vedomostí:</w:t>
      </w:r>
    </w:p>
    <w:p w:rsidR="0085760D" w:rsidRPr="007102A2" w:rsidRDefault="0085760D" w:rsidP="00BA12B8">
      <w:pPr>
        <w:pStyle w:val="Odsekzoznamu"/>
        <w:numPr>
          <w:ilvl w:val="0"/>
          <w:numId w:val="51"/>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vedomosti z oblasti hudobnej kultúry a prvkov hudobnej náuky súvisiacich s preberanými edukačnými úlohami,</w:t>
      </w:r>
    </w:p>
    <w:p w:rsidR="0085760D" w:rsidRPr="007102A2" w:rsidRDefault="0085760D" w:rsidP="00BA12B8">
      <w:pPr>
        <w:pStyle w:val="Odsekzoznamu"/>
        <w:numPr>
          <w:ilvl w:val="0"/>
          <w:numId w:val="51"/>
        </w:numPr>
        <w:autoSpaceDE w:val="0"/>
        <w:autoSpaceDN w:val="0"/>
        <w:adjustRightInd w:val="0"/>
        <w:spacing w:before="100" w:beforeAutospacing="1" w:after="0" w:afterAutospacing="1"/>
        <w:ind w:left="426" w:hanging="426"/>
        <w:jc w:val="both"/>
        <w:rPr>
          <w:rFonts w:ascii="Times New Roman" w:hAnsi="Times New Roman"/>
          <w:sz w:val="24"/>
          <w:szCs w:val="24"/>
          <w:lang w:val="sk-SK"/>
        </w:rPr>
      </w:pPr>
      <w:r w:rsidRPr="007102A2">
        <w:rPr>
          <w:rFonts w:ascii="Times New Roman" w:hAnsi="Times New Roman"/>
          <w:sz w:val="24"/>
          <w:szCs w:val="24"/>
          <w:lang w:val="sk-SK"/>
        </w:rPr>
        <w:t>poznanie najvýraznejších slovenských folklórnych regiónov, ich typické piesne a tance, slovenské zvykoslovie.</w:t>
      </w:r>
    </w:p>
    <w:p w:rsidR="0085760D" w:rsidRPr="007102A2" w:rsidRDefault="0085760D" w:rsidP="00524515">
      <w:pPr>
        <w:autoSpaceDE w:val="0"/>
        <w:autoSpaceDN w:val="0"/>
        <w:adjustRightInd w:val="0"/>
        <w:jc w:val="both"/>
        <w:rPr>
          <w:rFonts w:ascii="Times New Roman" w:hAnsi="Times New Roman"/>
          <w:b/>
          <w:sz w:val="24"/>
          <w:szCs w:val="24"/>
          <w:lang w:val="sk-SK"/>
        </w:rPr>
      </w:pPr>
      <w:r w:rsidRPr="007102A2">
        <w:rPr>
          <w:rFonts w:ascii="Times New Roman" w:hAnsi="Times New Roman"/>
          <w:b/>
          <w:sz w:val="24"/>
          <w:szCs w:val="24"/>
          <w:lang w:val="sk-SK"/>
        </w:rPr>
        <w:t>Systém kontroly a hodnotenia žiakov v písomnej forme – kritéria hodnotenia:</w:t>
      </w:r>
    </w:p>
    <w:tbl>
      <w:tblPr>
        <w:tblStyle w:val="Mriekatabuky"/>
        <w:tblW w:w="0" w:type="auto"/>
        <w:tblLook w:val="04A0" w:firstRow="1" w:lastRow="0" w:firstColumn="1" w:lastColumn="0" w:noHBand="0" w:noVBand="1"/>
      </w:tblPr>
      <w:tblGrid>
        <w:gridCol w:w="1063"/>
        <w:gridCol w:w="1536"/>
      </w:tblGrid>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1</w:t>
            </w:r>
          </w:p>
        </w:tc>
        <w:tc>
          <w:tcPr>
            <w:tcW w:w="0" w:type="auto"/>
          </w:tcPr>
          <w:p w:rsidR="0085760D" w:rsidRPr="007102A2" w:rsidRDefault="0085760D" w:rsidP="00524515">
            <w:pPr>
              <w:spacing w:after="0"/>
              <w:jc w:val="both"/>
              <w:rPr>
                <w:sz w:val="24"/>
                <w:szCs w:val="24"/>
              </w:rPr>
            </w:pPr>
            <w:r w:rsidRPr="007102A2">
              <w:rPr>
                <w:sz w:val="24"/>
                <w:szCs w:val="24"/>
              </w:rPr>
              <w:t>100 % - 90 %</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2</w:t>
            </w:r>
          </w:p>
        </w:tc>
        <w:tc>
          <w:tcPr>
            <w:tcW w:w="0" w:type="auto"/>
          </w:tcPr>
          <w:p w:rsidR="0085760D" w:rsidRPr="007102A2" w:rsidRDefault="0085760D" w:rsidP="00524515">
            <w:pPr>
              <w:spacing w:after="0"/>
              <w:jc w:val="both"/>
              <w:rPr>
                <w:sz w:val="24"/>
                <w:szCs w:val="24"/>
              </w:rPr>
            </w:pPr>
            <w:r w:rsidRPr="007102A2">
              <w:rPr>
                <w:sz w:val="24"/>
                <w:szCs w:val="24"/>
              </w:rPr>
              <w:t xml:space="preserve"> 89% - 75%     </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3</w:t>
            </w:r>
          </w:p>
        </w:tc>
        <w:tc>
          <w:tcPr>
            <w:tcW w:w="0" w:type="auto"/>
          </w:tcPr>
          <w:p w:rsidR="0085760D" w:rsidRPr="007102A2" w:rsidRDefault="0085760D" w:rsidP="00524515">
            <w:pPr>
              <w:spacing w:after="0"/>
              <w:jc w:val="both"/>
              <w:rPr>
                <w:sz w:val="24"/>
                <w:szCs w:val="24"/>
              </w:rPr>
            </w:pPr>
            <w:r w:rsidRPr="007102A2">
              <w:rPr>
                <w:sz w:val="24"/>
                <w:szCs w:val="24"/>
              </w:rPr>
              <w:t xml:space="preserve"> 74% - 50%</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4</w:t>
            </w:r>
          </w:p>
        </w:tc>
        <w:tc>
          <w:tcPr>
            <w:tcW w:w="0" w:type="auto"/>
          </w:tcPr>
          <w:p w:rsidR="0085760D" w:rsidRPr="007102A2" w:rsidRDefault="0085760D" w:rsidP="00524515">
            <w:pPr>
              <w:spacing w:after="0"/>
              <w:jc w:val="both"/>
              <w:rPr>
                <w:sz w:val="24"/>
                <w:szCs w:val="24"/>
              </w:rPr>
            </w:pPr>
            <w:r w:rsidRPr="007102A2">
              <w:rPr>
                <w:sz w:val="24"/>
                <w:szCs w:val="24"/>
              </w:rPr>
              <w:t xml:space="preserve"> 49% - 30%     </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5</w:t>
            </w:r>
          </w:p>
        </w:tc>
        <w:tc>
          <w:tcPr>
            <w:tcW w:w="0" w:type="auto"/>
          </w:tcPr>
          <w:p w:rsidR="0085760D" w:rsidRPr="007102A2" w:rsidRDefault="0085760D" w:rsidP="00524515">
            <w:pPr>
              <w:spacing w:after="0"/>
              <w:jc w:val="both"/>
              <w:rPr>
                <w:sz w:val="24"/>
                <w:szCs w:val="24"/>
              </w:rPr>
            </w:pPr>
            <w:r w:rsidRPr="007102A2">
              <w:rPr>
                <w:sz w:val="24"/>
                <w:szCs w:val="24"/>
              </w:rPr>
              <w:t xml:space="preserve"> 29% - 0%       </w:t>
            </w:r>
          </w:p>
        </w:tc>
      </w:tr>
    </w:tbl>
    <w:p w:rsidR="00775A08" w:rsidRDefault="00775A08" w:rsidP="00524515">
      <w:pPr>
        <w:pStyle w:val="Bezriadkovania1"/>
        <w:jc w:val="both"/>
        <w:rPr>
          <w:rFonts w:ascii="Times New Roman" w:hAnsi="Times New Roman"/>
          <w:b/>
          <w:color w:val="000000" w:themeColor="text1"/>
          <w:sz w:val="24"/>
          <w:szCs w:val="24"/>
          <w:u w:val="single"/>
        </w:rPr>
      </w:pPr>
    </w:p>
    <w:p w:rsidR="0085760D" w:rsidRPr="007102A2" w:rsidRDefault="0085760D" w:rsidP="00524515">
      <w:pPr>
        <w:pStyle w:val="Bezriadkovania1"/>
        <w:jc w:val="both"/>
        <w:rPr>
          <w:rFonts w:ascii="Times New Roman" w:hAnsi="Times New Roman"/>
          <w:b/>
          <w:color w:val="000000" w:themeColor="text1"/>
          <w:sz w:val="24"/>
          <w:szCs w:val="24"/>
          <w:u w:val="single"/>
        </w:rPr>
      </w:pPr>
      <w:r w:rsidRPr="007102A2">
        <w:rPr>
          <w:rFonts w:ascii="Times New Roman" w:hAnsi="Times New Roman"/>
          <w:b/>
          <w:color w:val="000000" w:themeColor="text1"/>
          <w:sz w:val="24"/>
          <w:szCs w:val="24"/>
          <w:u w:val="single"/>
        </w:rPr>
        <w:t>Predmet občianska náuka</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t>Priebežné a celkové hodnotenie</w:t>
      </w:r>
    </w:p>
    <w:p w:rsidR="0085760D" w:rsidRPr="007102A2" w:rsidRDefault="0085760D" w:rsidP="00BA12B8">
      <w:pPr>
        <w:pStyle w:val="Odsekzoznamu"/>
        <w:numPr>
          <w:ilvl w:val="0"/>
          <w:numId w:val="33"/>
        </w:numPr>
        <w:spacing w:after="100" w:afterAutospacing="1"/>
        <w:ind w:left="284" w:hanging="284"/>
        <w:jc w:val="both"/>
        <w:rPr>
          <w:rFonts w:ascii="Times New Roman" w:hAnsi="Times New Roman"/>
          <w:sz w:val="24"/>
          <w:szCs w:val="24"/>
        </w:rPr>
      </w:pPr>
      <w:r w:rsidRPr="007102A2">
        <w:rPr>
          <w:rFonts w:ascii="Times New Roman" w:hAnsi="Times New Roman"/>
          <w:b/>
          <w:bCs/>
          <w:sz w:val="24"/>
          <w:szCs w:val="24"/>
        </w:rPr>
        <w:t xml:space="preserve">Priebežné hodnotenie </w:t>
      </w:r>
      <w:r w:rsidRPr="007102A2">
        <w:rPr>
          <w:rFonts w:ascii="Times New Roman" w:hAnsi="Times New Roman"/>
          <w:sz w:val="24"/>
          <w:szCs w:val="24"/>
        </w:rPr>
        <w:t xml:space="preserve">uplatňujeme pri hodnotení čiastkových výsledkov a prejavov žiaka.  </w:t>
      </w:r>
      <w:r w:rsidRPr="007102A2">
        <w:rPr>
          <w:rFonts w:ascii="Times New Roman" w:hAnsi="Times New Roman"/>
          <w:sz w:val="24"/>
          <w:szCs w:val="24"/>
        </w:rPr>
        <w:br/>
        <w:t>Pri priebežnom hodnotení učitelia zohľadňujú individuálne osobitosti žiakov, prihliadajú na ich momentálnu psychickú a fyzickú disponovanosť, na celkový zdravotný stav žiakov.</w:t>
      </w:r>
    </w:p>
    <w:p w:rsidR="0085760D" w:rsidRPr="007102A2" w:rsidRDefault="0085760D" w:rsidP="00BA12B8">
      <w:pPr>
        <w:pStyle w:val="Odsekzoznamu"/>
        <w:numPr>
          <w:ilvl w:val="0"/>
          <w:numId w:val="33"/>
        </w:numPr>
        <w:spacing w:after="0"/>
        <w:ind w:left="284" w:hanging="284"/>
        <w:jc w:val="both"/>
        <w:rPr>
          <w:rFonts w:ascii="Times New Roman" w:hAnsi="Times New Roman"/>
          <w:sz w:val="24"/>
          <w:szCs w:val="24"/>
        </w:rPr>
      </w:pPr>
      <w:r w:rsidRPr="007102A2">
        <w:rPr>
          <w:rFonts w:ascii="Times New Roman" w:hAnsi="Times New Roman"/>
          <w:b/>
          <w:sz w:val="24"/>
          <w:szCs w:val="24"/>
        </w:rPr>
        <w:t>Celkové hodnotenie</w:t>
      </w:r>
      <w:r w:rsidRPr="007102A2">
        <w:rPr>
          <w:rFonts w:ascii="Times New Roman" w:hAnsi="Times New Roman"/>
          <w:sz w:val="24"/>
          <w:szCs w:val="24"/>
        </w:rPr>
        <w:t xml:space="preserve"> žiaka sa  uskutočňuje na konci prvého polroka a druhého polroka v školskom roku a má čo najobjektívnejšie zhodnotiť úroveň jeho vedomostí a zručností. </w:t>
      </w:r>
      <w:r w:rsidRPr="007102A2">
        <w:rPr>
          <w:rFonts w:ascii="Times New Roman" w:hAnsi="Times New Roman"/>
          <w:sz w:val="24"/>
          <w:szCs w:val="24"/>
        </w:rPr>
        <w:br/>
        <w:t xml:space="preserve">Pri určovaní stupňa prospechu sa hodnotí kvalita vedomostí a zručností, ktorú žiak dosiahol na konci hodnotiaceho obdobia, pričom sa prihliada na systematickosť práce počas celého obdobia. </w:t>
      </w:r>
    </w:p>
    <w:p w:rsidR="0085760D" w:rsidRPr="007102A2" w:rsidRDefault="0085760D" w:rsidP="00524515">
      <w:pPr>
        <w:spacing w:before="240"/>
        <w:jc w:val="both"/>
        <w:rPr>
          <w:rFonts w:ascii="Times New Roman" w:hAnsi="Times New Roman"/>
          <w:b/>
          <w:sz w:val="24"/>
          <w:szCs w:val="24"/>
        </w:rPr>
      </w:pPr>
      <w:r w:rsidRPr="007102A2">
        <w:rPr>
          <w:rFonts w:ascii="Times New Roman" w:hAnsi="Times New Roman"/>
          <w:b/>
          <w:sz w:val="24"/>
          <w:szCs w:val="24"/>
        </w:rPr>
        <w:t>Slovné hodnotenie a hodnotenie známkou</w:t>
      </w:r>
    </w:p>
    <w:p w:rsidR="0085760D" w:rsidRPr="007102A2" w:rsidRDefault="0085760D" w:rsidP="00162F0C">
      <w:pPr>
        <w:numPr>
          <w:ilvl w:val="0"/>
          <w:numId w:val="27"/>
        </w:numPr>
        <w:spacing w:before="100" w:beforeAutospacing="1" w:after="0" w:afterAutospacing="1"/>
        <w:ind w:left="284" w:hanging="284"/>
        <w:jc w:val="both"/>
        <w:rPr>
          <w:rFonts w:ascii="Times New Roman" w:hAnsi="Times New Roman"/>
          <w:sz w:val="24"/>
          <w:szCs w:val="24"/>
        </w:rPr>
      </w:pPr>
      <w:r w:rsidRPr="007102A2">
        <w:rPr>
          <w:rFonts w:ascii="Times New Roman" w:hAnsi="Times New Roman"/>
          <w:sz w:val="24"/>
          <w:szCs w:val="24"/>
        </w:rPr>
        <w:t>Slovné hodnotenie používa učiteľ priebežne, má motivačný charakter.</w:t>
      </w:r>
    </w:p>
    <w:p w:rsidR="0085760D" w:rsidRPr="007102A2" w:rsidRDefault="0085760D" w:rsidP="00162F0C">
      <w:pPr>
        <w:numPr>
          <w:ilvl w:val="0"/>
          <w:numId w:val="27"/>
        </w:numPr>
        <w:spacing w:before="100" w:beforeAutospacing="1" w:after="0" w:afterAutospacing="1"/>
        <w:ind w:left="284" w:hanging="284"/>
        <w:jc w:val="both"/>
        <w:rPr>
          <w:rFonts w:ascii="Times New Roman" w:hAnsi="Times New Roman"/>
          <w:sz w:val="24"/>
          <w:szCs w:val="24"/>
        </w:rPr>
      </w:pPr>
      <w:r w:rsidRPr="007102A2">
        <w:rPr>
          <w:rFonts w:ascii="Times New Roman" w:hAnsi="Times New Roman"/>
          <w:sz w:val="24"/>
          <w:szCs w:val="24"/>
        </w:rPr>
        <w:t>Žiaci musia byť hodnotení za 1 polrok najmenej dvomi známkami v súlade s metodickými pokynmi MŠ SR na hodnotenie žiakov.</w:t>
      </w:r>
    </w:p>
    <w:p w:rsidR="0085760D" w:rsidRPr="007102A2" w:rsidRDefault="0085760D" w:rsidP="00162F0C">
      <w:pPr>
        <w:numPr>
          <w:ilvl w:val="0"/>
          <w:numId w:val="27"/>
        </w:numPr>
        <w:spacing w:before="100" w:beforeAutospacing="1" w:after="100" w:afterAutospacing="1"/>
        <w:ind w:left="284" w:hanging="284"/>
        <w:jc w:val="both"/>
        <w:rPr>
          <w:rFonts w:ascii="Times New Roman" w:hAnsi="Times New Roman"/>
          <w:sz w:val="24"/>
          <w:szCs w:val="24"/>
        </w:rPr>
      </w:pPr>
      <w:r w:rsidRPr="007102A2">
        <w:rPr>
          <w:rFonts w:ascii="Times New Roman" w:hAnsi="Times New Roman"/>
          <w:sz w:val="24"/>
          <w:szCs w:val="24"/>
        </w:rPr>
        <w:t>Kontrola vedomostí sa uskutočňuje po ukončení tematického celku, po jeho upevnení. Test trvá približne 20 minút, obsahuje do 20 otázok.</w:t>
      </w:r>
    </w:p>
    <w:p w:rsidR="0085760D" w:rsidRPr="007102A2" w:rsidRDefault="0085760D" w:rsidP="00524515">
      <w:pPr>
        <w:spacing w:after="0"/>
        <w:jc w:val="both"/>
        <w:rPr>
          <w:rFonts w:ascii="Times New Roman" w:hAnsi="Times New Roman"/>
          <w:sz w:val="24"/>
          <w:szCs w:val="24"/>
        </w:rPr>
      </w:pPr>
      <w:r w:rsidRPr="007102A2">
        <w:rPr>
          <w:rFonts w:ascii="Times New Roman" w:hAnsi="Times New Roman"/>
          <w:sz w:val="24"/>
          <w:szCs w:val="24"/>
        </w:rPr>
        <w:lastRenderedPageBreak/>
        <w:t>Hodnotenie testov je na základe percentuálnej úspešnosti:</w:t>
      </w:r>
    </w:p>
    <w:tbl>
      <w:tblPr>
        <w:tblStyle w:val="Mriekatabuky"/>
        <w:tblW w:w="0" w:type="auto"/>
        <w:tblLook w:val="04A0" w:firstRow="1" w:lastRow="0" w:firstColumn="1" w:lastColumn="0" w:noHBand="0" w:noVBand="1"/>
      </w:tblPr>
      <w:tblGrid>
        <w:gridCol w:w="1063"/>
        <w:gridCol w:w="1536"/>
      </w:tblGrid>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1</w:t>
            </w:r>
          </w:p>
        </w:tc>
        <w:tc>
          <w:tcPr>
            <w:tcW w:w="0" w:type="auto"/>
          </w:tcPr>
          <w:p w:rsidR="0085760D" w:rsidRPr="007102A2" w:rsidRDefault="0085760D" w:rsidP="00524515">
            <w:pPr>
              <w:spacing w:after="0"/>
              <w:jc w:val="both"/>
              <w:rPr>
                <w:sz w:val="24"/>
                <w:szCs w:val="24"/>
              </w:rPr>
            </w:pPr>
            <w:r w:rsidRPr="007102A2">
              <w:rPr>
                <w:sz w:val="24"/>
                <w:szCs w:val="24"/>
              </w:rPr>
              <w:t>100 % - 90 %</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2</w:t>
            </w:r>
          </w:p>
        </w:tc>
        <w:tc>
          <w:tcPr>
            <w:tcW w:w="0" w:type="auto"/>
          </w:tcPr>
          <w:p w:rsidR="0085760D" w:rsidRPr="007102A2" w:rsidRDefault="0085760D" w:rsidP="00524515">
            <w:pPr>
              <w:spacing w:after="0"/>
              <w:jc w:val="both"/>
              <w:rPr>
                <w:sz w:val="24"/>
                <w:szCs w:val="24"/>
              </w:rPr>
            </w:pPr>
            <w:r w:rsidRPr="007102A2">
              <w:rPr>
                <w:sz w:val="24"/>
                <w:szCs w:val="24"/>
              </w:rPr>
              <w:t xml:space="preserve"> 89% - 75%     </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3</w:t>
            </w:r>
          </w:p>
        </w:tc>
        <w:tc>
          <w:tcPr>
            <w:tcW w:w="0" w:type="auto"/>
          </w:tcPr>
          <w:p w:rsidR="0085760D" w:rsidRPr="007102A2" w:rsidRDefault="0085760D" w:rsidP="00524515">
            <w:pPr>
              <w:spacing w:after="0"/>
              <w:jc w:val="both"/>
              <w:rPr>
                <w:sz w:val="24"/>
                <w:szCs w:val="24"/>
              </w:rPr>
            </w:pPr>
            <w:r w:rsidRPr="007102A2">
              <w:rPr>
                <w:sz w:val="24"/>
                <w:szCs w:val="24"/>
              </w:rPr>
              <w:t xml:space="preserve"> 74% - 50%</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4</w:t>
            </w:r>
          </w:p>
        </w:tc>
        <w:tc>
          <w:tcPr>
            <w:tcW w:w="0" w:type="auto"/>
          </w:tcPr>
          <w:p w:rsidR="0085760D" w:rsidRPr="007102A2" w:rsidRDefault="0085760D" w:rsidP="00524515">
            <w:pPr>
              <w:spacing w:after="0"/>
              <w:jc w:val="both"/>
              <w:rPr>
                <w:sz w:val="24"/>
                <w:szCs w:val="24"/>
              </w:rPr>
            </w:pPr>
            <w:r w:rsidRPr="007102A2">
              <w:rPr>
                <w:sz w:val="24"/>
                <w:szCs w:val="24"/>
              </w:rPr>
              <w:t xml:space="preserve"> 49% - 25%     </w:t>
            </w:r>
          </w:p>
        </w:tc>
      </w:tr>
      <w:tr w:rsidR="0085760D" w:rsidRPr="007102A2" w:rsidTr="007102A2">
        <w:tc>
          <w:tcPr>
            <w:tcW w:w="0" w:type="auto"/>
          </w:tcPr>
          <w:p w:rsidR="0085760D" w:rsidRPr="007102A2" w:rsidRDefault="0085760D" w:rsidP="00524515">
            <w:pPr>
              <w:spacing w:after="0"/>
              <w:jc w:val="both"/>
              <w:rPr>
                <w:sz w:val="24"/>
                <w:szCs w:val="24"/>
              </w:rPr>
            </w:pPr>
            <w:r w:rsidRPr="007102A2">
              <w:rPr>
                <w:sz w:val="24"/>
                <w:szCs w:val="24"/>
              </w:rPr>
              <w:t>Stupeň 5</w:t>
            </w:r>
          </w:p>
        </w:tc>
        <w:tc>
          <w:tcPr>
            <w:tcW w:w="0" w:type="auto"/>
          </w:tcPr>
          <w:p w:rsidR="0085760D" w:rsidRPr="007102A2" w:rsidRDefault="0085760D" w:rsidP="00524515">
            <w:pPr>
              <w:spacing w:after="0"/>
              <w:jc w:val="both"/>
              <w:rPr>
                <w:sz w:val="24"/>
                <w:szCs w:val="24"/>
              </w:rPr>
            </w:pPr>
            <w:r w:rsidRPr="007102A2">
              <w:rPr>
                <w:sz w:val="24"/>
                <w:szCs w:val="24"/>
              </w:rPr>
              <w:t xml:space="preserve"> 24% - 0%       </w:t>
            </w:r>
          </w:p>
        </w:tc>
      </w:tr>
    </w:tbl>
    <w:p w:rsidR="0085760D" w:rsidRPr="007102A2" w:rsidRDefault="0085760D" w:rsidP="00524515">
      <w:pPr>
        <w:spacing w:after="0"/>
        <w:jc w:val="both"/>
        <w:rPr>
          <w:rFonts w:ascii="Times New Roman" w:hAnsi="Times New Roman"/>
          <w:bCs/>
          <w:sz w:val="24"/>
          <w:szCs w:val="24"/>
        </w:rPr>
      </w:pPr>
    </w:p>
    <w:p w:rsidR="0085760D" w:rsidRPr="007102A2" w:rsidRDefault="0085760D" w:rsidP="00524515">
      <w:pPr>
        <w:jc w:val="both"/>
        <w:rPr>
          <w:rFonts w:ascii="Times New Roman" w:hAnsi="Times New Roman"/>
          <w:bCs/>
          <w:sz w:val="24"/>
          <w:szCs w:val="24"/>
        </w:rPr>
      </w:pPr>
      <w:r w:rsidRPr="007102A2">
        <w:rPr>
          <w:rFonts w:ascii="Times New Roman" w:hAnsi="Times New Roman"/>
          <w:bCs/>
          <w:sz w:val="24"/>
          <w:szCs w:val="24"/>
        </w:rPr>
        <w:t xml:space="preserve">Žiaci sú hodnotení  priebežne z ústnych odpovedí, z vypracovania čiastkových úloh, z referátov, projektov a pod.  Žiaci budú na vysvedčení hodnotení </w:t>
      </w:r>
      <w:r w:rsidRPr="007102A2">
        <w:rPr>
          <w:rFonts w:ascii="Times New Roman" w:hAnsi="Times New Roman"/>
          <w:b/>
          <w:bCs/>
          <w:sz w:val="24"/>
          <w:szCs w:val="24"/>
        </w:rPr>
        <w:t>známkou</w:t>
      </w:r>
      <w:r w:rsidRPr="007102A2">
        <w:rPr>
          <w:rFonts w:ascii="Times New Roman" w:hAnsi="Times New Roman"/>
          <w:bCs/>
          <w:sz w:val="24"/>
          <w:szCs w:val="24"/>
        </w:rPr>
        <w:t>.</w:t>
      </w:r>
    </w:p>
    <w:p w:rsidR="0085760D" w:rsidRPr="007102A2" w:rsidRDefault="0085760D" w:rsidP="00524515">
      <w:pPr>
        <w:jc w:val="both"/>
        <w:rPr>
          <w:rFonts w:ascii="Times New Roman" w:hAnsi="Times New Roman"/>
          <w:bCs/>
          <w:sz w:val="24"/>
          <w:szCs w:val="24"/>
        </w:rPr>
      </w:pPr>
      <w:r w:rsidRPr="007102A2">
        <w:rPr>
          <w:rFonts w:ascii="Times New Roman" w:hAnsi="Times New Roman"/>
          <w:b/>
          <w:color w:val="000000"/>
          <w:sz w:val="24"/>
          <w:szCs w:val="24"/>
          <w:u w:val="single"/>
        </w:rPr>
        <w:t>Predmet výtvarná výchova</w:t>
      </w:r>
    </w:p>
    <w:p w:rsidR="0085760D" w:rsidRPr="007102A2" w:rsidRDefault="0085760D" w:rsidP="00524515">
      <w:pPr>
        <w:pStyle w:val="Bezriadkovania1"/>
        <w:spacing w:after="0"/>
        <w:jc w:val="both"/>
        <w:rPr>
          <w:rFonts w:ascii="Times New Roman" w:hAnsi="Times New Roman"/>
          <w:color w:val="000000"/>
          <w:sz w:val="24"/>
          <w:szCs w:val="24"/>
        </w:rPr>
      </w:pPr>
      <w:r w:rsidRPr="007102A2">
        <w:rPr>
          <w:rFonts w:ascii="Times New Roman" w:hAnsi="Times New Roman"/>
          <w:iCs/>
          <w:sz w:val="24"/>
          <w:szCs w:val="24"/>
        </w:rPr>
        <w:t xml:space="preserve">Hodnotíme podľa Metodického pokynu č. 22/2011 z 1. mája 2011 na hodnotenie žiakov základnej školy. </w:t>
      </w:r>
      <w:r w:rsidRPr="007102A2">
        <w:rPr>
          <w:rFonts w:ascii="Times New Roman" w:hAnsi="Times New Roman"/>
          <w:color w:val="000000"/>
          <w:sz w:val="24"/>
          <w:szCs w:val="24"/>
        </w:rPr>
        <w:t xml:space="preserve">Pri samotnom hodnotení budeme brať do úvahy splnenie cieľov, nápaditosť, fantázia, prístup k práci... </w:t>
      </w:r>
    </w:p>
    <w:p w:rsidR="0085760D" w:rsidRPr="007102A2" w:rsidRDefault="0085760D" w:rsidP="00524515">
      <w:pPr>
        <w:pStyle w:val="Bezriadkovania1"/>
        <w:spacing w:before="240" w:after="0"/>
        <w:ind w:firstLine="708"/>
        <w:jc w:val="both"/>
        <w:rPr>
          <w:rFonts w:ascii="Times New Roman" w:hAnsi="Times New Roman"/>
          <w:b/>
          <w:i/>
          <w:color w:val="000000"/>
          <w:sz w:val="24"/>
          <w:szCs w:val="24"/>
        </w:rPr>
      </w:pPr>
      <w:r w:rsidRPr="007102A2">
        <w:rPr>
          <w:rFonts w:ascii="Times New Roman" w:hAnsi="Times New Roman"/>
          <w:b/>
          <w:i/>
          <w:color w:val="000000"/>
          <w:sz w:val="24"/>
          <w:szCs w:val="24"/>
        </w:rPr>
        <w:t>Kritériá hodnotenia:</w:t>
      </w:r>
    </w:p>
    <w:p w:rsidR="0085760D" w:rsidRPr="007102A2" w:rsidRDefault="0085760D" w:rsidP="00524515">
      <w:pPr>
        <w:pStyle w:val="Bezriadkovania1"/>
        <w:numPr>
          <w:ilvl w:val="0"/>
          <w:numId w:val="21"/>
        </w:numPr>
        <w:spacing w:after="0" w:afterAutospacing="1"/>
        <w:jc w:val="both"/>
        <w:rPr>
          <w:rFonts w:ascii="Times New Roman" w:hAnsi="Times New Roman"/>
          <w:color w:val="000000"/>
          <w:sz w:val="24"/>
          <w:szCs w:val="24"/>
        </w:rPr>
      </w:pPr>
      <w:r w:rsidRPr="007102A2">
        <w:rPr>
          <w:rFonts w:ascii="Times New Roman" w:hAnsi="Times New Roman"/>
          <w:color w:val="000000"/>
          <w:sz w:val="24"/>
          <w:szCs w:val="24"/>
        </w:rPr>
        <w:t>zvládnutie výtvarnej techniky</w:t>
      </w:r>
    </w:p>
    <w:p w:rsidR="0085760D" w:rsidRPr="007102A2" w:rsidRDefault="0085760D" w:rsidP="00524515">
      <w:pPr>
        <w:pStyle w:val="Bezriadkovania1"/>
        <w:numPr>
          <w:ilvl w:val="0"/>
          <w:numId w:val="21"/>
        </w:numPr>
        <w:spacing w:before="100" w:beforeAutospacing="1" w:after="0" w:afterAutospacing="1"/>
        <w:jc w:val="both"/>
        <w:rPr>
          <w:rFonts w:ascii="Times New Roman" w:hAnsi="Times New Roman"/>
          <w:color w:val="000000"/>
          <w:sz w:val="24"/>
          <w:szCs w:val="24"/>
        </w:rPr>
      </w:pPr>
      <w:r w:rsidRPr="007102A2">
        <w:rPr>
          <w:rFonts w:ascii="Times New Roman" w:hAnsi="Times New Roman"/>
          <w:color w:val="000000"/>
          <w:sz w:val="24"/>
          <w:szCs w:val="24"/>
        </w:rPr>
        <w:t>originalita prevedenia</w:t>
      </w:r>
    </w:p>
    <w:p w:rsidR="0085760D" w:rsidRPr="007102A2" w:rsidRDefault="0085760D" w:rsidP="00524515">
      <w:pPr>
        <w:pStyle w:val="Bezriadkovania1"/>
        <w:numPr>
          <w:ilvl w:val="0"/>
          <w:numId w:val="21"/>
        </w:numPr>
        <w:spacing w:before="100" w:beforeAutospacing="1" w:after="0" w:afterAutospacing="1"/>
        <w:jc w:val="both"/>
        <w:rPr>
          <w:rFonts w:ascii="Times New Roman" w:hAnsi="Times New Roman"/>
          <w:color w:val="000000"/>
          <w:sz w:val="24"/>
          <w:szCs w:val="24"/>
        </w:rPr>
      </w:pPr>
      <w:r w:rsidRPr="007102A2">
        <w:rPr>
          <w:rFonts w:ascii="Times New Roman" w:hAnsi="Times New Roman"/>
          <w:color w:val="000000"/>
          <w:sz w:val="24"/>
          <w:szCs w:val="24"/>
        </w:rPr>
        <w:t>prístup k práci</w:t>
      </w:r>
    </w:p>
    <w:p w:rsidR="0085760D" w:rsidRPr="007102A2" w:rsidRDefault="0085760D" w:rsidP="00524515">
      <w:pPr>
        <w:pStyle w:val="Bezriadkovania1"/>
        <w:numPr>
          <w:ilvl w:val="0"/>
          <w:numId w:val="21"/>
        </w:numPr>
        <w:spacing w:before="100" w:beforeAutospacing="1" w:after="0" w:afterAutospacing="1"/>
        <w:jc w:val="both"/>
        <w:rPr>
          <w:rFonts w:ascii="Times New Roman" w:hAnsi="Times New Roman"/>
          <w:color w:val="000000"/>
          <w:sz w:val="24"/>
          <w:szCs w:val="24"/>
        </w:rPr>
      </w:pPr>
      <w:r w:rsidRPr="007102A2">
        <w:rPr>
          <w:rFonts w:ascii="Times New Roman" w:hAnsi="Times New Roman"/>
          <w:color w:val="000000"/>
          <w:sz w:val="24"/>
          <w:szCs w:val="24"/>
        </w:rPr>
        <w:t>osobnostné predpoklady</w:t>
      </w:r>
    </w:p>
    <w:p w:rsidR="0085760D" w:rsidRPr="007102A2" w:rsidRDefault="0085760D" w:rsidP="00524515">
      <w:pPr>
        <w:pStyle w:val="Bezriadkovania1"/>
        <w:numPr>
          <w:ilvl w:val="0"/>
          <w:numId w:val="21"/>
        </w:numPr>
        <w:spacing w:before="100" w:beforeAutospacing="1" w:after="0" w:afterAutospacing="1"/>
        <w:jc w:val="both"/>
        <w:rPr>
          <w:rFonts w:ascii="Times New Roman" w:hAnsi="Times New Roman"/>
          <w:color w:val="000000"/>
          <w:sz w:val="24"/>
          <w:szCs w:val="24"/>
        </w:rPr>
      </w:pPr>
      <w:r w:rsidRPr="007102A2">
        <w:rPr>
          <w:rFonts w:ascii="Times New Roman" w:hAnsi="Times New Roman"/>
          <w:color w:val="000000"/>
          <w:sz w:val="24"/>
          <w:szCs w:val="24"/>
        </w:rPr>
        <w:t>umelecký dojem</w:t>
      </w:r>
    </w:p>
    <w:p w:rsidR="0085760D" w:rsidRPr="007102A2" w:rsidRDefault="0085760D" w:rsidP="00524515">
      <w:pPr>
        <w:pStyle w:val="Bezriadkovania1"/>
        <w:numPr>
          <w:ilvl w:val="0"/>
          <w:numId w:val="21"/>
        </w:numPr>
        <w:spacing w:before="100" w:beforeAutospacing="1" w:after="0" w:afterAutospacing="1"/>
        <w:jc w:val="both"/>
        <w:rPr>
          <w:rFonts w:ascii="Times New Roman" w:hAnsi="Times New Roman"/>
          <w:color w:val="000000"/>
          <w:sz w:val="24"/>
          <w:szCs w:val="24"/>
        </w:rPr>
      </w:pPr>
      <w:r w:rsidRPr="007102A2">
        <w:rPr>
          <w:rFonts w:ascii="Times New Roman" w:hAnsi="Times New Roman"/>
          <w:color w:val="000000"/>
          <w:sz w:val="24"/>
          <w:szCs w:val="24"/>
        </w:rPr>
        <w:t>vytrvalosť, vynakladanie úsilia, schopnosť dokončiť prácu</w:t>
      </w:r>
    </w:p>
    <w:p w:rsidR="0085760D" w:rsidRPr="007102A2" w:rsidRDefault="0085760D" w:rsidP="00524515">
      <w:pPr>
        <w:widowControl w:val="0"/>
        <w:autoSpaceDE w:val="0"/>
        <w:autoSpaceDN w:val="0"/>
        <w:adjustRightInd w:val="0"/>
        <w:spacing w:after="0"/>
        <w:jc w:val="both"/>
        <w:rPr>
          <w:rFonts w:ascii="Times New Roman" w:hAnsi="Times New Roman"/>
          <w:sz w:val="24"/>
          <w:szCs w:val="24"/>
        </w:rPr>
      </w:pPr>
      <w:r w:rsidRPr="007102A2">
        <w:rPr>
          <w:rFonts w:ascii="Times New Roman" w:eastAsia="SimSun" w:hAnsi="Times New Roman"/>
          <w:color w:val="000000"/>
          <w:sz w:val="24"/>
          <w:szCs w:val="24"/>
        </w:rPr>
        <w:t>Pri hodnotení uplatňuje u</w:t>
      </w:r>
      <w:r w:rsidRPr="007102A2">
        <w:rPr>
          <w:rFonts w:ascii="Times New Roman" w:eastAsia="MS Mincho" w:hAnsi="Times New Roman"/>
          <w:color w:val="000000"/>
          <w:sz w:val="24"/>
          <w:szCs w:val="24"/>
        </w:rPr>
        <w:t>č</w:t>
      </w:r>
      <w:r w:rsidRPr="007102A2">
        <w:rPr>
          <w:rFonts w:ascii="Times New Roman" w:eastAsia="SimSun" w:hAnsi="Times New Roman"/>
          <w:color w:val="000000"/>
          <w:sz w:val="24"/>
          <w:szCs w:val="24"/>
        </w:rPr>
        <w:t>ite</w:t>
      </w:r>
      <w:r w:rsidRPr="007102A2">
        <w:rPr>
          <w:rFonts w:ascii="Times New Roman" w:eastAsia="MS Mincho" w:hAnsi="Times New Roman"/>
          <w:color w:val="000000"/>
          <w:sz w:val="24"/>
          <w:szCs w:val="24"/>
        </w:rPr>
        <w:t>ľ</w:t>
      </w:r>
      <w:r w:rsidRPr="007102A2">
        <w:rPr>
          <w:rFonts w:ascii="Times New Roman" w:eastAsia="SimSun" w:hAnsi="Times New Roman"/>
          <w:color w:val="000000"/>
          <w:sz w:val="24"/>
          <w:szCs w:val="24"/>
        </w:rPr>
        <w:t xml:space="preserve"> vo</w:t>
      </w:r>
      <w:r w:rsidRPr="007102A2">
        <w:rPr>
          <w:rFonts w:ascii="Times New Roman" w:eastAsia="MS Mincho" w:hAnsi="Times New Roman"/>
          <w:color w:val="000000"/>
          <w:sz w:val="24"/>
          <w:szCs w:val="24"/>
        </w:rPr>
        <w:t>č</w:t>
      </w:r>
      <w:r w:rsidRPr="007102A2">
        <w:rPr>
          <w:rFonts w:ascii="Times New Roman" w:eastAsia="SimSun" w:hAnsi="Times New Roman"/>
          <w:color w:val="000000"/>
          <w:sz w:val="24"/>
          <w:szCs w:val="24"/>
        </w:rPr>
        <w:t xml:space="preserve">i </w:t>
      </w:r>
      <w:r w:rsidRPr="007102A2">
        <w:rPr>
          <w:rFonts w:ascii="Times New Roman" w:eastAsia="MS Mincho" w:hAnsi="Times New Roman"/>
          <w:color w:val="000000"/>
          <w:sz w:val="24"/>
          <w:szCs w:val="24"/>
        </w:rPr>
        <w:t>ž</w:t>
      </w:r>
      <w:r w:rsidRPr="007102A2">
        <w:rPr>
          <w:rFonts w:ascii="Times New Roman" w:eastAsia="SimSun" w:hAnsi="Times New Roman"/>
          <w:color w:val="000000"/>
          <w:sz w:val="24"/>
          <w:szCs w:val="24"/>
        </w:rPr>
        <w:t>iakom primeranú náro</w:t>
      </w:r>
      <w:r w:rsidRPr="007102A2">
        <w:rPr>
          <w:rFonts w:ascii="Times New Roman" w:eastAsia="MS Mincho" w:hAnsi="Times New Roman"/>
          <w:color w:val="000000"/>
          <w:sz w:val="24"/>
          <w:szCs w:val="24"/>
        </w:rPr>
        <w:t>č</w:t>
      </w:r>
      <w:r w:rsidRPr="007102A2">
        <w:rPr>
          <w:rFonts w:ascii="Times New Roman" w:eastAsia="SimSun" w:hAnsi="Times New Roman"/>
          <w:color w:val="000000"/>
          <w:sz w:val="24"/>
          <w:szCs w:val="24"/>
        </w:rPr>
        <w:t>nos</w:t>
      </w:r>
      <w:r w:rsidRPr="007102A2">
        <w:rPr>
          <w:rFonts w:ascii="Times New Roman" w:eastAsia="MS Mincho" w:hAnsi="Times New Roman"/>
          <w:color w:val="000000"/>
          <w:sz w:val="24"/>
          <w:szCs w:val="24"/>
        </w:rPr>
        <w:t>ť</w:t>
      </w:r>
      <w:r w:rsidRPr="007102A2">
        <w:rPr>
          <w:rFonts w:ascii="Times New Roman" w:eastAsia="SimSun" w:hAnsi="Times New Roman"/>
          <w:color w:val="000000"/>
          <w:sz w:val="24"/>
          <w:szCs w:val="24"/>
        </w:rPr>
        <w:t xml:space="preserve"> pri</w:t>
      </w:r>
      <w:r w:rsidRPr="007102A2">
        <w:rPr>
          <w:rFonts w:ascii="Times New Roman" w:eastAsia="MS Mincho" w:hAnsi="Times New Roman"/>
          <w:color w:val="000000"/>
          <w:sz w:val="24"/>
          <w:szCs w:val="24"/>
        </w:rPr>
        <w:t>č</w:t>
      </w:r>
      <w:r w:rsidRPr="007102A2">
        <w:rPr>
          <w:rFonts w:ascii="Times New Roman" w:eastAsia="SimSun" w:hAnsi="Times New Roman"/>
          <w:color w:val="000000"/>
          <w:sz w:val="24"/>
          <w:szCs w:val="24"/>
        </w:rPr>
        <w:t>om zoh</w:t>
      </w:r>
      <w:r w:rsidRPr="007102A2">
        <w:rPr>
          <w:rFonts w:ascii="Times New Roman" w:eastAsia="MS Mincho" w:hAnsi="Times New Roman"/>
          <w:color w:val="000000"/>
          <w:sz w:val="24"/>
          <w:szCs w:val="24"/>
        </w:rPr>
        <w:t>ľ</w:t>
      </w:r>
      <w:r w:rsidRPr="007102A2">
        <w:rPr>
          <w:rFonts w:ascii="Times New Roman" w:eastAsia="SimSun" w:hAnsi="Times New Roman"/>
          <w:color w:val="000000"/>
          <w:sz w:val="24"/>
          <w:szCs w:val="24"/>
        </w:rPr>
        <w:t>adňuje ich individuálne osobitosti. Cie</w:t>
      </w:r>
      <w:r w:rsidRPr="007102A2">
        <w:rPr>
          <w:rFonts w:ascii="Times New Roman" w:eastAsia="MS Mincho" w:hAnsi="Times New Roman"/>
          <w:color w:val="000000"/>
          <w:sz w:val="24"/>
          <w:szCs w:val="24"/>
        </w:rPr>
        <w:t>ľ</w:t>
      </w:r>
      <w:r w:rsidRPr="007102A2">
        <w:rPr>
          <w:rFonts w:ascii="Times New Roman" w:eastAsia="SimSun" w:hAnsi="Times New Roman"/>
          <w:color w:val="000000"/>
          <w:sz w:val="24"/>
          <w:szCs w:val="24"/>
        </w:rPr>
        <w:t>om je dôraz na nonkognitívnu zlo</w:t>
      </w:r>
      <w:r w:rsidRPr="007102A2">
        <w:rPr>
          <w:rFonts w:ascii="Times New Roman" w:eastAsia="MS Mincho" w:hAnsi="Times New Roman"/>
          <w:color w:val="000000"/>
          <w:sz w:val="24"/>
          <w:szCs w:val="24"/>
        </w:rPr>
        <w:t>ž</w:t>
      </w:r>
      <w:r w:rsidRPr="007102A2">
        <w:rPr>
          <w:rFonts w:ascii="Times New Roman" w:eastAsia="SimSun" w:hAnsi="Times New Roman"/>
          <w:color w:val="000000"/>
          <w:sz w:val="24"/>
          <w:szCs w:val="24"/>
        </w:rPr>
        <w:t xml:space="preserve">ku výchovno – vzdelávacieho procesu s dôrazom na sebauvedomovanie, sebavýchovu a sebareflexiu osobnosti </w:t>
      </w:r>
      <w:r w:rsidRPr="007102A2">
        <w:rPr>
          <w:rFonts w:ascii="Times New Roman" w:eastAsia="MS Mincho" w:hAnsi="Times New Roman"/>
          <w:color w:val="000000"/>
          <w:sz w:val="24"/>
          <w:szCs w:val="24"/>
        </w:rPr>
        <w:t>ž</w:t>
      </w:r>
      <w:r w:rsidRPr="007102A2">
        <w:rPr>
          <w:rFonts w:ascii="Times New Roman" w:eastAsia="SimSun" w:hAnsi="Times New Roman"/>
          <w:color w:val="000000"/>
          <w:sz w:val="24"/>
          <w:szCs w:val="24"/>
        </w:rPr>
        <w:t>iaka a kultivovaniejeho citu, porozumenia a solidarity pre ochranu prírody i kultúrnych hodnôt. Dôle</w:t>
      </w:r>
      <w:r w:rsidRPr="007102A2">
        <w:rPr>
          <w:rFonts w:ascii="Times New Roman" w:eastAsia="MS Mincho" w:hAnsi="Times New Roman"/>
          <w:color w:val="000000"/>
          <w:sz w:val="24"/>
          <w:szCs w:val="24"/>
        </w:rPr>
        <w:t>ž</w:t>
      </w:r>
      <w:r w:rsidRPr="007102A2">
        <w:rPr>
          <w:rFonts w:ascii="Times New Roman" w:eastAsia="SimSun" w:hAnsi="Times New Roman"/>
          <w:color w:val="000000"/>
          <w:sz w:val="24"/>
          <w:szCs w:val="24"/>
        </w:rPr>
        <w:t>itou sú</w:t>
      </w:r>
      <w:r w:rsidRPr="007102A2">
        <w:rPr>
          <w:rFonts w:ascii="Times New Roman" w:eastAsia="MS Mincho" w:hAnsi="Times New Roman"/>
          <w:color w:val="000000"/>
          <w:sz w:val="24"/>
          <w:szCs w:val="24"/>
        </w:rPr>
        <w:t>č</w:t>
      </w:r>
      <w:r w:rsidRPr="007102A2">
        <w:rPr>
          <w:rFonts w:ascii="Times New Roman" w:eastAsia="SimSun" w:hAnsi="Times New Roman"/>
          <w:color w:val="000000"/>
          <w:sz w:val="24"/>
          <w:szCs w:val="24"/>
        </w:rPr>
        <w:t>as</w:t>
      </w:r>
      <w:r w:rsidRPr="007102A2">
        <w:rPr>
          <w:rFonts w:ascii="Times New Roman" w:eastAsia="MS Mincho" w:hAnsi="Times New Roman"/>
          <w:color w:val="000000"/>
          <w:sz w:val="24"/>
          <w:szCs w:val="24"/>
        </w:rPr>
        <w:t>ť</w:t>
      </w:r>
      <w:r w:rsidRPr="007102A2">
        <w:rPr>
          <w:rFonts w:ascii="Times New Roman" w:eastAsia="SimSun" w:hAnsi="Times New Roman"/>
          <w:color w:val="000000"/>
          <w:sz w:val="24"/>
          <w:szCs w:val="24"/>
        </w:rPr>
        <w:t xml:space="preserve">ou je utváranie vlastných postojov prostredníctvom rozmanitých </w:t>
      </w:r>
      <w:r w:rsidRPr="007102A2">
        <w:rPr>
          <w:rFonts w:ascii="Times New Roman" w:eastAsia="MS Mincho" w:hAnsi="Times New Roman"/>
          <w:color w:val="000000"/>
          <w:sz w:val="24"/>
          <w:szCs w:val="24"/>
        </w:rPr>
        <w:t>č</w:t>
      </w:r>
      <w:r w:rsidRPr="007102A2">
        <w:rPr>
          <w:rFonts w:ascii="Times New Roman" w:eastAsia="SimSun" w:hAnsi="Times New Roman"/>
          <w:color w:val="000000"/>
          <w:sz w:val="24"/>
          <w:szCs w:val="24"/>
        </w:rPr>
        <w:t xml:space="preserve">inností. </w:t>
      </w:r>
    </w:p>
    <w:p w:rsidR="0085760D" w:rsidRPr="007102A2" w:rsidRDefault="0085760D" w:rsidP="00524515">
      <w:pPr>
        <w:pStyle w:val="Bezriadkovania1"/>
        <w:spacing w:after="0"/>
        <w:jc w:val="both"/>
        <w:outlineLvl w:val="0"/>
        <w:rPr>
          <w:rFonts w:ascii="Times New Roman" w:hAnsi="Times New Roman"/>
          <w:b/>
          <w:i/>
          <w:sz w:val="24"/>
          <w:szCs w:val="24"/>
        </w:rPr>
      </w:pPr>
      <w:r w:rsidRPr="007102A2">
        <w:rPr>
          <w:rFonts w:ascii="Times New Roman" w:hAnsi="Times New Roman"/>
          <w:iCs/>
          <w:sz w:val="24"/>
          <w:szCs w:val="24"/>
        </w:rPr>
        <w:t xml:space="preserve">Predmet  hodnotíme </w:t>
      </w:r>
      <w:r w:rsidRPr="007102A2">
        <w:rPr>
          <w:rFonts w:ascii="Times New Roman" w:hAnsi="Times New Roman"/>
          <w:sz w:val="24"/>
          <w:szCs w:val="24"/>
        </w:rPr>
        <w:t xml:space="preserve">slovne – </w:t>
      </w:r>
      <w:r w:rsidRPr="007102A2">
        <w:rPr>
          <w:rFonts w:ascii="Times New Roman" w:hAnsi="Times New Roman"/>
          <w:b/>
          <w:i/>
          <w:sz w:val="24"/>
          <w:szCs w:val="24"/>
        </w:rPr>
        <w:t>absolvoval – neabsolvoval.</w:t>
      </w:r>
    </w:p>
    <w:p w:rsidR="0085760D" w:rsidRPr="007102A2" w:rsidRDefault="0085760D" w:rsidP="00524515">
      <w:pPr>
        <w:spacing w:before="240"/>
        <w:jc w:val="both"/>
        <w:rPr>
          <w:rFonts w:ascii="Times New Roman" w:hAnsi="Times New Roman"/>
          <w:b/>
          <w:color w:val="000000"/>
          <w:sz w:val="24"/>
          <w:szCs w:val="24"/>
          <w:u w:val="single"/>
        </w:rPr>
      </w:pPr>
      <w:r w:rsidRPr="007102A2">
        <w:rPr>
          <w:rFonts w:ascii="Times New Roman" w:hAnsi="Times New Roman"/>
          <w:b/>
          <w:color w:val="000000"/>
          <w:sz w:val="24"/>
          <w:szCs w:val="24"/>
          <w:u w:val="single"/>
        </w:rPr>
        <w:t>Predmet technika</w:t>
      </w:r>
    </w:p>
    <w:p w:rsidR="0085760D" w:rsidRPr="007102A2" w:rsidRDefault="0085760D" w:rsidP="00524515">
      <w:pPr>
        <w:autoSpaceDE w:val="0"/>
        <w:autoSpaceDN w:val="0"/>
        <w:adjustRightInd w:val="0"/>
        <w:spacing w:after="0"/>
        <w:jc w:val="both"/>
        <w:rPr>
          <w:rFonts w:ascii="Times New Roman" w:hAnsi="Times New Roman"/>
          <w:bCs/>
          <w:color w:val="000000"/>
          <w:sz w:val="24"/>
          <w:szCs w:val="24"/>
        </w:rPr>
      </w:pPr>
      <w:r w:rsidRPr="007102A2">
        <w:rPr>
          <w:rFonts w:ascii="Times New Roman" w:hAnsi="Times New Roman"/>
          <w:color w:val="000000"/>
          <w:sz w:val="24"/>
          <w:szCs w:val="24"/>
        </w:rPr>
        <w:t xml:space="preserve">Proces hodnotenia v rámci vyučovacieho procesu v predmete technika sa zameria na nasledovné oblasti: </w:t>
      </w:r>
    </w:p>
    <w:p w:rsidR="0085760D" w:rsidRPr="007102A2" w:rsidRDefault="0085760D" w:rsidP="00BA12B8">
      <w:pPr>
        <w:pStyle w:val="Odsekzoznamu"/>
        <w:numPr>
          <w:ilvl w:val="0"/>
          <w:numId w:val="52"/>
        </w:numPr>
        <w:autoSpaceDE w:val="0"/>
        <w:autoSpaceDN w:val="0"/>
        <w:adjustRightInd w:val="0"/>
        <w:spacing w:after="0" w:afterAutospacing="1"/>
        <w:jc w:val="both"/>
        <w:rPr>
          <w:rFonts w:ascii="Times New Roman" w:hAnsi="Times New Roman"/>
          <w:bCs/>
          <w:color w:val="000000"/>
          <w:sz w:val="24"/>
          <w:szCs w:val="24"/>
        </w:rPr>
      </w:pPr>
      <w:r w:rsidRPr="007102A2">
        <w:rPr>
          <w:rFonts w:ascii="Times New Roman" w:hAnsi="Times New Roman"/>
          <w:color w:val="000000"/>
          <w:sz w:val="24"/>
          <w:szCs w:val="24"/>
        </w:rPr>
        <w:t xml:space="preserve">Zapamätanie si poznatkov – žiaci dokážu poznatky: reprodukovať, vymenovať, definovať, nakresliť. </w:t>
      </w:r>
    </w:p>
    <w:p w:rsidR="0085760D" w:rsidRPr="007102A2" w:rsidRDefault="0085760D" w:rsidP="00BA12B8">
      <w:pPr>
        <w:pStyle w:val="Odsekzoznamu"/>
        <w:numPr>
          <w:ilvl w:val="0"/>
          <w:numId w:val="52"/>
        </w:numPr>
        <w:autoSpaceDE w:val="0"/>
        <w:autoSpaceDN w:val="0"/>
        <w:adjustRightInd w:val="0"/>
        <w:spacing w:before="100" w:beforeAutospacing="1" w:after="0" w:afterAutospacing="1"/>
        <w:jc w:val="both"/>
        <w:rPr>
          <w:rFonts w:ascii="Times New Roman" w:hAnsi="Times New Roman"/>
          <w:bCs/>
          <w:color w:val="000000"/>
          <w:sz w:val="24"/>
          <w:szCs w:val="24"/>
        </w:rPr>
      </w:pPr>
      <w:r w:rsidRPr="007102A2">
        <w:rPr>
          <w:rFonts w:ascii="Times New Roman" w:hAnsi="Times New Roman"/>
          <w:color w:val="000000"/>
          <w:sz w:val="24"/>
          <w:szCs w:val="24"/>
        </w:rPr>
        <w:t xml:space="preserve">Porozumenie poznatkov – žiaci dokážu poznatky: vysvetliť, zadefinovať, opísať, vyjadriť vlastnými slovami. </w:t>
      </w:r>
    </w:p>
    <w:p w:rsidR="0085760D" w:rsidRPr="007102A2" w:rsidRDefault="0085760D" w:rsidP="00BA12B8">
      <w:pPr>
        <w:pStyle w:val="Odsekzoznamu"/>
        <w:numPr>
          <w:ilvl w:val="0"/>
          <w:numId w:val="52"/>
        </w:numPr>
        <w:autoSpaceDE w:val="0"/>
        <w:autoSpaceDN w:val="0"/>
        <w:adjustRightInd w:val="0"/>
        <w:spacing w:after="0" w:afterAutospacing="1"/>
        <w:jc w:val="both"/>
        <w:rPr>
          <w:rFonts w:ascii="Times New Roman" w:hAnsi="Times New Roman"/>
          <w:bCs/>
          <w:color w:val="000000"/>
          <w:sz w:val="24"/>
          <w:szCs w:val="24"/>
        </w:rPr>
      </w:pPr>
      <w:r w:rsidRPr="007102A2">
        <w:rPr>
          <w:rFonts w:ascii="Times New Roman" w:hAnsi="Times New Roman"/>
          <w:color w:val="000000"/>
          <w:sz w:val="24"/>
          <w:szCs w:val="24"/>
        </w:rPr>
        <w:t xml:space="preserve">Použitie poznatkov (špecifický transfer) – žiaci dokážu poznatky: aplikovať, demonštrovať, vyskúšať, vyriešiť. </w:t>
      </w:r>
    </w:p>
    <w:p w:rsidR="0085760D" w:rsidRPr="00775A08" w:rsidRDefault="0085760D" w:rsidP="00775A08">
      <w:pPr>
        <w:autoSpaceDE w:val="0"/>
        <w:autoSpaceDN w:val="0"/>
        <w:adjustRightInd w:val="0"/>
        <w:spacing w:after="0"/>
        <w:jc w:val="both"/>
        <w:rPr>
          <w:rFonts w:ascii="Times New Roman" w:hAnsi="Times New Roman"/>
          <w:b/>
          <w:bCs/>
          <w:i/>
          <w:color w:val="000000"/>
          <w:sz w:val="24"/>
          <w:szCs w:val="24"/>
        </w:rPr>
      </w:pPr>
      <w:r w:rsidRPr="00775A08">
        <w:rPr>
          <w:rFonts w:ascii="Times New Roman" w:hAnsi="Times New Roman"/>
          <w:b/>
          <w:i/>
          <w:color w:val="000000"/>
          <w:sz w:val="24"/>
          <w:szCs w:val="24"/>
        </w:rPr>
        <w:lastRenderedPageBreak/>
        <w:t xml:space="preserve">Odporúčané formy hodnotenia pre predmet technika sú nasledovné: </w:t>
      </w:r>
    </w:p>
    <w:p w:rsidR="0085760D" w:rsidRPr="007102A2" w:rsidRDefault="0085760D" w:rsidP="00524515">
      <w:pPr>
        <w:autoSpaceDE w:val="0"/>
        <w:autoSpaceDN w:val="0"/>
        <w:adjustRightInd w:val="0"/>
        <w:jc w:val="both"/>
        <w:rPr>
          <w:rFonts w:ascii="Times New Roman" w:hAnsi="Times New Roman"/>
          <w:bCs/>
          <w:color w:val="000000"/>
          <w:sz w:val="24"/>
          <w:szCs w:val="24"/>
        </w:rPr>
      </w:pPr>
      <w:r w:rsidRPr="007102A2">
        <w:rPr>
          <w:rFonts w:ascii="Times New Roman" w:hAnsi="Times New Roman"/>
          <w:b/>
          <w:color w:val="000000"/>
          <w:sz w:val="24"/>
          <w:szCs w:val="24"/>
        </w:rPr>
        <w:t xml:space="preserve">Písomná (grafická) forma hodnotenia </w:t>
      </w:r>
      <w:r w:rsidRPr="007102A2">
        <w:rPr>
          <w:rFonts w:ascii="Times New Roman" w:hAnsi="Times New Roman"/>
          <w:color w:val="000000"/>
          <w:sz w:val="24"/>
          <w:szCs w:val="24"/>
        </w:rPr>
        <w:t xml:space="preserve">– odporúča sa pre tematický celok Grafická komunikácia – kreslenie náčrtkov, grafický záznam navrhnutého projektu. Dopĺňanie, prípadne oprava (vyhľadávanie chýb) v spôsoboch zobrazovania. </w:t>
      </w:r>
    </w:p>
    <w:p w:rsidR="0085760D" w:rsidRPr="007102A2" w:rsidRDefault="0085760D" w:rsidP="00524515">
      <w:pPr>
        <w:autoSpaceDE w:val="0"/>
        <w:autoSpaceDN w:val="0"/>
        <w:adjustRightInd w:val="0"/>
        <w:jc w:val="both"/>
        <w:rPr>
          <w:rFonts w:ascii="Times New Roman" w:hAnsi="Times New Roman"/>
          <w:bCs/>
          <w:color w:val="000000"/>
          <w:sz w:val="24"/>
          <w:szCs w:val="24"/>
        </w:rPr>
      </w:pPr>
      <w:r w:rsidRPr="007102A2">
        <w:rPr>
          <w:rFonts w:ascii="Times New Roman" w:hAnsi="Times New Roman"/>
          <w:b/>
          <w:color w:val="000000"/>
          <w:sz w:val="24"/>
          <w:szCs w:val="24"/>
        </w:rPr>
        <w:t xml:space="preserve">Praktická forma hodnotenia </w:t>
      </w:r>
      <w:r w:rsidRPr="007102A2">
        <w:rPr>
          <w:rFonts w:ascii="Times New Roman" w:hAnsi="Times New Roman"/>
          <w:color w:val="000000"/>
          <w:sz w:val="24"/>
          <w:szCs w:val="24"/>
        </w:rPr>
        <w:t xml:space="preserve">pre tematické celky, kde má žiak zvládnuť pracovné operácie, prípadne pracovné postupy hlavne v tematických celkoch: Materiály a technológie. Rovnako je vhodná na overenie základných zručností pre vytvorenie návrhu pomocou počítača. </w:t>
      </w:r>
    </w:p>
    <w:p w:rsidR="0085760D" w:rsidRPr="007102A2" w:rsidRDefault="0085760D" w:rsidP="00524515">
      <w:pPr>
        <w:autoSpaceDE w:val="0"/>
        <w:autoSpaceDN w:val="0"/>
        <w:adjustRightInd w:val="0"/>
        <w:jc w:val="both"/>
        <w:rPr>
          <w:rFonts w:ascii="Times New Roman" w:hAnsi="Times New Roman"/>
          <w:bCs/>
          <w:color w:val="000000"/>
          <w:sz w:val="24"/>
          <w:szCs w:val="24"/>
        </w:rPr>
      </w:pPr>
      <w:r w:rsidRPr="007102A2">
        <w:rPr>
          <w:rFonts w:ascii="Times New Roman" w:hAnsi="Times New Roman"/>
          <w:b/>
          <w:color w:val="000000"/>
          <w:sz w:val="24"/>
          <w:szCs w:val="24"/>
        </w:rPr>
        <w:t xml:space="preserve">Ústna forma hodnotenia </w:t>
      </w:r>
      <w:r w:rsidRPr="007102A2">
        <w:rPr>
          <w:rFonts w:ascii="Times New Roman" w:hAnsi="Times New Roman"/>
          <w:color w:val="000000"/>
          <w:sz w:val="24"/>
          <w:szCs w:val="24"/>
        </w:rPr>
        <w:t xml:space="preserve">vhodná pre všetky tematické celky hlavne ak žiak prakticky demonštruje, definuje jav, obhajuje spôsob riešenia problému, prezentuje vlastný projekt (Príklady projektov: Slovenský vynálezcova, Technika a spoločnosť, Technika a životné prostredie, a pod.). Záverečné hodnotenie na konci prvého polroka sa uskutoční </w:t>
      </w:r>
      <w:r w:rsidRPr="007102A2">
        <w:rPr>
          <w:rFonts w:ascii="Times New Roman" w:hAnsi="Times New Roman"/>
          <w:b/>
          <w:color w:val="000000"/>
          <w:sz w:val="24"/>
          <w:szCs w:val="24"/>
        </w:rPr>
        <w:t xml:space="preserve">klasifikáciou </w:t>
      </w:r>
      <w:r w:rsidRPr="007102A2">
        <w:rPr>
          <w:rFonts w:ascii="Times New Roman" w:hAnsi="Times New Roman"/>
          <w:color w:val="000000"/>
          <w:sz w:val="24"/>
          <w:szCs w:val="24"/>
        </w:rPr>
        <w:t xml:space="preserve">predmetu technika. </w:t>
      </w:r>
    </w:p>
    <w:p w:rsidR="0085760D" w:rsidRPr="00775A08" w:rsidRDefault="0085760D" w:rsidP="00524515">
      <w:pPr>
        <w:autoSpaceDE w:val="0"/>
        <w:autoSpaceDN w:val="0"/>
        <w:adjustRightInd w:val="0"/>
        <w:jc w:val="both"/>
        <w:rPr>
          <w:rFonts w:ascii="Times New Roman" w:hAnsi="Times New Roman"/>
          <w:b/>
          <w:i/>
          <w:sz w:val="24"/>
          <w:szCs w:val="24"/>
        </w:rPr>
      </w:pPr>
      <w:r w:rsidRPr="00775A08">
        <w:rPr>
          <w:rFonts w:ascii="Times New Roman" w:hAnsi="Times New Roman"/>
          <w:b/>
          <w:i/>
          <w:sz w:val="24"/>
          <w:szCs w:val="24"/>
        </w:rPr>
        <w:t xml:space="preserve">Stupnica klasifikácie: </w:t>
      </w:r>
    </w:p>
    <w:tbl>
      <w:tblPr>
        <w:tblStyle w:val="Mriekatabuky"/>
        <w:tblW w:w="0" w:type="auto"/>
        <w:tblLook w:val="04A0" w:firstRow="1" w:lastRow="0" w:firstColumn="1" w:lastColumn="0" w:noHBand="0" w:noVBand="1"/>
      </w:tblPr>
      <w:tblGrid>
        <w:gridCol w:w="1063"/>
        <w:gridCol w:w="1536"/>
      </w:tblGrid>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1</w:t>
            </w:r>
          </w:p>
        </w:tc>
        <w:tc>
          <w:tcPr>
            <w:tcW w:w="0" w:type="auto"/>
          </w:tcPr>
          <w:p w:rsidR="0085760D" w:rsidRPr="007102A2" w:rsidRDefault="0085760D" w:rsidP="00524515">
            <w:pPr>
              <w:spacing w:after="0"/>
              <w:jc w:val="both"/>
              <w:rPr>
                <w:sz w:val="24"/>
                <w:szCs w:val="24"/>
              </w:rPr>
            </w:pPr>
            <w:r w:rsidRPr="007102A2">
              <w:rPr>
                <w:sz w:val="24"/>
                <w:szCs w:val="24"/>
              </w:rPr>
              <w:t>100 % - 90 %</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2</w:t>
            </w:r>
          </w:p>
        </w:tc>
        <w:tc>
          <w:tcPr>
            <w:tcW w:w="0" w:type="auto"/>
          </w:tcPr>
          <w:p w:rsidR="0085760D" w:rsidRPr="007102A2" w:rsidRDefault="0085760D" w:rsidP="00524515">
            <w:pPr>
              <w:spacing w:after="0"/>
              <w:jc w:val="both"/>
              <w:rPr>
                <w:sz w:val="24"/>
                <w:szCs w:val="24"/>
              </w:rPr>
            </w:pPr>
            <w:r w:rsidRPr="007102A2">
              <w:rPr>
                <w:sz w:val="24"/>
                <w:szCs w:val="24"/>
              </w:rPr>
              <w:t>89 % - 75%</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3</w:t>
            </w:r>
          </w:p>
        </w:tc>
        <w:tc>
          <w:tcPr>
            <w:tcW w:w="0" w:type="auto"/>
          </w:tcPr>
          <w:p w:rsidR="0085760D" w:rsidRPr="007102A2" w:rsidRDefault="0085760D" w:rsidP="00524515">
            <w:pPr>
              <w:spacing w:after="0"/>
              <w:jc w:val="both"/>
              <w:rPr>
                <w:sz w:val="24"/>
                <w:szCs w:val="24"/>
              </w:rPr>
            </w:pPr>
            <w:r w:rsidRPr="007102A2">
              <w:rPr>
                <w:sz w:val="24"/>
                <w:szCs w:val="24"/>
              </w:rPr>
              <w:t>74 % - 50 %</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4</w:t>
            </w:r>
          </w:p>
        </w:tc>
        <w:tc>
          <w:tcPr>
            <w:tcW w:w="0" w:type="auto"/>
          </w:tcPr>
          <w:p w:rsidR="0085760D" w:rsidRPr="007102A2" w:rsidRDefault="0085760D" w:rsidP="00524515">
            <w:pPr>
              <w:spacing w:after="0"/>
              <w:jc w:val="both"/>
              <w:rPr>
                <w:sz w:val="24"/>
                <w:szCs w:val="24"/>
              </w:rPr>
            </w:pPr>
            <w:r w:rsidRPr="007102A2">
              <w:rPr>
                <w:sz w:val="24"/>
                <w:szCs w:val="24"/>
              </w:rPr>
              <w:t>49 % - 25 %</w:t>
            </w:r>
          </w:p>
        </w:tc>
      </w:tr>
      <w:tr w:rsidR="0085760D" w:rsidRPr="007102A2" w:rsidTr="002442A4">
        <w:tc>
          <w:tcPr>
            <w:tcW w:w="0" w:type="auto"/>
          </w:tcPr>
          <w:p w:rsidR="0085760D" w:rsidRPr="007102A2" w:rsidRDefault="0085760D" w:rsidP="00524515">
            <w:pPr>
              <w:spacing w:after="0"/>
              <w:jc w:val="both"/>
              <w:rPr>
                <w:sz w:val="24"/>
                <w:szCs w:val="24"/>
              </w:rPr>
            </w:pPr>
            <w:r w:rsidRPr="007102A2">
              <w:rPr>
                <w:sz w:val="24"/>
                <w:szCs w:val="24"/>
              </w:rPr>
              <w:t>Stupeň 5</w:t>
            </w:r>
          </w:p>
        </w:tc>
        <w:tc>
          <w:tcPr>
            <w:tcW w:w="0" w:type="auto"/>
          </w:tcPr>
          <w:p w:rsidR="0085760D" w:rsidRPr="007102A2" w:rsidRDefault="0085760D" w:rsidP="00524515">
            <w:pPr>
              <w:spacing w:after="0"/>
              <w:jc w:val="both"/>
              <w:rPr>
                <w:sz w:val="24"/>
                <w:szCs w:val="24"/>
              </w:rPr>
            </w:pPr>
            <w:r w:rsidRPr="007102A2">
              <w:rPr>
                <w:sz w:val="24"/>
                <w:szCs w:val="24"/>
              </w:rPr>
              <w:t>24 % - 0 %</w:t>
            </w:r>
          </w:p>
        </w:tc>
      </w:tr>
    </w:tbl>
    <w:p w:rsidR="007E22EB" w:rsidRDefault="007E22EB" w:rsidP="00524515">
      <w:pPr>
        <w:jc w:val="both"/>
        <w:rPr>
          <w:rFonts w:ascii="Times New Roman" w:hAnsi="Times New Roman"/>
          <w:b/>
          <w:color w:val="000000"/>
          <w:sz w:val="24"/>
          <w:szCs w:val="24"/>
          <w:u w:val="single"/>
        </w:rPr>
      </w:pPr>
    </w:p>
    <w:p w:rsidR="0085760D" w:rsidRPr="007102A2" w:rsidRDefault="0085760D" w:rsidP="00524515">
      <w:pPr>
        <w:jc w:val="both"/>
        <w:rPr>
          <w:rFonts w:ascii="Times New Roman" w:hAnsi="Times New Roman"/>
          <w:b/>
          <w:color w:val="000000"/>
          <w:sz w:val="24"/>
          <w:szCs w:val="24"/>
          <w:u w:val="single"/>
        </w:rPr>
      </w:pPr>
      <w:r w:rsidRPr="007102A2">
        <w:rPr>
          <w:rFonts w:ascii="Times New Roman" w:hAnsi="Times New Roman"/>
          <w:b/>
          <w:color w:val="000000"/>
          <w:sz w:val="24"/>
          <w:szCs w:val="24"/>
          <w:u w:val="single"/>
        </w:rPr>
        <w:t>Predmet telesná a športová výchova</w:t>
      </w:r>
    </w:p>
    <w:p w:rsidR="0085760D" w:rsidRPr="007102A2" w:rsidRDefault="0085760D" w:rsidP="00524515">
      <w:pPr>
        <w:pStyle w:val="p1"/>
        <w:spacing w:line="276" w:lineRule="auto"/>
        <w:jc w:val="both"/>
      </w:pPr>
      <w:r w:rsidRPr="007102A2">
        <w:rPr>
          <w:rStyle w:val="ft2"/>
        </w:rPr>
        <w:t>V predmete TSV žiakah</w:t>
      </w:r>
      <w:r w:rsidRPr="007102A2">
        <w:rPr>
          <w:iCs/>
        </w:rPr>
        <w:t xml:space="preserve">odnotíme podľa Metodického pokynu č. 22/2011 z 1. mája 2011 na hodnotenie žiakov základnej školy. </w:t>
      </w:r>
      <w:r w:rsidRPr="007102A2">
        <w:rPr>
          <w:rStyle w:val="ft2"/>
        </w:rPr>
        <w:t>MŠVVaŠ SR.</w:t>
      </w:r>
    </w:p>
    <w:p w:rsidR="00955FE6" w:rsidRDefault="00955FE6" w:rsidP="00524515">
      <w:pPr>
        <w:pStyle w:val="p2"/>
        <w:spacing w:after="0" w:afterAutospacing="0" w:line="276" w:lineRule="auto"/>
        <w:jc w:val="both"/>
        <w:rPr>
          <w:rStyle w:val="ft4"/>
          <w:b/>
          <w:i/>
        </w:rPr>
      </w:pPr>
    </w:p>
    <w:p w:rsidR="00955FE6" w:rsidRDefault="00955FE6" w:rsidP="00524515">
      <w:pPr>
        <w:pStyle w:val="p2"/>
        <w:spacing w:after="0" w:afterAutospacing="0" w:line="276" w:lineRule="auto"/>
        <w:jc w:val="both"/>
        <w:rPr>
          <w:rStyle w:val="ft4"/>
          <w:b/>
          <w:i/>
        </w:rPr>
      </w:pPr>
    </w:p>
    <w:p w:rsidR="0085760D" w:rsidRPr="007102A2" w:rsidRDefault="0085760D" w:rsidP="00524515">
      <w:pPr>
        <w:pStyle w:val="p2"/>
        <w:spacing w:after="0" w:afterAutospacing="0" w:line="276" w:lineRule="auto"/>
        <w:jc w:val="both"/>
        <w:rPr>
          <w:b/>
          <w:i/>
        </w:rPr>
      </w:pPr>
      <w:r w:rsidRPr="007102A2">
        <w:rPr>
          <w:rStyle w:val="ft4"/>
          <w:b/>
          <w:i/>
        </w:rPr>
        <w:t>Kritéria hodnotenia predmetu:</w:t>
      </w:r>
    </w:p>
    <w:p w:rsidR="0085760D" w:rsidRPr="007102A2" w:rsidRDefault="0085760D" w:rsidP="00524515">
      <w:pPr>
        <w:pStyle w:val="p3"/>
        <w:spacing w:before="0" w:beforeAutospacing="0" w:after="0" w:afterAutospacing="0" w:line="276" w:lineRule="auto"/>
        <w:jc w:val="both"/>
      </w:pPr>
      <w:r w:rsidRPr="007102A2">
        <w:rPr>
          <w:rStyle w:val="ft7"/>
        </w:rPr>
        <w:t>Za najdôležitejšie pri hodnotení a klasifikácii žiaka v telesnej a športovej výchove a telesnej výchove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považujú:</w:t>
      </w:r>
    </w:p>
    <w:p w:rsidR="0085760D" w:rsidRPr="007102A2" w:rsidRDefault="0085760D" w:rsidP="00524515">
      <w:pPr>
        <w:pStyle w:val="p4"/>
        <w:spacing w:after="0" w:afterAutospacing="0" w:line="276" w:lineRule="auto"/>
        <w:jc w:val="both"/>
      </w:pPr>
      <w:r w:rsidRPr="007102A2">
        <w:rPr>
          <w:rStyle w:val="ft8"/>
        </w:rPr>
        <w:lastRenderedPageBreak/>
        <w:t xml:space="preserve">a) </w:t>
      </w:r>
      <w:r w:rsidRPr="007102A2">
        <w:rPr>
          <w:rStyle w:val="ft9"/>
        </w:rPr>
        <w:t>posúdenie prístupu a postojov žiaka, najmä jeho vzťahu k pohybovej aktivite a vyučovaniu telesnej a športovej výchovy a jeho sociálneho správania a adaptácie,</w:t>
      </w:r>
    </w:p>
    <w:p w:rsidR="0085760D" w:rsidRPr="007102A2" w:rsidRDefault="0085760D" w:rsidP="00524515">
      <w:pPr>
        <w:pStyle w:val="p5"/>
        <w:spacing w:after="0" w:afterAutospacing="0" w:line="276" w:lineRule="auto"/>
        <w:jc w:val="both"/>
      </w:pPr>
      <w:r w:rsidRPr="007102A2">
        <w:rPr>
          <w:rStyle w:val="ft11"/>
        </w:rPr>
        <w:t xml:space="preserve">b) </w:t>
      </w:r>
      <w:r w:rsidRPr="007102A2">
        <w:rPr>
          <w:rStyle w:val="ft12"/>
        </w:rPr>
        <w:t>rozvoj telesných, pohybových a funkčných schopností žiaka, najmä rozvoj</w:t>
      </w:r>
      <w:r w:rsidRPr="007102A2">
        <w:t>zdravotne orientovanej telesnej zdatnosti a pohybovej výkonnosti s prihliadnutím na individuálne predpoklady žiaka,</w:t>
      </w:r>
    </w:p>
    <w:p w:rsidR="0085760D" w:rsidRPr="007102A2" w:rsidRDefault="0085760D" w:rsidP="00524515">
      <w:pPr>
        <w:pStyle w:val="p7"/>
        <w:spacing w:line="276" w:lineRule="auto"/>
        <w:jc w:val="both"/>
      </w:pPr>
      <w:r w:rsidRPr="007102A2">
        <w:rPr>
          <w:rStyle w:val="ft8"/>
        </w:rPr>
        <w:t xml:space="preserve">c) </w:t>
      </w:r>
      <w:r w:rsidRPr="007102A2">
        <w:rPr>
          <w:rStyle w:val="ft14"/>
        </w:rPr>
        <w:t>proces učenia sa, osvojovania, zdokonaľovania a upevňovania pohybových zručností a teoretických vedomostí, najmä orientácia v obsahu učebných programov zostavených učiteľom a realizovaných na jednotlivých školách.</w:t>
      </w:r>
    </w:p>
    <w:p w:rsidR="0085760D" w:rsidRPr="007102A2" w:rsidRDefault="0085760D" w:rsidP="00524515">
      <w:pPr>
        <w:pStyle w:val="p8"/>
        <w:spacing w:line="276" w:lineRule="auto"/>
        <w:jc w:val="both"/>
      </w:pPr>
      <w:r w:rsidRPr="007102A2">
        <w:rPr>
          <w:rStyle w:val="ft16"/>
        </w:rPr>
        <w:t>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somatometrických a motorických testov. Na hodnotenie zvládnutia obsahu učebných programov používa učiteľ pomocné posudzovacie škály, využíva testy špeciálnej pohybovej výkonnosti a pridržiava sa štandardov.</w:t>
      </w:r>
    </w:p>
    <w:p w:rsidR="0085760D" w:rsidRPr="007102A2" w:rsidRDefault="0085760D" w:rsidP="00524515">
      <w:pPr>
        <w:pStyle w:val="p9"/>
        <w:spacing w:before="0" w:beforeAutospacing="0" w:after="0" w:afterAutospacing="0" w:line="276" w:lineRule="auto"/>
        <w:jc w:val="both"/>
        <w:rPr>
          <w:rStyle w:val="ft18"/>
        </w:rPr>
      </w:pPr>
      <w:r w:rsidRPr="007102A2">
        <w:rPr>
          <w:rStyle w:val="ft18"/>
        </w:rPr>
        <w:t>Súhrnné hodnotenie žiaka je vyjadrené na vysvedčení. Ide o také súhrnné hodnotenie, aké sa na danej škole používa aj v iných vyučovacích predmetoch. Odporúča sa však priebežne počas vyučovania využívať najmä slovné hodnotenie, pretože umožňuje presnejšie vyjadriť klady a nedostatky žiakov a pre mnohých je dôležitým a často aj silnejším motivačným činiteľom.</w:t>
      </w:r>
    </w:p>
    <w:p w:rsidR="0085760D" w:rsidRPr="007102A2" w:rsidRDefault="0085760D" w:rsidP="00524515">
      <w:pPr>
        <w:pStyle w:val="p9"/>
        <w:spacing w:before="0" w:beforeAutospacing="0" w:after="0" w:afterAutospacing="0" w:line="276" w:lineRule="auto"/>
        <w:jc w:val="both"/>
      </w:pPr>
      <w:r w:rsidRPr="007102A2">
        <w:rPr>
          <w:rStyle w:val="ft16"/>
        </w:rPr>
        <w:t>Výchovno-vzdelávacie</w:t>
      </w:r>
      <w:r w:rsidRPr="007102A2">
        <w:t xml:space="preserve"> výsledky žiaka sa v týchto predmetoch sa klasifikujú podľa kritérií uvedených v odsekoch 5 až 9 v primeranom rozsahu pre príslušný ročník štúdia. Žiakovi, ktorýna základe lekárskeho potvrdenia zo zdravotných dôvodov neabsolvoval pohybovú časť obsahu vyučovania za klasifikačné obdobie, sa na vysvedčení uvedie „oslobodený/oslobodená“.</w:t>
      </w:r>
    </w:p>
    <w:p w:rsidR="0085760D" w:rsidRPr="007102A2" w:rsidRDefault="0085760D" w:rsidP="00524515">
      <w:pPr>
        <w:pStyle w:val="p11"/>
        <w:spacing w:line="276" w:lineRule="auto"/>
        <w:jc w:val="both"/>
        <w:rPr>
          <w:b/>
        </w:rPr>
      </w:pPr>
      <w:r w:rsidRPr="007102A2">
        <w:rPr>
          <w:b/>
        </w:rPr>
        <w:t>Stupne klasifikácie pri jednotlivých formách skúšania:</w:t>
      </w:r>
    </w:p>
    <w:p w:rsidR="0085760D" w:rsidRPr="007102A2" w:rsidRDefault="0085760D" w:rsidP="00524515">
      <w:pPr>
        <w:pStyle w:val="p12"/>
        <w:spacing w:before="0" w:beforeAutospacing="0" w:after="0" w:afterAutospacing="0" w:line="276" w:lineRule="auto"/>
        <w:jc w:val="both"/>
      </w:pPr>
      <w:r w:rsidRPr="007102A2">
        <w:rPr>
          <w:rStyle w:val="ft20"/>
          <w:b/>
          <w:i/>
        </w:rPr>
        <w:t>Stupňom 1</w:t>
      </w:r>
      <w:r w:rsidRPr="007102A2">
        <w:rPr>
          <w:rStyle w:val="ft20"/>
        </w:rPr>
        <w:t xml:space="preserve"> – výborný </w:t>
      </w:r>
      <w:r w:rsidRPr="007102A2">
        <w:t>sa žiak klasifikuje, ak dosahuje výbornú úroveň pri osvojovaní pohybových zručností vzhľadom na svoje individuálne predpoklady. Jeho pohybová výkonnosť a zdatnosť má stúpajúcu tendenciu. Má kladný vzťah k pohybovým aktivitám. Angažuje sa v aktivitách na vyučovacej hodine a v športových činnostiach v čase mimo vyučovania. Je disciplinovaný, kreatívny a dobre pripravený na vyučovanie.</w:t>
      </w:r>
    </w:p>
    <w:p w:rsidR="0085760D" w:rsidRPr="007102A2" w:rsidRDefault="0085760D" w:rsidP="00524515">
      <w:pPr>
        <w:pStyle w:val="p13"/>
        <w:spacing w:before="0" w:beforeAutospacing="0" w:after="0" w:afterAutospacing="0" w:line="276" w:lineRule="auto"/>
        <w:jc w:val="both"/>
      </w:pPr>
      <w:r w:rsidRPr="007102A2">
        <w:rPr>
          <w:rStyle w:val="ft20"/>
          <w:b/>
          <w:i/>
        </w:rPr>
        <w:t>Stupňom 2</w:t>
      </w:r>
      <w:r w:rsidRPr="007102A2">
        <w:rPr>
          <w:rStyle w:val="ft20"/>
        </w:rPr>
        <w:t xml:space="preserve"> – chválitebný </w:t>
      </w:r>
      <w:r w:rsidRPr="007102A2">
        <w:t xml:space="preserve">sa žiak klasifikuje, ak je aktívny a dosahuje štandardnú úroveň pri osvojovaní pohybových zručností vzhľadom na svoje individuálne predpoklady. Udržuje si </w:t>
      </w:r>
      <w:r w:rsidRPr="007102A2">
        <w:lastRenderedPageBreak/>
        <w:t>pohybovú výkonnosť a zdatnosť. Zapája sa do pohybových aktivít. Na hodine je aktívny a disciplinovaný. Na vyučovacie hodiny, ktoré pravidelne aktívne absolvuje je dobre pripravený.</w:t>
      </w:r>
    </w:p>
    <w:p w:rsidR="0085760D" w:rsidRPr="007102A2" w:rsidRDefault="0085760D" w:rsidP="00524515">
      <w:pPr>
        <w:pStyle w:val="p14"/>
        <w:spacing w:before="0" w:beforeAutospacing="0" w:after="0" w:afterAutospacing="0" w:line="276" w:lineRule="auto"/>
        <w:jc w:val="both"/>
      </w:pPr>
      <w:r w:rsidRPr="007102A2">
        <w:rPr>
          <w:rStyle w:val="ft20"/>
          <w:b/>
          <w:i/>
        </w:rPr>
        <w:t>Stupňom 3</w:t>
      </w:r>
      <w:r w:rsidRPr="007102A2">
        <w:rPr>
          <w:rStyle w:val="ft20"/>
        </w:rPr>
        <w:t xml:space="preserve"> – dobrý </w:t>
      </w:r>
      <w:r w:rsidRPr="007102A2">
        <w:t>sa žiak klasifikuje, ak je v pohybových činnostiach skôr pasívny a nedosahuje pri osvojovaní pohybových zručností takú úroveň, na ktorú má individuálne predpoklady. Neprejavuje záujem a snahu k zlepšeniu svojej výkonnosti a zdatnosti. Nezapája sa samostatne do činností v rámci hodiny a nezapája sa do športových činností mimo vyučovania. V príprave na vyučovanie sa vyskytujú nedostatky. Evidujú sa neodôvodnené absencie na pohybových aktivitách vo vyučovacích hodinách.</w:t>
      </w:r>
    </w:p>
    <w:p w:rsidR="0085760D" w:rsidRPr="007102A2" w:rsidRDefault="0085760D" w:rsidP="00524515">
      <w:pPr>
        <w:pStyle w:val="p15"/>
        <w:spacing w:before="0" w:beforeAutospacing="0" w:after="0" w:afterAutospacing="0" w:line="276" w:lineRule="auto"/>
        <w:jc w:val="both"/>
      </w:pPr>
      <w:r w:rsidRPr="007102A2">
        <w:rPr>
          <w:rStyle w:val="ft19"/>
          <w:b/>
          <w:i/>
        </w:rPr>
        <w:t>Stupňom 4</w:t>
      </w:r>
      <w:r w:rsidRPr="007102A2">
        <w:rPr>
          <w:rStyle w:val="ft19"/>
        </w:rPr>
        <w:t xml:space="preserve"> – dostatočný </w:t>
      </w:r>
      <w:r w:rsidRPr="007102A2">
        <w:t>sa žiak klasifikuje, ak je v prístupe k pohybovým činnostiam ľahostajný a pri osvojovaní pohybových zručností nedosahuje štandard napriek tomu, že má individuálne predpoklady. Neprejavuje záujem o zlepšenie svojho fyzického stavu a potrebných vedomostí. Je neaktívny, veľmi slabo pripravený na vyučovaciu hodinu. Veľmi často neodôvodnene vynecháva aktívnu časť vyučovania.</w:t>
      </w:r>
    </w:p>
    <w:p w:rsidR="002442A4" w:rsidRDefault="0085760D" w:rsidP="00775A08">
      <w:pPr>
        <w:pStyle w:val="p17"/>
        <w:spacing w:before="0" w:beforeAutospacing="0" w:line="276" w:lineRule="auto"/>
        <w:jc w:val="both"/>
        <w:rPr>
          <w:b/>
        </w:rPr>
      </w:pPr>
      <w:r w:rsidRPr="007102A2">
        <w:rPr>
          <w:rStyle w:val="ft21"/>
          <w:b/>
          <w:i/>
        </w:rPr>
        <w:t>Stupňom 5</w:t>
      </w:r>
      <w:r w:rsidRPr="007102A2">
        <w:rPr>
          <w:rStyle w:val="ft21"/>
        </w:rPr>
        <w:t xml:space="preserve"> – nedostatočný </w:t>
      </w:r>
      <w:r w:rsidRPr="007102A2">
        <w:t>sa žiak výnimočne klasifikuje, ak je úplne ľahostajný k vyučovaniu, ignoruje obsah vyučovania a odmieta sa zapájať do pohybových činností na vyučovacej hodine. Jeho pohybové zručnosti nedosahujú štandard a neprejavuje záujem o zlepšenie svojej fyzickej zdatnosti. Odmieta sa zapájať aj do kolektívnych činností. Veľmi často neodôvodnene vynecháva vyučovanie.</w:t>
      </w:r>
    </w:p>
    <w:p w:rsidR="002442A4" w:rsidRPr="007102A2" w:rsidRDefault="002442A4" w:rsidP="002442A4">
      <w:pPr>
        <w:pStyle w:val="p17"/>
        <w:spacing w:line="276" w:lineRule="auto"/>
        <w:jc w:val="both"/>
        <w:rPr>
          <w:b/>
        </w:rPr>
      </w:pPr>
      <w:r w:rsidRPr="007102A2">
        <w:rPr>
          <w:b/>
        </w:rPr>
        <w:t>Formy/ spôsoby skúšania v predmete TSV:</w:t>
      </w:r>
    </w:p>
    <w:p w:rsidR="002442A4" w:rsidRPr="007102A2" w:rsidRDefault="002442A4" w:rsidP="002442A4">
      <w:pPr>
        <w:pStyle w:val="p18"/>
        <w:spacing w:after="0" w:afterAutospacing="0" w:line="276" w:lineRule="auto"/>
        <w:jc w:val="both"/>
        <w:rPr>
          <w:b/>
          <w:i/>
        </w:rPr>
      </w:pPr>
      <w:r w:rsidRPr="007102A2">
        <w:rPr>
          <w:b/>
          <w:i/>
        </w:rPr>
        <w:t>Praktické skúšanie:</w:t>
      </w:r>
    </w:p>
    <w:p w:rsidR="002442A4" w:rsidRPr="007102A2" w:rsidRDefault="002442A4" w:rsidP="002442A4">
      <w:pPr>
        <w:pStyle w:val="p19"/>
        <w:spacing w:line="276" w:lineRule="auto"/>
        <w:jc w:val="both"/>
      </w:pPr>
      <w:r w:rsidRPr="007102A2">
        <w:t>Na hodnotenie telesného rozvoja, telesnej zdatnosti a všeobecnej pohybovej výkonnosti PK TSV používa batérie somatometrických a motorických testov. Na hodnotenie zvládnutia obsahu učebných programov používa učiteľ pomocné posudzovacie škály, využíva testy špeciálnej pohybovej výkonnosti a pridržiava sa štandardov.</w:t>
      </w:r>
    </w:p>
    <w:p w:rsidR="00955FE6" w:rsidRDefault="00955FE6" w:rsidP="002442A4">
      <w:pPr>
        <w:pStyle w:val="p19"/>
        <w:spacing w:before="240" w:beforeAutospacing="0" w:after="0" w:afterAutospacing="0" w:line="276" w:lineRule="auto"/>
        <w:jc w:val="both"/>
        <w:rPr>
          <w:b/>
        </w:rPr>
      </w:pPr>
    </w:p>
    <w:p w:rsidR="00955FE6" w:rsidRDefault="00955FE6" w:rsidP="002442A4">
      <w:pPr>
        <w:pStyle w:val="p19"/>
        <w:spacing w:before="240" w:beforeAutospacing="0" w:after="0" w:afterAutospacing="0" w:line="276" w:lineRule="auto"/>
        <w:jc w:val="both"/>
        <w:rPr>
          <w:b/>
        </w:rPr>
      </w:pPr>
    </w:p>
    <w:p w:rsidR="002442A4" w:rsidRPr="007102A2" w:rsidRDefault="002442A4" w:rsidP="002442A4">
      <w:pPr>
        <w:pStyle w:val="p19"/>
        <w:spacing w:before="240" w:beforeAutospacing="0" w:after="0" w:afterAutospacing="0" w:line="276" w:lineRule="auto"/>
        <w:jc w:val="both"/>
      </w:pPr>
      <w:r w:rsidRPr="007102A2">
        <w:rPr>
          <w:b/>
        </w:rPr>
        <w:t>Súhrnné hodnotenie za klasifikačné obdobie:</w:t>
      </w:r>
    </w:p>
    <w:p w:rsidR="002442A4" w:rsidRPr="007102A2" w:rsidRDefault="002442A4" w:rsidP="002442A4">
      <w:pPr>
        <w:pStyle w:val="p12"/>
        <w:spacing w:line="276" w:lineRule="auto"/>
        <w:jc w:val="both"/>
        <w:rPr>
          <w:color w:val="FF0000"/>
        </w:rPr>
      </w:pPr>
      <w:r w:rsidRPr="007102A2">
        <w:t xml:space="preserve">Za klasifikačné obdobie pri 2 hodinovej dotácii musí mať žiak minimálne 1 známku z každého tematického celku a aspoň 1 známku za aktivitu na hodinách. Ak žiak nemôže splniť požiadavky z príslušného TC, vypracuje na danú tému referát/ prezentáciu. Známkou výbornýbude ohodnotená účasť na LVK, KOŽAZ a plaveckom kurze. </w:t>
      </w:r>
    </w:p>
    <w:p w:rsidR="002442A4" w:rsidRPr="007102A2" w:rsidRDefault="002442A4" w:rsidP="002442A4">
      <w:pPr>
        <w:pStyle w:val="p20"/>
        <w:spacing w:line="276" w:lineRule="auto"/>
        <w:jc w:val="both"/>
      </w:pPr>
      <w:r w:rsidRPr="007102A2">
        <w:t>Hodnota známky: 60% aktivita / 40% pohybový štandard</w:t>
      </w:r>
    </w:p>
    <w:p w:rsidR="002442A4" w:rsidRPr="007102A2" w:rsidRDefault="002442A4" w:rsidP="002442A4">
      <w:pPr>
        <w:pStyle w:val="p21"/>
        <w:spacing w:before="0" w:beforeAutospacing="0" w:after="0" w:afterAutospacing="0" w:line="276" w:lineRule="auto"/>
        <w:jc w:val="both"/>
        <w:rPr>
          <w:b/>
          <w:i/>
        </w:rPr>
      </w:pPr>
      <w:r w:rsidRPr="007102A2">
        <w:rPr>
          <w:b/>
          <w:i/>
        </w:rPr>
        <w:lastRenderedPageBreak/>
        <w:t>Učiteľ prihliada pri hodnotení žiaka :</w:t>
      </w:r>
    </w:p>
    <w:p w:rsidR="002442A4" w:rsidRPr="007102A2" w:rsidRDefault="002442A4" w:rsidP="002442A4">
      <w:pPr>
        <w:pStyle w:val="p22"/>
        <w:spacing w:before="0" w:beforeAutospacing="0" w:after="0" w:afterAutospacing="0" w:line="276" w:lineRule="auto"/>
        <w:jc w:val="both"/>
      </w:pPr>
      <w:r w:rsidRPr="007102A2">
        <w:t>a) na jeho aktivitu a snahu na hodinách TSV Aktivita žiaka sa hodnotí za:</w:t>
      </w:r>
    </w:p>
    <w:p w:rsidR="002442A4" w:rsidRPr="007102A2" w:rsidRDefault="002442A4" w:rsidP="00BA12B8">
      <w:pPr>
        <w:pStyle w:val="p11"/>
        <w:numPr>
          <w:ilvl w:val="0"/>
          <w:numId w:val="28"/>
        </w:numPr>
        <w:spacing w:before="0" w:beforeAutospacing="0" w:after="0" w:afterAutospacing="0" w:line="276" w:lineRule="auto"/>
        <w:jc w:val="both"/>
      </w:pPr>
      <w:r w:rsidRPr="007102A2">
        <w:t>pripravenosť na hodinu (kompletný, čistý úbor)</w:t>
      </w:r>
    </w:p>
    <w:p w:rsidR="002442A4" w:rsidRPr="007102A2" w:rsidRDefault="002442A4" w:rsidP="002442A4">
      <w:pPr>
        <w:pStyle w:val="p23"/>
        <w:spacing w:before="0" w:beforeAutospacing="0" w:after="0" w:afterAutospacing="0" w:line="276" w:lineRule="auto"/>
        <w:jc w:val="both"/>
      </w:pPr>
      <w:r w:rsidRPr="007102A2">
        <w:t>Zabudnutie úboru na hodiny TSV sa považuje za porušenie vnútorného poriadku školy a učiteľ to rieši napomenutím, písomným zápisom do triednej dokumentácie, pokarhaním triednym učiteľom, pokarhaním riaditeľa školy a na tento fakt prihliada pri záverečnom hodnotení žiaka.</w:t>
      </w:r>
    </w:p>
    <w:p w:rsidR="002442A4" w:rsidRPr="007102A2" w:rsidRDefault="002442A4" w:rsidP="00BA12B8">
      <w:pPr>
        <w:pStyle w:val="p24"/>
        <w:numPr>
          <w:ilvl w:val="0"/>
          <w:numId w:val="29"/>
        </w:numPr>
        <w:spacing w:before="0" w:beforeAutospacing="0" w:after="0" w:afterAutospacing="0" w:line="276" w:lineRule="auto"/>
        <w:jc w:val="both"/>
      </w:pPr>
      <w:r w:rsidRPr="007102A2">
        <w:rPr>
          <w:rStyle w:val="ft23"/>
        </w:rPr>
        <w:t>pravidelnú dochádzku</w:t>
      </w:r>
    </w:p>
    <w:p w:rsidR="002442A4" w:rsidRPr="007102A2" w:rsidRDefault="002442A4" w:rsidP="00BA12B8">
      <w:pPr>
        <w:pStyle w:val="p24"/>
        <w:numPr>
          <w:ilvl w:val="0"/>
          <w:numId w:val="30"/>
        </w:numPr>
        <w:spacing w:before="0" w:beforeAutospacing="0" w:after="0" w:afterAutospacing="0" w:line="276" w:lineRule="auto"/>
        <w:jc w:val="both"/>
      </w:pPr>
      <w:r w:rsidRPr="007102A2">
        <w:rPr>
          <w:rStyle w:val="ft24"/>
        </w:rPr>
        <w:t>aktívne zapájanie sa na hodine, riadenie sa pokynmi vyučujúceho</w:t>
      </w:r>
    </w:p>
    <w:p w:rsidR="002442A4" w:rsidRPr="007102A2" w:rsidRDefault="002442A4" w:rsidP="00BA12B8">
      <w:pPr>
        <w:pStyle w:val="p25"/>
        <w:numPr>
          <w:ilvl w:val="0"/>
          <w:numId w:val="31"/>
        </w:numPr>
        <w:spacing w:before="0" w:beforeAutospacing="0" w:after="0" w:afterAutospacing="0" w:line="276" w:lineRule="auto"/>
        <w:jc w:val="both"/>
      </w:pPr>
      <w:r w:rsidRPr="007102A2">
        <w:rPr>
          <w:rStyle w:val="ft23"/>
        </w:rPr>
        <w:t>prejavený aktívny záujem o prevádzané jednotlivé činnosti</w:t>
      </w:r>
    </w:p>
    <w:p w:rsidR="002442A4" w:rsidRPr="007102A2" w:rsidRDefault="002442A4" w:rsidP="00BA12B8">
      <w:pPr>
        <w:pStyle w:val="p26"/>
        <w:numPr>
          <w:ilvl w:val="0"/>
          <w:numId w:val="32"/>
        </w:numPr>
        <w:spacing w:before="0" w:beforeAutospacing="0" w:after="0" w:afterAutospacing="0" w:line="276" w:lineRule="auto"/>
        <w:jc w:val="both"/>
      </w:pPr>
      <w:r w:rsidRPr="007102A2">
        <w:rPr>
          <w:rStyle w:val="ft25"/>
        </w:rPr>
        <w:t>snahu o získavanie nových pohybových zručností a zdokonaľovanie pohybových schopností</w:t>
      </w:r>
    </w:p>
    <w:p w:rsidR="002442A4" w:rsidRPr="007102A2" w:rsidRDefault="002442A4" w:rsidP="00BA12B8">
      <w:pPr>
        <w:pStyle w:val="p27"/>
        <w:numPr>
          <w:ilvl w:val="0"/>
          <w:numId w:val="32"/>
        </w:numPr>
        <w:spacing w:before="0" w:beforeAutospacing="0" w:after="0" w:afterAutospacing="0" w:line="276" w:lineRule="auto"/>
        <w:jc w:val="both"/>
      </w:pPr>
      <w:r w:rsidRPr="007102A2">
        <w:t>b) na účasť na športových súťažiach a podujatiach súvisiacich s TSV, ktoré sú povinné</w:t>
      </w:r>
    </w:p>
    <w:p w:rsidR="002442A4" w:rsidRPr="007102A2" w:rsidRDefault="002442A4" w:rsidP="00BA12B8">
      <w:pPr>
        <w:pStyle w:val="p28"/>
        <w:numPr>
          <w:ilvl w:val="0"/>
          <w:numId w:val="32"/>
        </w:numPr>
        <w:spacing w:before="0" w:beforeAutospacing="0" w:after="0" w:afterAutospacing="0" w:line="276" w:lineRule="auto"/>
        <w:jc w:val="both"/>
      </w:pPr>
      <w:r w:rsidRPr="007102A2">
        <w:t>c) na porušovanie zákazu používania na hodinách TSV predmetov</w:t>
      </w:r>
      <w:r w:rsidRPr="007102A2">
        <w:rPr>
          <w:rStyle w:val="ft13"/>
        </w:rPr>
        <w:t xml:space="preserve">, ktorými môže rušiť priebeh hodiny a zraniť spolužiaka, aj seba - mobilu a bižutérie - náušnice, retiazky, náramky, piercing, hodinky ... - nosenie týchto vecí je zakázané </w:t>
      </w:r>
    </w:p>
    <w:p w:rsidR="002442A4" w:rsidRPr="007102A2" w:rsidRDefault="002442A4" w:rsidP="00BA12B8">
      <w:pPr>
        <w:pStyle w:val="p29"/>
        <w:numPr>
          <w:ilvl w:val="0"/>
          <w:numId w:val="32"/>
        </w:numPr>
        <w:spacing w:before="0" w:beforeAutospacing="0" w:after="0" w:afterAutospacing="0" w:line="276" w:lineRule="auto"/>
        <w:jc w:val="both"/>
      </w:pPr>
      <w:r w:rsidRPr="007102A2">
        <w:t>d) na oneskorené príchody na hodinu TSV , na neprezúvanie sa na hodinu TSV</w:t>
      </w:r>
    </w:p>
    <w:p w:rsidR="002442A4" w:rsidRPr="007102A2" w:rsidRDefault="002442A4" w:rsidP="00BA12B8">
      <w:pPr>
        <w:pStyle w:val="p28"/>
        <w:numPr>
          <w:ilvl w:val="0"/>
          <w:numId w:val="32"/>
        </w:numPr>
        <w:spacing w:before="0" w:beforeAutospacing="0" w:after="0" w:afterAutospacing="0" w:line="276" w:lineRule="auto"/>
        <w:jc w:val="both"/>
      </w:pPr>
      <w:r w:rsidRPr="007102A2">
        <w:t>e) na vyrušovanie, nedisciplinovanosť, zaoberanie sa činnosťami, ktoré nesúvisia s predmetom vyučovania</w:t>
      </w:r>
    </w:p>
    <w:p w:rsidR="002442A4" w:rsidRPr="007102A2" w:rsidRDefault="002442A4" w:rsidP="00BA12B8">
      <w:pPr>
        <w:pStyle w:val="p30"/>
        <w:numPr>
          <w:ilvl w:val="0"/>
          <w:numId w:val="32"/>
        </w:numPr>
        <w:spacing w:before="0" w:beforeAutospacing="0" w:after="0" w:afterAutospacing="0" w:line="276" w:lineRule="auto"/>
        <w:jc w:val="both"/>
      </w:pPr>
      <w:r w:rsidRPr="007102A2">
        <w:rPr>
          <w:rStyle w:val="ft20"/>
        </w:rPr>
        <w:t xml:space="preserve">f) klubovú reprezentáciu </w:t>
      </w:r>
      <w:r w:rsidRPr="007102A2">
        <w:t>v športovej oblasti spojenú s vytváraním dobrého mena a povedomia školy (aj mimo školských športových súťaží)</w:t>
      </w:r>
    </w:p>
    <w:p w:rsidR="002442A4" w:rsidRPr="007102A2" w:rsidRDefault="002442A4" w:rsidP="00BA12B8">
      <w:pPr>
        <w:pStyle w:val="p31"/>
        <w:numPr>
          <w:ilvl w:val="0"/>
          <w:numId w:val="32"/>
        </w:numPr>
        <w:spacing w:before="0" w:beforeAutospacing="0" w:after="0" w:afterAutospacing="0" w:line="276" w:lineRule="auto"/>
        <w:jc w:val="both"/>
      </w:pPr>
      <w:r w:rsidRPr="007102A2">
        <w:t xml:space="preserve">g) na prinášanie nových podnetov, nápadov </w:t>
      </w:r>
      <w:r w:rsidRPr="007102A2">
        <w:rPr>
          <w:rStyle w:val="ft13"/>
        </w:rPr>
        <w:t>na vyučovaciu hodinu ( nová pohybová hra, činnosť)</w:t>
      </w:r>
    </w:p>
    <w:p w:rsidR="002442A4" w:rsidRPr="007102A2" w:rsidRDefault="002442A4" w:rsidP="00BA12B8">
      <w:pPr>
        <w:pStyle w:val="p32"/>
        <w:numPr>
          <w:ilvl w:val="0"/>
          <w:numId w:val="32"/>
        </w:numPr>
        <w:spacing w:before="0" w:beforeAutospacing="0" w:after="0" w:afterAutospacing="0" w:line="276" w:lineRule="auto"/>
        <w:jc w:val="both"/>
      </w:pPr>
      <w:r w:rsidRPr="007102A2">
        <w:t>h) na viditeľný pokrok v pohybovej zdatnosti, výkonnosti a úrovne pohybových zručností</w:t>
      </w:r>
    </w:p>
    <w:p w:rsidR="002442A4" w:rsidRPr="007102A2" w:rsidRDefault="002442A4" w:rsidP="00BA12B8">
      <w:pPr>
        <w:pStyle w:val="p33"/>
        <w:numPr>
          <w:ilvl w:val="0"/>
          <w:numId w:val="32"/>
        </w:numPr>
        <w:spacing w:before="0" w:beforeAutospacing="0" w:after="0" w:afterAutospacing="0" w:line="276" w:lineRule="auto"/>
        <w:jc w:val="both"/>
      </w:pPr>
      <w:r w:rsidRPr="007102A2">
        <w:t xml:space="preserve">ch) na napomáhanie menej pohybovo zdatnému spolužiakovi </w:t>
      </w:r>
      <w:r w:rsidRPr="007102A2">
        <w:rPr>
          <w:rStyle w:val="ft13"/>
        </w:rPr>
        <w:t>so zvládnutím pohybových zručností a pri zvyšovaní ich úrovne</w:t>
      </w:r>
    </w:p>
    <w:p w:rsidR="0085760D" w:rsidRPr="007102A2" w:rsidRDefault="0085760D" w:rsidP="002442A4">
      <w:pPr>
        <w:spacing w:before="240"/>
        <w:rPr>
          <w:rFonts w:ascii="Times New Roman" w:hAnsi="Times New Roman"/>
          <w:bCs/>
          <w:sz w:val="24"/>
          <w:szCs w:val="24"/>
        </w:rPr>
      </w:pPr>
      <w:r w:rsidRPr="007102A2">
        <w:rPr>
          <w:rFonts w:ascii="Times New Roman" w:hAnsi="Times New Roman"/>
          <w:sz w:val="24"/>
          <w:szCs w:val="24"/>
        </w:rPr>
        <w:t>Opakované porušovanie stanovených pravidiel a neplnenie si povinností má za následok zhoršenú známku na vysvedčení.</w:t>
      </w:r>
    </w:p>
    <w:p w:rsidR="00E4677C" w:rsidRPr="007102A2" w:rsidRDefault="00E4677C" w:rsidP="00524515">
      <w:pPr>
        <w:rPr>
          <w:rFonts w:ascii="Times New Roman" w:hAnsi="Times New Roman"/>
          <w:sz w:val="24"/>
          <w:szCs w:val="24"/>
        </w:rPr>
      </w:pPr>
    </w:p>
    <w:p w:rsidR="00530CB6" w:rsidRPr="002442A4" w:rsidRDefault="00D216A6" w:rsidP="00524515">
      <w:pPr>
        <w:pStyle w:val="tl3"/>
        <w:spacing w:line="276" w:lineRule="auto"/>
      </w:pPr>
      <w:r>
        <w:t xml:space="preserve"> </w:t>
      </w:r>
      <w:hyperlink w:anchor="_OBSAH" w:history="1">
        <w:bookmarkStart w:id="94" w:name="_Ref496299834"/>
        <w:bookmarkStart w:id="95" w:name="_Toc21763959"/>
        <w:r w:rsidR="00530CB6" w:rsidRPr="002442A4">
          <w:t>Kontrola a hodnotenie zamestnancov školy</w:t>
        </w:r>
        <w:bookmarkEnd w:id="94"/>
        <w:bookmarkEnd w:id="95"/>
      </w:hyperlink>
    </w:p>
    <w:p w:rsidR="0085760D" w:rsidRPr="007102A2" w:rsidRDefault="0085760D" w:rsidP="00524515">
      <w:pPr>
        <w:pStyle w:val="tl3"/>
        <w:numPr>
          <w:ilvl w:val="0"/>
          <w:numId w:val="0"/>
        </w:numPr>
        <w:spacing w:line="276" w:lineRule="auto"/>
        <w:ind w:left="720" w:hanging="363"/>
        <w:rPr>
          <w:sz w:val="24"/>
          <w:szCs w:val="24"/>
        </w:rPr>
      </w:pPr>
    </w:p>
    <w:p w:rsidR="0085760D" w:rsidRPr="007102A2" w:rsidRDefault="0085760D" w:rsidP="00524515">
      <w:pPr>
        <w:pStyle w:val="Bezriadkovania1"/>
        <w:spacing w:after="0"/>
        <w:jc w:val="both"/>
        <w:rPr>
          <w:rFonts w:ascii="Times New Roman" w:hAnsi="Times New Roman"/>
          <w:b/>
          <w:i/>
          <w:sz w:val="24"/>
          <w:szCs w:val="24"/>
        </w:rPr>
      </w:pPr>
      <w:r w:rsidRPr="007102A2">
        <w:rPr>
          <w:rFonts w:ascii="Times New Roman" w:hAnsi="Times New Roman"/>
          <w:b/>
          <w:i/>
          <w:sz w:val="24"/>
          <w:szCs w:val="24"/>
        </w:rPr>
        <w:t>Hodnotenie zamestnancov prebieha nasledovnými formami:</w:t>
      </w:r>
    </w:p>
    <w:p w:rsidR="0085760D" w:rsidRPr="007102A2" w:rsidRDefault="0085760D" w:rsidP="00524515">
      <w:pPr>
        <w:pStyle w:val="Bezriadkovania1"/>
        <w:numPr>
          <w:ilvl w:val="0"/>
          <w:numId w:val="4"/>
        </w:numPr>
        <w:spacing w:after="0"/>
        <w:jc w:val="both"/>
        <w:rPr>
          <w:rFonts w:ascii="Times New Roman" w:hAnsi="Times New Roman"/>
          <w:sz w:val="24"/>
          <w:szCs w:val="24"/>
        </w:rPr>
      </w:pPr>
      <w:r w:rsidRPr="007102A2">
        <w:rPr>
          <w:rFonts w:ascii="Times New Roman" w:hAnsi="Times New Roman"/>
          <w:sz w:val="24"/>
          <w:szCs w:val="24"/>
        </w:rPr>
        <w:t>pozorovanie ( hospitácie)</w:t>
      </w:r>
    </w:p>
    <w:p w:rsidR="0085760D" w:rsidRPr="007102A2" w:rsidRDefault="0085760D" w:rsidP="00524515">
      <w:pPr>
        <w:pStyle w:val="Bezriadkovania1"/>
        <w:numPr>
          <w:ilvl w:val="0"/>
          <w:numId w:val="4"/>
        </w:numPr>
        <w:spacing w:after="0"/>
        <w:jc w:val="both"/>
        <w:rPr>
          <w:rFonts w:ascii="Times New Roman" w:hAnsi="Times New Roman"/>
          <w:sz w:val="24"/>
          <w:szCs w:val="24"/>
        </w:rPr>
      </w:pPr>
      <w:r w:rsidRPr="007102A2">
        <w:rPr>
          <w:rFonts w:ascii="Times New Roman" w:hAnsi="Times New Roman"/>
          <w:sz w:val="24"/>
          <w:szCs w:val="24"/>
        </w:rPr>
        <w:t>rozhovor (analýza hospitácií)</w:t>
      </w:r>
    </w:p>
    <w:p w:rsidR="0085760D" w:rsidRPr="007102A2" w:rsidRDefault="0085760D" w:rsidP="00524515">
      <w:pPr>
        <w:pStyle w:val="Bezriadkovania1"/>
        <w:numPr>
          <w:ilvl w:val="0"/>
          <w:numId w:val="4"/>
        </w:numPr>
        <w:spacing w:after="0"/>
        <w:jc w:val="both"/>
        <w:rPr>
          <w:rFonts w:ascii="Times New Roman" w:hAnsi="Times New Roman"/>
          <w:sz w:val="24"/>
          <w:szCs w:val="24"/>
        </w:rPr>
      </w:pPr>
      <w:r w:rsidRPr="007102A2">
        <w:rPr>
          <w:rFonts w:ascii="Times New Roman" w:hAnsi="Times New Roman"/>
          <w:sz w:val="24"/>
          <w:szCs w:val="24"/>
        </w:rPr>
        <w:t>sledovanie pokroku žiakov vo výsledkoch pod vedením učiteľa</w:t>
      </w:r>
    </w:p>
    <w:p w:rsidR="0085760D" w:rsidRPr="007102A2" w:rsidRDefault="0085760D" w:rsidP="00524515">
      <w:pPr>
        <w:pStyle w:val="Bezriadkovania1"/>
        <w:numPr>
          <w:ilvl w:val="0"/>
          <w:numId w:val="4"/>
        </w:numPr>
        <w:spacing w:after="0"/>
        <w:jc w:val="both"/>
        <w:rPr>
          <w:rFonts w:ascii="Times New Roman" w:hAnsi="Times New Roman"/>
          <w:sz w:val="24"/>
          <w:szCs w:val="24"/>
        </w:rPr>
      </w:pPr>
      <w:r w:rsidRPr="007102A2">
        <w:rPr>
          <w:rFonts w:ascii="Times New Roman" w:hAnsi="Times New Roman"/>
          <w:sz w:val="24"/>
          <w:szCs w:val="24"/>
        </w:rPr>
        <w:t>výsledky žiakov, ktorých učiteľ vyučuje (prospech, žiacke súťaže, úspešnosť Testovania a prijatia žiakov na vyšší stupeň školy, didaktické testy atď.)</w:t>
      </w:r>
    </w:p>
    <w:p w:rsidR="0085760D" w:rsidRPr="007102A2" w:rsidRDefault="0085760D" w:rsidP="00524515">
      <w:pPr>
        <w:pStyle w:val="Bezriadkovania1"/>
        <w:numPr>
          <w:ilvl w:val="0"/>
          <w:numId w:val="4"/>
        </w:numPr>
        <w:spacing w:after="0"/>
        <w:jc w:val="both"/>
        <w:rPr>
          <w:rFonts w:ascii="Times New Roman" w:hAnsi="Times New Roman"/>
          <w:sz w:val="24"/>
          <w:szCs w:val="24"/>
        </w:rPr>
      </w:pPr>
      <w:r w:rsidRPr="007102A2">
        <w:rPr>
          <w:rFonts w:ascii="Times New Roman" w:hAnsi="Times New Roman"/>
          <w:sz w:val="24"/>
          <w:szCs w:val="24"/>
        </w:rPr>
        <w:lastRenderedPageBreak/>
        <w:t>vzájomné  hodnotenia učiteľov (vzájomné hospitácie a otvorené hodiny)</w:t>
      </w:r>
    </w:p>
    <w:p w:rsidR="0085760D" w:rsidRPr="007102A2" w:rsidRDefault="0085760D" w:rsidP="00524515">
      <w:pPr>
        <w:pStyle w:val="Bezriadkovania1"/>
        <w:numPr>
          <w:ilvl w:val="0"/>
          <w:numId w:val="4"/>
        </w:numPr>
        <w:spacing w:after="0"/>
        <w:jc w:val="both"/>
        <w:rPr>
          <w:rFonts w:ascii="Times New Roman" w:hAnsi="Times New Roman"/>
          <w:sz w:val="24"/>
          <w:szCs w:val="24"/>
        </w:rPr>
      </w:pPr>
      <w:r w:rsidRPr="007102A2">
        <w:rPr>
          <w:rFonts w:ascii="Times New Roman" w:hAnsi="Times New Roman"/>
          <w:sz w:val="24"/>
          <w:szCs w:val="24"/>
        </w:rPr>
        <w:t>hodnotenie výsledkov pedagogických zamestnancov v oblasti ďalšieho vzdelávania, tvorby učebných pomôcok, účasti na projektoch, mimoškolskej činnosti atď.</w:t>
      </w:r>
    </w:p>
    <w:p w:rsidR="0085760D" w:rsidRPr="007102A2" w:rsidRDefault="0085760D" w:rsidP="00524515">
      <w:pPr>
        <w:pStyle w:val="Bezriadkovania1"/>
        <w:numPr>
          <w:ilvl w:val="0"/>
          <w:numId w:val="4"/>
        </w:numPr>
        <w:jc w:val="both"/>
        <w:rPr>
          <w:rFonts w:ascii="Times New Roman" w:hAnsi="Times New Roman"/>
          <w:sz w:val="24"/>
          <w:szCs w:val="24"/>
        </w:rPr>
      </w:pPr>
      <w:r w:rsidRPr="007102A2">
        <w:rPr>
          <w:rFonts w:ascii="Times New Roman" w:hAnsi="Times New Roman"/>
          <w:sz w:val="24"/>
          <w:szCs w:val="24"/>
        </w:rPr>
        <w:t>hodnotenie učiteľov žiakmi a rodičmi</w:t>
      </w:r>
    </w:p>
    <w:p w:rsidR="0085760D" w:rsidRPr="007102A2" w:rsidRDefault="0085760D" w:rsidP="00524515">
      <w:pPr>
        <w:numPr>
          <w:ilvl w:val="0"/>
          <w:numId w:val="14"/>
        </w:numPr>
        <w:tabs>
          <w:tab w:val="left" w:pos="426"/>
        </w:tabs>
        <w:spacing w:after="120"/>
        <w:ind w:left="0" w:firstLine="0"/>
        <w:jc w:val="both"/>
        <w:rPr>
          <w:rFonts w:ascii="Times New Roman" w:hAnsi="Times New Roman"/>
          <w:sz w:val="24"/>
          <w:szCs w:val="24"/>
        </w:rPr>
      </w:pPr>
      <w:r w:rsidRPr="007102A2">
        <w:rPr>
          <w:rFonts w:ascii="Times New Roman" w:hAnsi="Times New Roman"/>
          <w:sz w:val="24"/>
          <w:szCs w:val="24"/>
        </w:rPr>
        <w:t>Zamestnávateľ vykonáva hodnotenie PZ a OZ jedenkrát ročne, najneskôr do konca školského roku, t.j. do 31.8. kalendárneho roka.</w:t>
      </w:r>
    </w:p>
    <w:p w:rsidR="0085760D" w:rsidRPr="007102A2" w:rsidRDefault="0085760D" w:rsidP="00524515">
      <w:pPr>
        <w:numPr>
          <w:ilvl w:val="0"/>
          <w:numId w:val="14"/>
        </w:numPr>
        <w:tabs>
          <w:tab w:val="left" w:pos="426"/>
        </w:tabs>
        <w:spacing w:after="120"/>
        <w:ind w:left="0" w:firstLine="0"/>
        <w:jc w:val="both"/>
        <w:rPr>
          <w:rFonts w:ascii="Times New Roman" w:hAnsi="Times New Roman"/>
          <w:sz w:val="24"/>
          <w:szCs w:val="24"/>
        </w:rPr>
      </w:pPr>
      <w:r w:rsidRPr="007102A2">
        <w:rPr>
          <w:rFonts w:ascii="Times New Roman" w:hAnsi="Times New Roman"/>
          <w:sz w:val="24"/>
          <w:szCs w:val="24"/>
        </w:rPr>
        <w:t xml:space="preserve">Hodnotí sa len PZ, s výnimkou začínajúceho PZ,  ktorý u zamestnávateľa odpracoval celý školský rok, resp. bol v pracovnom pomere počas školského roka minimálne v čase  vyučovania, t.j. od 1.9. do 30.6. kalendárneho roka. </w:t>
      </w:r>
    </w:p>
    <w:p w:rsidR="0085760D" w:rsidRPr="007102A2" w:rsidRDefault="0085760D" w:rsidP="00524515">
      <w:pPr>
        <w:numPr>
          <w:ilvl w:val="0"/>
          <w:numId w:val="14"/>
        </w:numPr>
        <w:tabs>
          <w:tab w:val="left" w:pos="426"/>
        </w:tabs>
        <w:spacing w:after="120"/>
        <w:ind w:left="0" w:firstLine="0"/>
        <w:jc w:val="both"/>
        <w:rPr>
          <w:rFonts w:ascii="Times New Roman" w:hAnsi="Times New Roman"/>
          <w:sz w:val="24"/>
          <w:szCs w:val="24"/>
        </w:rPr>
      </w:pPr>
      <w:r w:rsidRPr="007102A2">
        <w:rPr>
          <w:rFonts w:ascii="Times New Roman" w:hAnsi="Times New Roman"/>
          <w:sz w:val="24"/>
          <w:szCs w:val="24"/>
        </w:rPr>
        <w:t>Hodnotí sa len OZ, s výnimkou začínajúceho OZ, ktorý u zamestnávateľa odpracoval celý predchádzajúci kalendárny rok.</w:t>
      </w:r>
    </w:p>
    <w:p w:rsidR="0085760D" w:rsidRPr="007102A2" w:rsidRDefault="0085760D" w:rsidP="00524515">
      <w:pPr>
        <w:numPr>
          <w:ilvl w:val="0"/>
          <w:numId w:val="14"/>
        </w:numPr>
        <w:tabs>
          <w:tab w:val="left" w:pos="426"/>
        </w:tabs>
        <w:spacing w:after="120"/>
        <w:ind w:left="0" w:firstLine="0"/>
        <w:jc w:val="both"/>
        <w:rPr>
          <w:rFonts w:ascii="Times New Roman" w:hAnsi="Times New Roman"/>
          <w:sz w:val="24"/>
          <w:szCs w:val="24"/>
        </w:rPr>
      </w:pPr>
      <w:r w:rsidRPr="007102A2">
        <w:rPr>
          <w:rFonts w:ascii="Times New Roman" w:hAnsi="Times New Roman"/>
          <w:sz w:val="24"/>
          <w:szCs w:val="24"/>
        </w:rPr>
        <w:t xml:space="preserve">Odseky 2 a 3 sa vzťahujú aj na ženy na materskej dovolenke a ženy, príp. mužov na        rodičovskej dovolenke.  </w:t>
      </w:r>
    </w:p>
    <w:p w:rsidR="0085760D" w:rsidRPr="007102A2" w:rsidRDefault="0085760D" w:rsidP="00524515">
      <w:pPr>
        <w:numPr>
          <w:ilvl w:val="0"/>
          <w:numId w:val="14"/>
        </w:numPr>
        <w:tabs>
          <w:tab w:val="left" w:pos="426"/>
        </w:tabs>
        <w:spacing w:after="120"/>
        <w:ind w:left="0" w:firstLine="0"/>
        <w:jc w:val="both"/>
        <w:rPr>
          <w:rFonts w:ascii="Times New Roman" w:hAnsi="Times New Roman"/>
          <w:sz w:val="24"/>
          <w:szCs w:val="24"/>
        </w:rPr>
      </w:pPr>
      <w:r w:rsidRPr="007102A2">
        <w:rPr>
          <w:rFonts w:ascii="Times New Roman" w:hAnsi="Times New Roman"/>
          <w:sz w:val="24"/>
          <w:szCs w:val="24"/>
        </w:rPr>
        <w:t xml:space="preserve">Hodnotiacim obdobím je obdobie od  1.9. do 31.8. kalendárneho roka   </w:t>
      </w:r>
    </w:p>
    <w:p w:rsidR="0085760D" w:rsidRPr="007102A2" w:rsidRDefault="0085760D" w:rsidP="00524515">
      <w:pPr>
        <w:numPr>
          <w:ilvl w:val="0"/>
          <w:numId w:val="14"/>
        </w:numPr>
        <w:tabs>
          <w:tab w:val="left" w:pos="426"/>
        </w:tabs>
        <w:spacing w:after="120"/>
        <w:ind w:left="0" w:firstLine="0"/>
        <w:jc w:val="both"/>
        <w:rPr>
          <w:rFonts w:ascii="Times New Roman" w:hAnsi="Times New Roman"/>
          <w:sz w:val="24"/>
          <w:szCs w:val="24"/>
        </w:rPr>
      </w:pPr>
      <w:r w:rsidRPr="007102A2">
        <w:rPr>
          <w:rFonts w:ascii="Times New Roman" w:hAnsi="Times New Roman"/>
          <w:sz w:val="24"/>
          <w:szCs w:val="24"/>
        </w:rPr>
        <w:t>PZ a OZ hodnotí</w:t>
      </w:r>
    </w:p>
    <w:p w:rsidR="0085760D" w:rsidRPr="007102A2" w:rsidRDefault="0085760D" w:rsidP="00524515">
      <w:pPr>
        <w:pStyle w:val="odsek"/>
        <w:numPr>
          <w:ilvl w:val="0"/>
          <w:numId w:val="0"/>
        </w:numPr>
        <w:tabs>
          <w:tab w:val="left" w:pos="708"/>
        </w:tabs>
        <w:spacing w:line="276" w:lineRule="auto"/>
        <w:ind w:left="142" w:hanging="142"/>
        <w:rPr>
          <w:color w:val="auto"/>
        </w:rPr>
      </w:pPr>
      <w:r w:rsidRPr="007102A2">
        <w:rPr>
          <w:color w:val="auto"/>
        </w:rPr>
        <w:t>a) uvádzajúci PZ a uvádzajúci OZ začínajúceho PZ a začínajúceho OZ</w:t>
      </w:r>
    </w:p>
    <w:p w:rsidR="0085760D" w:rsidRPr="007102A2" w:rsidRDefault="0085760D" w:rsidP="00524515">
      <w:pPr>
        <w:pStyle w:val="odsek"/>
        <w:numPr>
          <w:ilvl w:val="0"/>
          <w:numId w:val="0"/>
        </w:numPr>
        <w:spacing w:line="276" w:lineRule="auto"/>
        <w:ind w:left="142" w:hanging="142"/>
        <w:rPr>
          <w:color w:val="auto"/>
        </w:rPr>
      </w:pPr>
      <w:r w:rsidRPr="007102A2">
        <w:rPr>
          <w:color w:val="auto"/>
        </w:rPr>
        <w:t>b) riaditeľ školy alebo riaditeľ školského zariadenia vedúcich zamestnancov a zamestnancov v jeho priamej riadiacej pôsobnosti</w:t>
      </w:r>
    </w:p>
    <w:p w:rsidR="0085760D" w:rsidRPr="007102A2" w:rsidRDefault="0085760D" w:rsidP="00524515">
      <w:pPr>
        <w:pStyle w:val="odsek"/>
        <w:numPr>
          <w:ilvl w:val="0"/>
          <w:numId w:val="0"/>
        </w:numPr>
        <w:tabs>
          <w:tab w:val="left" w:pos="708"/>
        </w:tabs>
        <w:spacing w:line="276" w:lineRule="auto"/>
        <w:ind w:left="142" w:hanging="142"/>
        <w:rPr>
          <w:color w:val="auto"/>
        </w:rPr>
      </w:pPr>
      <w:r w:rsidRPr="007102A2">
        <w:rPr>
          <w:color w:val="auto"/>
        </w:rPr>
        <w:t xml:space="preserve">c) vedúci PZ a vedúci OZ pedagogických a odborných zamestnancov, ktorých priamo riadi </w:t>
      </w:r>
    </w:p>
    <w:p w:rsidR="0085760D" w:rsidRPr="007102A2" w:rsidRDefault="0085760D" w:rsidP="00524515">
      <w:pPr>
        <w:pStyle w:val="odsek"/>
        <w:numPr>
          <w:ilvl w:val="0"/>
          <w:numId w:val="0"/>
        </w:numPr>
        <w:tabs>
          <w:tab w:val="left" w:pos="708"/>
        </w:tabs>
        <w:spacing w:line="276" w:lineRule="auto"/>
        <w:ind w:left="142" w:hanging="142"/>
        <w:rPr>
          <w:color w:val="auto"/>
        </w:rPr>
      </w:pPr>
      <w:r w:rsidRPr="007102A2">
        <w:rPr>
          <w:color w:val="auto"/>
        </w:rPr>
        <w:t>d) riaditeľa školy a riaditeľa školského zariadenia orgán, ktorý ho do funkcie vymenoval (starosta obce, primátor mesta, predseda samosprávneho kraja alebo prednosta krajského školského úradu, príp. ním poverený vedúci zamestnanec).</w:t>
      </w:r>
    </w:p>
    <w:p w:rsidR="0085760D" w:rsidRPr="007102A2" w:rsidRDefault="0085760D" w:rsidP="00524515">
      <w:pPr>
        <w:pStyle w:val="odsek"/>
        <w:numPr>
          <w:ilvl w:val="0"/>
          <w:numId w:val="0"/>
        </w:numPr>
        <w:tabs>
          <w:tab w:val="left" w:pos="708"/>
        </w:tabs>
        <w:spacing w:line="276" w:lineRule="auto"/>
        <w:rPr>
          <w:color w:val="auto"/>
        </w:rPr>
      </w:pPr>
      <w:r w:rsidRPr="007102A2">
        <w:rPr>
          <w:color w:val="auto"/>
        </w:rPr>
        <w:t xml:space="preserve">(7) </w:t>
      </w:r>
      <w:r w:rsidRPr="007102A2">
        <w:t>V súlade s § 52 ods. 1 zákona č. 317/2009 Z. z. zamestnávateľ hodnotí</w:t>
      </w:r>
    </w:p>
    <w:p w:rsidR="0085760D" w:rsidRPr="007102A2" w:rsidRDefault="0085760D" w:rsidP="00524515">
      <w:pPr>
        <w:numPr>
          <w:ilvl w:val="2"/>
          <w:numId w:val="15"/>
        </w:numPr>
        <w:spacing w:after="120"/>
        <w:ind w:left="748"/>
        <w:jc w:val="both"/>
        <w:rPr>
          <w:rFonts w:ascii="Times New Roman" w:hAnsi="Times New Roman"/>
          <w:b/>
          <w:i/>
          <w:sz w:val="24"/>
          <w:szCs w:val="24"/>
        </w:rPr>
      </w:pPr>
      <w:r w:rsidRPr="007102A2">
        <w:rPr>
          <w:rFonts w:ascii="Times New Roman" w:hAnsi="Times New Roman"/>
          <w:b/>
          <w:i/>
          <w:sz w:val="24"/>
          <w:szCs w:val="24"/>
        </w:rPr>
        <w:t>výsledky pedagogickej činnosti alebo odbornej činnosti</w:t>
      </w:r>
    </w:p>
    <w:p w:rsidR="0085760D" w:rsidRPr="007102A2" w:rsidRDefault="0085760D" w:rsidP="00BA12B8">
      <w:pPr>
        <w:pStyle w:val="Odsekzoznamu"/>
        <w:numPr>
          <w:ilvl w:val="0"/>
          <w:numId w:val="53"/>
        </w:numPr>
        <w:ind w:left="426" w:hanging="284"/>
        <w:jc w:val="both"/>
        <w:rPr>
          <w:rFonts w:ascii="Times New Roman" w:hAnsi="Times New Roman"/>
          <w:sz w:val="24"/>
          <w:szCs w:val="24"/>
        </w:rPr>
      </w:pPr>
      <w:r w:rsidRPr="007102A2">
        <w:rPr>
          <w:rFonts w:ascii="Times New Roman" w:hAnsi="Times New Roman"/>
          <w:sz w:val="24"/>
          <w:szCs w:val="24"/>
        </w:rPr>
        <w:t>motivácia žiakov k učeniu</w:t>
      </w:r>
    </w:p>
    <w:p w:rsidR="0085760D" w:rsidRPr="007102A2" w:rsidRDefault="0085760D" w:rsidP="00BA12B8">
      <w:pPr>
        <w:pStyle w:val="Odsekzoznamu"/>
        <w:numPr>
          <w:ilvl w:val="0"/>
          <w:numId w:val="53"/>
        </w:numPr>
        <w:ind w:left="426" w:hanging="284"/>
        <w:jc w:val="both"/>
        <w:rPr>
          <w:rFonts w:ascii="Times New Roman" w:hAnsi="Times New Roman"/>
          <w:sz w:val="24"/>
          <w:szCs w:val="24"/>
        </w:rPr>
      </w:pPr>
      <w:r w:rsidRPr="007102A2">
        <w:rPr>
          <w:rFonts w:ascii="Times New Roman" w:hAnsi="Times New Roman"/>
          <w:sz w:val="24"/>
          <w:szCs w:val="24"/>
        </w:rPr>
        <w:t>vytváranie podmienok na dosahovanie primeraných výchovnovzdelávacích výsledkov žiakov</w:t>
      </w:r>
    </w:p>
    <w:p w:rsidR="0085760D" w:rsidRPr="007102A2" w:rsidRDefault="0085760D" w:rsidP="00BA12B8">
      <w:pPr>
        <w:pStyle w:val="Odsekzoznamu"/>
        <w:numPr>
          <w:ilvl w:val="0"/>
          <w:numId w:val="54"/>
        </w:numPr>
        <w:ind w:left="426" w:hanging="284"/>
        <w:jc w:val="both"/>
        <w:rPr>
          <w:rFonts w:ascii="Times New Roman" w:hAnsi="Times New Roman"/>
          <w:sz w:val="24"/>
          <w:szCs w:val="24"/>
        </w:rPr>
      </w:pPr>
      <w:r w:rsidRPr="007102A2">
        <w:rPr>
          <w:rFonts w:ascii="Times New Roman" w:hAnsi="Times New Roman"/>
          <w:sz w:val="24"/>
          <w:szCs w:val="24"/>
        </w:rPr>
        <w:t>rozvíjanie kľúčových kompetencií u žiakov, napr. vyššej úrovne poznávaniažiakov, logického myslenia, kritického myslenia, analytického myslenia a tvorivosti</w:t>
      </w:r>
    </w:p>
    <w:p w:rsidR="0085760D" w:rsidRPr="007102A2" w:rsidRDefault="0085760D" w:rsidP="00BA12B8">
      <w:pPr>
        <w:pStyle w:val="Odsekzoznamu"/>
        <w:numPr>
          <w:ilvl w:val="0"/>
          <w:numId w:val="54"/>
        </w:numPr>
        <w:ind w:left="426" w:hanging="284"/>
        <w:jc w:val="both"/>
        <w:rPr>
          <w:rFonts w:ascii="Times New Roman" w:hAnsi="Times New Roman"/>
          <w:sz w:val="24"/>
          <w:szCs w:val="24"/>
        </w:rPr>
      </w:pPr>
      <w:r w:rsidRPr="007102A2">
        <w:rPr>
          <w:rFonts w:ascii="Times New Roman" w:hAnsi="Times New Roman"/>
          <w:sz w:val="24"/>
          <w:szCs w:val="24"/>
        </w:rPr>
        <w:t>rozvíjanie personálnych zručností žiakov, napr. samostatnosť, zodpovednosť,    sebahodnotenie, sebaúctu</w:t>
      </w:r>
    </w:p>
    <w:p w:rsidR="0085760D" w:rsidRPr="007102A2" w:rsidRDefault="0085760D" w:rsidP="00BA12B8">
      <w:pPr>
        <w:pStyle w:val="Odsekzoznamu"/>
        <w:numPr>
          <w:ilvl w:val="0"/>
          <w:numId w:val="54"/>
        </w:numPr>
        <w:ind w:left="426" w:hanging="284"/>
        <w:jc w:val="both"/>
        <w:rPr>
          <w:rFonts w:ascii="Times New Roman" w:hAnsi="Times New Roman"/>
          <w:sz w:val="24"/>
          <w:szCs w:val="24"/>
        </w:rPr>
      </w:pPr>
      <w:r w:rsidRPr="007102A2">
        <w:rPr>
          <w:rFonts w:ascii="Times New Roman" w:hAnsi="Times New Roman"/>
          <w:sz w:val="24"/>
          <w:szCs w:val="24"/>
        </w:rPr>
        <w:t xml:space="preserve">rozvíjanie sociálnych zručností žiakov, napr. spolupráca, empatia, komunikácia a    spravodlivosť </w:t>
      </w:r>
    </w:p>
    <w:p w:rsidR="0085760D" w:rsidRPr="007102A2" w:rsidRDefault="0085760D" w:rsidP="00BA12B8">
      <w:pPr>
        <w:pStyle w:val="Odsekzoznamu"/>
        <w:numPr>
          <w:ilvl w:val="0"/>
          <w:numId w:val="54"/>
        </w:numPr>
        <w:ind w:left="426" w:hanging="284"/>
        <w:jc w:val="both"/>
        <w:rPr>
          <w:rFonts w:ascii="Times New Roman" w:hAnsi="Times New Roman"/>
          <w:sz w:val="24"/>
          <w:szCs w:val="24"/>
        </w:rPr>
      </w:pPr>
      <w:r w:rsidRPr="007102A2">
        <w:rPr>
          <w:rFonts w:ascii="Times New Roman" w:hAnsi="Times New Roman"/>
          <w:sz w:val="24"/>
          <w:szCs w:val="24"/>
        </w:rPr>
        <w:t>prínos pre zamestnávateľa – propagácia a prezentácia zamestnávateľa na verejnosti,   spolupráca s rodičmi, inými organizáciami</w:t>
      </w:r>
    </w:p>
    <w:p w:rsidR="0085760D" w:rsidRPr="007102A2" w:rsidRDefault="0085760D" w:rsidP="00BA12B8">
      <w:pPr>
        <w:pStyle w:val="Odsekzoznamu"/>
        <w:numPr>
          <w:ilvl w:val="0"/>
          <w:numId w:val="54"/>
        </w:numPr>
        <w:ind w:left="426" w:hanging="284"/>
        <w:jc w:val="both"/>
        <w:rPr>
          <w:rFonts w:ascii="Times New Roman" w:hAnsi="Times New Roman"/>
          <w:sz w:val="24"/>
          <w:szCs w:val="24"/>
        </w:rPr>
      </w:pPr>
      <w:r w:rsidRPr="007102A2">
        <w:rPr>
          <w:rFonts w:ascii="Times New Roman" w:hAnsi="Times New Roman"/>
          <w:sz w:val="24"/>
          <w:szCs w:val="24"/>
        </w:rPr>
        <w:lastRenderedPageBreak/>
        <w:t xml:space="preserve">organizovanie mimoškolských aktivít </w:t>
      </w:r>
    </w:p>
    <w:p w:rsidR="0085760D" w:rsidRPr="007102A2" w:rsidRDefault="0085760D" w:rsidP="00524515">
      <w:pPr>
        <w:numPr>
          <w:ilvl w:val="2"/>
          <w:numId w:val="15"/>
        </w:numPr>
        <w:spacing w:after="120"/>
        <w:ind w:left="748"/>
        <w:jc w:val="both"/>
        <w:rPr>
          <w:rFonts w:ascii="Times New Roman" w:hAnsi="Times New Roman"/>
          <w:b/>
          <w:i/>
          <w:sz w:val="24"/>
          <w:szCs w:val="24"/>
        </w:rPr>
      </w:pPr>
      <w:r w:rsidRPr="007102A2">
        <w:rPr>
          <w:rFonts w:ascii="Times New Roman" w:hAnsi="Times New Roman"/>
          <w:b/>
          <w:i/>
          <w:sz w:val="24"/>
          <w:szCs w:val="24"/>
        </w:rPr>
        <w:t>kvalitu vykonávania pedagogickej činnosti alebo odbornej činnosti</w:t>
      </w:r>
    </w:p>
    <w:p w:rsidR="0085760D" w:rsidRPr="007102A2" w:rsidRDefault="0085760D" w:rsidP="00524515">
      <w:pPr>
        <w:pStyle w:val="Odsekzoznamu"/>
        <w:numPr>
          <w:ilvl w:val="1"/>
          <w:numId w:val="3"/>
        </w:numPr>
        <w:ind w:left="426" w:hanging="284"/>
        <w:jc w:val="both"/>
        <w:rPr>
          <w:rFonts w:ascii="Times New Roman" w:hAnsi="Times New Roman"/>
          <w:sz w:val="24"/>
          <w:szCs w:val="24"/>
        </w:rPr>
      </w:pPr>
      <w:r w:rsidRPr="007102A2">
        <w:rPr>
          <w:rFonts w:ascii="Times New Roman" w:hAnsi="Times New Roman"/>
          <w:sz w:val="24"/>
          <w:szCs w:val="24"/>
        </w:rPr>
        <w:t xml:space="preserve">rešpektovanie daností a potenciálu žiaka, rozvíjanie silných stránok žiakovej osobnosti </w:t>
      </w:r>
    </w:p>
    <w:p w:rsidR="0085760D" w:rsidRPr="007102A2" w:rsidRDefault="0085760D" w:rsidP="00524515">
      <w:pPr>
        <w:pStyle w:val="Odsekzoznamu"/>
        <w:numPr>
          <w:ilvl w:val="1"/>
          <w:numId w:val="3"/>
        </w:numPr>
        <w:ind w:left="426" w:hanging="284"/>
        <w:jc w:val="both"/>
        <w:rPr>
          <w:rFonts w:ascii="Times New Roman" w:hAnsi="Times New Roman"/>
          <w:sz w:val="24"/>
          <w:szCs w:val="24"/>
        </w:rPr>
      </w:pPr>
      <w:r w:rsidRPr="007102A2">
        <w:rPr>
          <w:rFonts w:ascii="Times New Roman" w:hAnsi="Times New Roman"/>
          <w:sz w:val="24"/>
          <w:szCs w:val="24"/>
        </w:rPr>
        <w:t>individuálny prístup k žiakom s rešpektovaním ich schopností a možností, nadania    a zdravotného stavu</w:t>
      </w:r>
    </w:p>
    <w:p w:rsidR="0085760D" w:rsidRPr="007102A2" w:rsidRDefault="0085760D" w:rsidP="00524515">
      <w:pPr>
        <w:pStyle w:val="Odsekzoznamu"/>
        <w:numPr>
          <w:ilvl w:val="1"/>
          <w:numId w:val="3"/>
        </w:numPr>
        <w:ind w:left="426" w:hanging="284"/>
        <w:jc w:val="both"/>
        <w:rPr>
          <w:rFonts w:ascii="Times New Roman" w:hAnsi="Times New Roman"/>
          <w:sz w:val="24"/>
          <w:szCs w:val="24"/>
        </w:rPr>
      </w:pPr>
      <w:r w:rsidRPr="007102A2">
        <w:rPr>
          <w:rFonts w:ascii="Times New Roman" w:hAnsi="Times New Roman"/>
          <w:sz w:val="24"/>
          <w:szCs w:val="24"/>
        </w:rPr>
        <w:t>práca v súlade s platnými všeobecne záväznými právnymi predpismi a rezortnými predpismi</w:t>
      </w:r>
    </w:p>
    <w:p w:rsidR="0085760D" w:rsidRPr="007102A2" w:rsidRDefault="0085760D" w:rsidP="00524515">
      <w:pPr>
        <w:pStyle w:val="Odsekzoznamu"/>
        <w:numPr>
          <w:ilvl w:val="1"/>
          <w:numId w:val="3"/>
        </w:numPr>
        <w:ind w:left="426" w:hanging="284"/>
        <w:jc w:val="both"/>
        <w:rPr>
          <w:rFonts w:ascii="Times New Roman" w:hAnsi="Times New Roman"/>
          <w:sz w:val="24"/>
          <w:szCs w:val="24"/>
        </w:rPr>
      </w:pPr>
      <w:r w:rsidRPr="007102A2">
        <w:rPr>
          <w:rFonts w:ascii="Times New Roman" w:hAnsi="Times New Roman"/>
          <w:sz w:val="24"/>
          <w:szCs w:val="24"/>
        </w:rPr>
        <w:t>dodržiavanie a využívanie pracovného času</w:t>
      </w:r>
    </w:p>
    <w:p w:rsidR="0085760D" w:rsidRPr="007102A2" w:rsidRDefault="0085760D" w:rsidP="00524515">
      <w:pPr>
        <w:pStyle w:val="Odsekzoznamu"/>
        <w:numPr>
          <w:ilvl w:val="1"/>
          <w:numId w:val="3"/>
        </w:numPr>
        <w:ind w:left="426" w:hanging="284"/>
        <w:jc w:val="both"/>
        <w:rPr>
          <w:rFonts w:ascii="Times New Roman" w:hAnsi="Times New Roman"/>
          <w:sz w:val="24"/>
          <w:szCs w:val="24"/>
        </w:rPr>
      </w:pPr>
      <w:r w:rsidRPr="007102A2">
        <w:rPr>
          <w:rFonts w:ascii="Times New Roman" w:hAnsi="Times New Roman"/>
          <w:sz w:val="24"/>
          <w:szCs w:val="24"/>
        </w:rPr>
        <w:t>plnenie pracovných povinností súvisiacich s dohodnutým druhom práce v pracovnej zmluve</w:t>
      </w:r>
    </w:p>
    <w:p w:rsidR="0085760D" w:rsidRPr="007102A2" w:rsidRDefault="0085760D" w:rsidP="00524515">
      <w:pPr>
        <w:pStyle w:val="Odsekzoznamu"/>
        <w:numPr>
          <w:ilvl w:val="1"/>
          <w:numId w:val="3"/>
        </w:numPr>
        <w:ind w:left="426" w:hanging="284"/>
        <w:jc w:val="both"/>
        <w:rPr>
          <w:rFonts w:ascii="Times New Roman" w:hAnsi="Times New Roman"/>
          <w:sz w:val="24"/>
          <w:szCs w:val="24"/>
        </w:rPr>
      </w:pPr>
      <w:r w:rsidRPr="007102A2">
        <w:rPr>
          <w:rFonts w:ascii="Times New Roman" w:hAnsi="Times New Roman"/>
          <w:sz w:val="24"/>
          <w:szCs w:val="24"/>
        </w:rPr>
        <w:t>dodržiavanie základných povinností zamestnanca stanovených právnymi predpismi</w:t>
      </w:r>
    </w:p>
    <w:p w:rsidR="0085760D" w:rsidRPr="007102A2" w:rsidRDefault="0085760D" w:rsidP="00524515">
      <w:pPr>
        <w:pStyle w:val="Odsekzoznamu"/>
        <w:numPr>
          <w:ilvl w:val="1"/>
          <w:numId w:val="3"/>
        </w:numPr>
        <w:ind w:left="426" w:hanging="284"/>
        <w:jc w:val="both"/>
        <w:rPr>
          <w:rFonts w:ascii="Times New Roman" w:hAnsi="Times New Roman"/>
          <w:sz w:val="24"/>
          <w:szCs w:val="24"/>
        </w:rPr>
      </w:pPr>
      <w:r w:rsidRPr="007102A2">
        <w:rPr>
          <w:rFonts w:ascii="Times New Roman" w:hAnsi="Times New Roman"/>
          <w:sz w:val="24"/>
          <w:szCs w:val="24"/>
        </w:rPr>
        <w:t>správne vedenie pedagogickej dokumentácie a ďalšej dokumentácie</w:t>
      </w:r>
    </w:p>
    <w:p w:rsidR="0085760D" w:rsidRPr="007102A2" w:rsidRDefault="0085760D" w:rsidP="00524515">
      <w:pPr>
        <w:numPr>
          <w:ilvl w:val="2"/>
          <w:numId w:val="15"/>
        </w:numPr>
        <w:spacing w:after="120"/>
        <w:ind w:left="748"/>
        <w:jc w:val="both"/>
        <w:rPr>
          <w:rFonts w:ascii="Times New Roman" w:hAnsi="Times New Roman"/>
          <w:b/>
          <w:i/>
          <w:sz w:val="24"/>
          <w:szCs w:val="24"/>
        </w:rPr>
      </w:pPr>
      <w:r w:rsidRPr="007102A2">
        <w:rPr>
          <w:rFonts w:ascii="Times New Roman" w:hAnsi="Times New Roman"/>
          <w:b/>
          <w:i/>
          <w:sz w:val="24"/>
          <w:szCs w:val="24"/>
        </w:rPr>
        <w:t>náročnosť výkonu pedagogickej činnosti alebo odbornej činnosti</w:t>
      </w:r>
    </w:p>
    <w:p w:rsidR="0085760D" w:rsidRPr="007102A2" w:rsidRDefault="0085760D" w:rsidP="00BA12B8">
      <w:pPr>
        <w:pStyle w:val="Odsekzoznamu"/>
        <w:numPr>
          <w:ilvl w:val="0"/>
          <w:numId w:val="55"/>
        </w:numPr>
        <w:ind w:left="426" w:hanging="284"/>
        <w:jc w:val="both"/>
        <w:rPr>
          <w:rFonts w:ascii="Times New Roman" w:hAnsi="Times New Roman"/>
          <w:sz w:val="24"/>
          <w:szCs w:val="24"/>
        </w:rPr>
      </w:pPr>
      <w:r w:rsidRPr="007102A2">
        <w:rPr>
          <w:rFonts w:ascii="Times New Roman" w:hAnsi="Times New Roman"/>
          <w:sz w:val="24"/>
          <w:szCs w:val="24"/>
        </w:rPr>
        <w:t>využívanie IKT v profesijnom rozvoji a pri výkone práce</w:t>
      </w:r>
    </w:p>
    <w:p w:rsidR="0085760D" w:rsidRPr="007102A2" w:rsidRDefault="0085760D" w:rsidP="00BA12B8">
      <w:pPr>
        <w:pStyle w:val="Odsekzoznamu"/>
        <w:numPr>
          <w:ilvl w:val="0"/>
          <w:numId w:val="55"/>
        </w:numPr>
        <w:ind w:left="426" w:hanging="284"/>
        <w:jc w:val="both"/>
        <w:rPr>
          <w:rFonts w:ascii="Times New Roman" w:hAnsi="Times New Roman"/>
          <w:sz w:val="24"/>
          <w:szCs w:val="24"/>
        </w:rPr>
      </w:pPr>
      <w:r w:rsidRPr="007102A2">
        <w:rPr>
          <w:rFonts w:ascii="Times New Roman" w:hAnsi="Times New Roman"/>
          <w:sz w:val="24"/>
          <w:szCs w:val="24"/>
        </w:rPr>
        <w:t>spolupráca na tvorbe školských vzdelávacích programov a školských výchovných     programov</w:t>
      </w:r>
    </w:p>
    <w:p w:rsidR="0085760D" w:rsidRPr="007102A2" w:rsidRDefault="0085760D" w:rsidP="00BA12B8">
      <w:pPr>
        <w:pStyle w:val="Odsekzoznamu"/>
        <w:numPr>
          <w:ilvl w:val="0"/>
          <w:numId w:val="55"/>
        </w:numPr>
        <w:ind w:left="426" w:hanging="284"/>
        <w:jc w:val="both"/>
        <w:rPr>
          <w:rFonts w:ascii="Times New Roman" w:hAnsi="Times New Roman"/>
          <w:sz w:val="24"/>
          <w:szCs w:val="24"/>
        </w:rPr>
      </w:pPr>
      <w:r w:rsidRPr="007102A2">
        <w:rPr>
          <w:rFonts w:ascii="Times New Roman" w:hAnsi="Times New Roman"/>
          <w:sz w:val="24"/>
          <w:szCs w:val="24"/>
        </w:rPr>
        <w:t xml:space="preserve">zapájanie sa do prípravy a realizácie rozvojových projektov školy alebo školského zaradenia </w:t>
      </w:r>
    </w:p>
    <w:p w:rsidR="0085760D" w:rsidRPr="007102A2" w:rsidRDefault="0085760D" w:rsidP="00BA12B8">
      <w:pPr>
        <w:pStyle w:val="Odsekzoznamu"/>
        <w:numPr>
          <w:ilvl w:val="0"/>
          <w:numId w:val="55"/>
        </w:numPr>
        <w:ind w:left="426" w:hanging="284"/>
        <w:jc w:val="both"/>
        <w:rPr>
          <w:rFonts w:ascii="Times New Roman" w:hAnsi="Times New Roman"/>
          <w:sz w:val="24"/>
          <w:szCs w:val="24"/>
        </w:rPr>
      </w:pPr>
      <w:r w:rsidRPr="007102A2">
        <w:rPr>
          <w:rFonts w:ascii="Times New Roman" w:hAnsi="Times New Roman"/>
          <w:sz w:val="24"/>
          <w:szCs w:val="24"/>
        </w:rPr>
        <w:t>vykonávanie špecializovaných činností</w:t>
      </w:r>
    </w:p>
    <w:p w:rsidR="0085760D" w:rsidRPr="007102A2" w:rsidRDefault="0085760D" w:rsidP="00BA12B8">
      <w:pPr>
        <w:pStyle w:val="Odsekzoznamu"/>
        <w:numPr>
          <w:ilvl w:val="0"/>
          <w:numId w:val="55"/>
        </w:numPr>
        <w:ind w:left="426" w:hanging="284"/>
        <w:jc w:val="both"/>
        <w:rPr>
          <w:rFonts w:ascii="Times New Roman" w:hAnsi="Times New Roman"/>
          <w:sz w:val="24"/>
          <w:szCs w:val="24"/>
        </w:rPr>
      </w:pPr>
      <w:r w:rsidRPr="007102A2">
        <w:rPr>
          <w:rFonts w:ascii="Times New Roman" w:hAnsi="Times New Roman"/>
          <w:sz w:val="24"/>
          <w:szCs w:val="24"/>
        </w:rPr>
        <w:t xml:space="preserve">vzdelávanie  žiakov so špeciálnymi výchovno-vzdelávacími potrebami v školskej integrácii </w:t>
      </w:r>
    </w:p>
    <w:p w:rsidR="0085760D" w:rsidRPr="007102A2" w:rsidRDefault="0085760D" w:rsidP="00BA12B8">
      <w:pPr>
        <w:pStyle w:val="Odsekzoznamu"/>
        <w:numPr>
          <w:ilvl w:val="0"/>
          <w:numId w:val="55"/>
        </w:numPr>
        <w:ind w:left="426" w:hanging="284"/>
        <w:jc w:val="both"/>
        <w:rPr>
          <w:rFonts w:ascii="Times New Roman" w:hAnsi="Times New Roman"/>
          <w:sz w:val="24"/>
          <w:szCs w:val="24"/>
        </w:rPr>
      </w:pPr>
      <w:r w:rsidRPr="007102A2">
        <w:rPr>
          <w:rFonts w:ascii="Times New Roman" w:hAnsi="Times New Roman"/>
          <w:sz w:val="24"/>
          <w:szCs w:val="24"/>
        </w:rPr>
        <w:t>iniciovanie a podieľanie sa na zavádzaní zmien alebo inovácií do výchovno-vzdelávacieho   procesu</w:t>
      </w:r>
    </w:p>
    <w:p w:rsidR="0085760D" w:rsidRPr="007102A2" w:rsidRDefault="0085760D" w:rsidP="00BA12B8">
      <w:pPr>
        <w:pStyle w:val="Odsekzoznamu"/>
        <w:numPr>
          <w:ilvl w:val="0"/>
          <w:numId w:val="55"/>
        </w:numPr>
        <w:ind w:left="426" w:hanging="284"/>
        <w:jc w:val="both"/>
        <w:rPr>
          <w:rFonts w:ascii="Times New Roman" w:hAnsi="Times New Roman"/>
          <w:sz w:val="24"/>
          <w:szCs w:val="24"/>
        </w:rPr>
      </w:pPr>
      <w:r w:rsidRPr="007102A2">
        <w:rPr>
          <w:rFonts w:ascii="Times New Roman" w:hAnsi="Times New Roman"/>
          <w:sz w:val="24"/>
          <w:szCs w:val="24"/>
        </w:rPr>
        <w:t>zvládanie riešenia konfliktov a záťažových situácií</w:t>
      </w:r>
    </w:p>
    <w:p w:rsidR="0085760D" w:rsidRPr="007102A2" w:rsidRDefault="0085760D" w:rsidP="00524515">
      <w:pPr>
        <w:numPr>
          <w:ilvl w:val="2"/>
          <w:numId w:val="15"/>
        </w:numPr>
        <w:spacing w:after="120"/>
        <w:ind w:left="748"/>
        <w:jc w:val="both"/>
        <w:rPr>
          <w:rFonts w:ascii="Times New Roman" w:hAnsi="Times New Roman"/>
          <w:b/>
          <w:i/>
          <w:sz w:val="24"/>
          <w:szCs w:val="24"/>
        </w:rPr>
      </w:pPr>
      <w:r w:rsidRPr="007102A2">
        <w:rPr>
          <w:rFonts w:ascii="Times New Roman" w:hAnsi="Times New Roman"/>
          <w:b/>
          <w:i/>
          <w:sz w:val="24"/>
          <w:szCs w:val="24"/>
        </w:rPr>
        <w:t>mieru osvojenia si a využívanie profesijných kompetencií PZ alebo OZ</w:t>
      </w:r>
    </w:p>
    <w:p w:rsidR="0085760D" w:rsidRPr="007102A2" w:rsidRDefault="0085760D" w:rsidP="00BA12B8">
      <w:pPr>
        <w:pStyle w:val="Odsekzoznamu"/>
        <w:numPr>
          <w:ilvl w:val="0"/>
          <w:numId w:val="56"/>
        </w:numPr>
        <w:ind w:left="426" w:hanging="284"/>
        <w:jc w:val="both"/>
        <w:rPr>
          <w:rFonts w:ascii="Times New Roman" w:hAnsi="Times New Roman"/>
          <w:sz w:val="24"/>
          <w:szCs w:val="24"/>
        </w:rPr>
      </w:pPr>
      <w:r w:rsidRPr="007102A2">
        <w:rPr>
          <w:rFonts w:ascii="Times New Roman" w:hAnsi="Times New Roman"/>
          <w:sz w:val="24"/>
          <w:szCs w:val="24"/>
        </w:rPr>
        <w:t>rozpoznanie individuálnych výchovno-vzdelávacích potrieb žiakov</w:t>
      </w:r>
    </w:p>
    <w:p w:rsidR="0085760D" w:rsidRPr="007102A2" w:rsidRDefault="0085760D" w:rsidP="00BA12B8">
      <w:pPr>
        <w:pStyle w:val="Odsekzoznamu"/>
        <w:numPr>
          <w:ilvl w:val="0"/>
          <w:numId w:val="56"/>
        </w:numPr>
        <w:ind w:left="426" w:hanging="284"/>
        <w:jc w:val="both"/>
        <w:rPr>
          <w:rFonts w:ascii="Times New Roman" w:hAnsi="Times New Roman"/>
          <w:sz w:val="24"/>
          <w:szCs w:val="24"/>
        </w:rPr>
      </w:pPr>
      <w:r w:rsidRPr="007102A2">
        <w:rPr>
          <w:rFonts w:ascii="Times New Roman" w:hAnsi="Times New Roman"/>
          <w:sz w:val="24"/>
          <w:szCs w:val="24"/>
        </w:rPr>
        <w:t>stanovenie edukačných cieľov orientovaných na žiaka vo vzťahu k príslušnému obsahu   vzdelávania  </w:t>
      </w:r>
    </w:p>
    <w:p w:rsidR="0085760D" w:rsidRPr="007102A2" w:rsidRDefault="0085760D" w:rsidP="00BA12B8">
      <w:pPr>
        <w:pStyle w:val="Odsekzoznamu"/>
        <w:numPr>
          <w:ilvl w:val="0"/>
          <w:numId w:val="56"/>
        </w:numPr>
        <w:ind w:left="426" w:hanging="284"/>
        <w:jc w:val="both"/>
        <w:rPr>
          <w:rFonts w:ascii="Times New Roman" w:hAnsi="Times New Roman"/>
          <w:sz w:val="24"/>
          <w:szCs w:val="24"/>
        </w:rPr>
      </w:pPr>
      <w:r w:rsidRPr="007102A2">
        <w:rPr>
          <w:rFonts w:ascii="Times New Roman" w:hAnsi="Times New Roman"/>
          <w:sz w:val="24"/>
          <w:szCs w:val="24"/>
        </w:rPr>
        <w:t xml:space="preserve">tvorba učebných materiálov, didaktických testov a učebných pomôcok </w:t>
      </w:r>
    </w:p>
    <w:p w:rsidR="0085760D" w:rsidRPr="007102A2" w:rsidRDefault="0085760D" w:rsidP="00BA12B8">
      <w:pPr>
        <w:pStyle w:val="Odsekzoznamu"/>
        <w:numPr>
          <w:ilvl w:val="0"/>
          <w:numId w:val="56"/>
        </w:numPr>
        <w:ind w:left="426" w:hanging="284"/>
        <w:jc w:val="both"/>
        <w:rPr>
          <w:rFonts w:ascii="Times New Roman" w:hAnsi="Times New Roman"/>
          <w:sz w:val="24"/>
          <w:szCs w:val="24"/>
        </w:rPr>
      </w:pPr>
      <w:r w:rsidRPr="007102A2">
        <w:rPr>
          <w:rFonts w:ascii="Times New Roman" w:hAnsi="Times New Roman"/>
          <w:sz w:val="24"/>
          <w:szCs w:val="24"/>
        </w:rPr>
        <w:t>absolvovanie jednotlivých programov kontinuálneho vzdelávania podľa plánu   kontinuálneho vzdelávania školy a školského zariadenia</w:t>
      </w:r>
    </w:p>
    <w:p w:rsidR="0085760D" w:rsidRPr="007102A2" w:rsidRDefault="0085760D" w:rsidP="00BA12B8">
      <w:pPr>
        <w:pStyle w:val="Odsekzoznamu"/>
        <w:numPr>
          <w:ilvl w:val="0"/>
          <w:numId w:val="56"/>
        </w:numPr>
        <w:ind w:left="426" w:hanging="284"/>
        <w:jc w:val="both"/>
        <w:rPr>
          <w:rFonts w:ascii="Times New Roman" w:hAnsi="Times New Roman"/>
          <w:sz w:val="24"/>
          <w:szCs w:val="24"/>
        </w:rPr>
      </w:pPr>
      <w:r w:rsidRPr="007102A2">
        <w:rPr>
          <w:rFonts w:ascii="Times New Roman" w:hAnsi="Times New Roman"/>
          <w:sz w:val="24"/>
          <w:szCs w:val="24"/>
        </w:rPr>
        <w:t>uplatňovanie nových získaných vedomostí a zručností pri výkone svojej činnosti</w:t>
      </w:r>
    </w:p>
    <w:p w:rsidR="0085760D" w:rsidRPr="007102A2" w:rsidRDefault="0085760D" w:rsidP="00BA12B8">
      <w:pPr>
        <w:pStyle w:val="Odsekzoznamu"/>
        <w:numPr>
          <w:ilvl w:val="0"/>
          <w:numId w:val="56"/>
        </w:numPr>
        <w:ind w:left="426" w:hanging="284"/>
        <w:jc w:val="both"/>
        <w:rPr>
          <w:rFonts w:ascii="Times New Roman" w:hAnsi="Times New Roman"/>
          <w:sz w:val="24"/>
          <w:szCs w:val="24"/>
        </w:rPr>
      </w:pPr>
      <w:r w:rsidRPr="007102A2">
        <w:rPr>
          <w:rFonts w:ascii="Times New Roman" w:hAnsi="Times New Roman"/>
          <w:sz w:val="24"/>
          <w:szCs w:val="24"/>
        </w:rPr>
        <w:t xml:space="preserve">zvyšovanie svojho právneho vedomia </w:t>
      </w:r>
    </w:p>
    <w:p w:rsidR="0085760D" w:rsidRPr="007102A2" w:rsidRDefault="0085760D" w:rsidP="00524515">
      <w:pPr>
        <w:tabs>
          <w:tab w:val="left" w:pos="426"/>
        </w:tabs>
        <w:spacing w:after="120"/>
        <w:jc w:val="both"/>
        <w:rPr>
          <w:rFonts w:ascii="Times New Roman" w:hAnsi="Times New Roman"/>
          <w:sz w:val="24"/>
          <w:szCs w:val="24"/>
        </w:rPr>
      </w:pPr>
      <w:r w:rsidRPr="007102A2">
        <w:rPr>
          <w:rFonts w:ascii="Times New Roman" w:hAnsi="Times New Roman"/>
          <w:sz w:val="24"/>
          <w:szCs w:val="24"/>
        </w:rPr>
        <w:t>(8)U vedúcich PZ a OZ je možné hodnotiť aj</w:t>
      </w:r>
    </w:p>
    <w:p w:rsidR="0085760D" w:rsidRPr="007102A2" w:rsidRDefault="0085760D" w:rsidP="00524515">
      <w:pPr>
        <w:numPr>
          <w:ilvl w:val="0"/>
          <w:numId w:val="16"/>
        </w:numPr>
        <w:spacing w:after="0"/>
        <w:ind w:left="426" w:hanging="284"/>
        <w:jc w:val="both"/>
        <w:rPr>
          <w:rFonts w:ascii="Times New Roman" w:hAnsi="Times New Roman"/>
          <w:sz w:val="24"/>
          <w:szCs w:val="24"/>
        </w:rPr>
      </w:pPr>
      <w:r w:rsidRPr="007102A2">
        <w:rPr>
          <w:rFonts w:ascii="Times New Roman" w:hAnsi="Times New Roman"/>
          <w:sz w:val="24"/>
          <w:szCs w:val="24"/>
        </w:rPr>
        <w:t>kvalitu, náročnosť a rozsah riadiacej práce</w:t>
      </w:r>
    </w:p>
    <w:p w:rsidR="0085760D" w:rsidRPr="007102A2" w:rsidRDefault="0085760D" w:rsidP="00524515">
      <w:pPr>
        <w:numPr>
          <w:ilvl w:val="0"/>
          <w:numId w:val="16"/>
        </w:numPr>
        <w:spacing w:after="0"/>
        <w:ind w:left="426" w:hanging="284"/>
        <w:jc w:val="both"/>
        <w:rPr>
          <w:rFonts w:ascii="Times New Roman" w:hAnsi="Times New Roman"/>
          <w:sz w:val="24"/>
          <w:szCs w:val="24"/>
        </w:rPr>
      </w:pPr>
      <w:r w:rsidRPr="007102A2">
        <w:rPr>
          <w:rFonts w:ascii="Times New Roman" w:hAnsi="Times New Roman"/>
          <w:sz w:val="24"/>
          <w:szCs w:val="24"/>
        </w:rPr>
        <w:lastRenderedPageBreak/>
        <w:t>ovládanie a uplatňovanie všeobecne záväzných právnych predpisov v praxi s dôrazom na predpisy platné pre rezort školstva</w:t>
      </w:r>
    </w:p>
    <w:p w:rsidR="0085760D" w:rsidRPr="007102A2" w:rsidRDefault="0085760D" w:rsidP="00524515">
      <w:pPr>
        <w:numPr>
          <w:ilvl w:val="0"/>
          <w:numId w:val="16"/>
        </w:numPr>
        <w:spacing w:after="0"/>
        <w:ind w:left="426" w:hanging="284"/>
        <w:jc w:val="both"/>
        <w:rPr>
          <w:rFonts w:ascii="Times New Roman" w:hAnsi="Times New Roman"/>
          <w:sz w:val="24"/>
          <w:szCs w:val="24"/>
        </w:rPr>
      </w:pPr>
      <w:r w:rsidRPr="007102A2">
        <w:rPr>
          <w:rFonts w:ascii="Times New Roman" w:hAnsi="Times New Roman"/>
          <w:sz w:val="24"/>
          <w:szCs w:val="24"/>
        </w:rPr>
        <w:t xml:space="preserve">využívanie pridelených finančných prostriedkov a finančných prostriedkov získaných z iných zdrojov </w:t>
      </w:r>
    </w:p>
    <w:p w:rsidR="0085760D" w:rsidRPr="007102A2" w:rsidRDefault="0085760D" w:rsidP="00524515">
      <w:pPr>
        <w:numPr>
          <w:ilvl w:val="0"/>
          <w:numId w:val="16"/>
        </w:numPr>
        <w:spacing w:after="0"/>
        <w:ind w:left="426" w:hanging="284"/>
        <w:jc w:val="both"/>
        <w:rPr>
          <w:rFonts w:ascii="Times New Roman" w:hAnsi="Times New Roman"/>
          <w:sz w:val="24"/>
          <w:szCs w:val="24"/>
        </w:rPr>
      </w:pPr>
      <w:r w:rsidRPr="007102A2">
        <w:rPr>
          <w:rFonts w:ascii="Times New Roman" w:hAnsi="Times New Roman"/>
          <w:sz w:val="24"/>
          <w:szCs w:val="24"/>
        </w:rPr>
        <w:t>dodržiavanie školského vzdelávacieho programu, školského výchovného programu</w:t>
      </w:r>
    </w:p>
    <w:p w:rsidR="0085760D" w:rsidRPr="007102A2" w:rsidRDefault="0085760D" w:rsidP="00524515">
      <w:pPr>
        <w:numPr>
          <w:ilvl w:val="0"/>
          <w:numId w:val="16"/>
        </w:numPr>
        <w:ind w:left="426" w:hanging="284"/>
        <w:jc w:val="both"/>
        <w:rPr>
          <w:rFonts w:ascii="Times New Roman" w:hAnsi="Times New Roman"/>
          <w:sz w:val="24"/>
          <w:szCs w:val="24"/>
        </w:rPr>
      </w:pPr>
      <w:r w:rsidRPr="007102A2">
        <w:rPr>
          <w:rFonts w:ascii="Times New Roman" w:hAnsi="Times New Roman"/>
          <w:sz w:val="24"/>
          <w:szCs w:val="24"/>
        </w:rPr>
        <w:t>manažérske zručnosti (starostlivosť o budovu, vybavenie školy, vytváranie podmienok pre zamestnancov).</w:t>
      </w:r>
    </w:p>
    <w:p w:rsidR="0085760D" w:rsidRPr="007102A2" w:rsidRDefault="0085760D" w:rsidP="00524515">
      <w:pPr>
        <w:tabs>
          <w:tab w:val="left" w:pos="426"/>
        </w:tabs>
        <w:spacing w:after="120"/>
        <w:jc w:val="both"/>
        <w:rPr>
          <w:rFonts w:ascii="Times New Roman" w:hAnsi="Times New Roman"/>
          <w:sz w:val="24"/>
          <w:szCs w:val="24"/>
        </w:rPr>
      </w:pPr>
      <w:r w:rsidRPr="007102A2">
        <w:rPr>
          <w:rFonts w:ascii="Times New Roman" w:hAnsi="Times New Roman"/>
          <w:sz w:val="24"/>
          <w:szCs w:val="24"/>
        </w:rPr>
        <w:t xml:space="preserve">(9)Uvedené zásady a kritériá hodnotenia sú vzorové, ktoré si zamestnávateľ upraví v pracovnom poriadku školy a školského zariadenia na vlastné podmienky. </w:t>
      </w:r>
    </w:p>
    <w:p w:rsidR="0085760D" w:rsidRPr="007102A2" w:rsidRDefault="0085760D" w:rsidP="00524515">
      <w:pPr>
        <w:tabs>
          <w:tab w:val="left" w:pos="426"/>
        </w:tabs>
        <w:spacing w:after="120"/>
        <w:jc w:val="both"/>
        <w:rPr>
          <w:rFonts w:ascii="Times New Roman" w:hAnsi="Times New Roman"/>
          <w:sz w:val="24"/>
          <w:szCs w:val="24"/>
        </w:rPr>
      </w:pPr>
      <w:r w:rsidRPr="007102A2">
        <w:rPr>
          <w:rFonts w:ascii="Times New Roman" w:hAnsi="Times New Roman"/>
          <w:sz w:val="24"/>
          <w:szCs w:val="24"/>
        </w:rPr>
        <w:t>(10) O hodnotení vyhotoví zamestnávateľ písomný záznam, ktorého vzor tvorí prílohu č. 1 tohto pracovného poriadku. Záznam sa vyhotovuje v troch exemplároch, z ktorých jeden dostane zamestnanec, jeden hodnotiteľ a jeden sa založí do osobného spisu zamestnanca.</w:t>
      </w:r>
    </w:p>
    <w:p w:rsidR="0085760D" w:rsidRPr="007102A2" w:rsidRDefault="0085760D" w:rsidP="00524515">
      <w:pPr>
        <w:tabs>
          <w:tab w:val="left" w:pos="426"/>
        </w:tabs>
        <w:jc w:val="both"/>
        <w:rPr>
          <w:rFonts w:ascii="Times New Roman" w:hAnsi="Times New Roman"/>
          <w:sz w:val="24"/>
          <w:szCs w:val="24"/>
        </w:rPr>
      </w:pPr>
      <w:r w:rsidRPr="007102A2">
        <w:rPr>
          <w:rFonts w:ascii="Times New Roman" w:hAnsi="Times New Roman"/>
          <w:sz w:val="24"/>
          <w:szCs w:val="24"/>
        </w:rPr>
        <w:t xml:space="preserve">(11) Jednotlivé kritériá zamestnávateľ hodnotí počtom bodov v rozpätí od 0 do 4 s pridelením nasledujúceho slovného hodnotenia k jednotlivému počtu bodov </w:t>
      </w:r>
    </w:p>
    <w:p w:rsidR="0085760D" w:rsidRPr="007102A2" w:rsidRDefault="0085760D" w:rsidP="00524515">
      <w:pPr>
        <w:numPr>
          <w:ilvl w:val="2"/>
          <w:numId w:val="17"/>
        </w:numPr>
        <w:spacing w:after="0"/>
        <w:ind w:left="748"/>
        <w:jc w:val="both"/>
        <w:rPr>
          <w:rFonts w:ascii="Times New Roman" w:hAnsi="Times New Roman"/>
          <w:sz w:val="24"/>
          <w:szCs w:val="24"/>
        </w:rPr>
      </w:pPr>
      <w:r w:rsidRPr="007102A2">
        <w:rPr>
          <w:rFonts w:ascii="Times New Roman" w:hAnsi="Times New Roman"/>
          <w:sz w:val="24"/>
          <w:szCs w:val="24"/>
        </w:rPr>
        <w:t>0 bodov – nevyhovujúco</w:t>
      </w:r>
    </w:p>
    <w:p w:rsidR="0085760D" w:rsidRPr="007102A2" w:rsidRDefault="0085760D" w:rsidP="00524515">
      <w:pPr>
        <w:numPr>
          <w:ilvl w:val="2"/>
          <w:numId w:val="17"/>
        </w:numPr>
        <w:spacing w:after="0"/>
        <w:ind w:left="748"/>
        <w:jc w:val="both"/>
        <w:rPr>
          <w:rFonts w:ascii="Times New Roman" w:hAnsi="Times New Roman"/>
          <w:sz w:val="24"/>
          <w:szCs w:val="24"/>
        </w:rPr>
      </w:pPr>
      <w:r w:rsidRPr="007102A2">
        <w:rPr>
          <w:rFonts w:ascii="Times New Roman" w:hAnsi="Times New Roman"/>
          <w:sz w:val="24"/>
          <w:szCs w:val="24"/>
        </w:rPr>
        <w:t>1 bod  – čiastočne vyhovujúco</w:t>
      </w:r>
    </w:p>
    <w:p w:rsidR="0085760D" w:rsidRPr="007102A2" w:rsidRDefault="0085760D" w:rsidP="00524515">
      <w:pPr>
        <w:numPr>
          <w:ilvl w:val="2"/>
          <w:numId w:val="17"/>
        </w:numPr>
        <w:spacing w:after="0"/>
        <w:ind w:left="748"/>
        <w:jc w:val="both"/>
        <w:rPr>
          <w:rFonts w:ascii="Times New Roman" w:hAnsi="Times New Roman"/>
          <w:sz w:val="24"/>
          <w:szCs w:val="24"/>
        </w:rPr>
      </w:pPr>
      <w:r w:rsidRPr="007102A2">
        <w:rPr>
          <w:rFonts w:ascii="Times New Roman" w:hAnsi="Times New Roman"/>
          <w:sz w:val="24"/>
          <w:szCs w:val="24"/>
        </w:rPr>
        <w:t>2 body  – štandardne</w:t>
      </w:r>
    </w:p>
    <w:p w:rsidR="0085760D" w:rsidRPr="007102A2" w:rsidRDefault="0085760D" w:rsidP="00524515">
      <w:pPr>
        <w:numPr>
          <w:ilvl w:val="2"/>
          <w:numId w:val="17"/>
        </w:numPr>
        <w:spacing w:after="0"/>
        <w:ind w:left="748"/>
        <w:jc w:val="both"/>
        <w:rPr>
          <w:rFonts w:ascii="Times New Roman" w:hAnsi="Times New Roman"/>
          <w:sz w:val="24"/>
          <w:szCs w:val="24"/>
        </w:rPr>
      </w:pPr>
      <w:r w:rsidRPr="007102A2">
        <w:rPr>
          <w:rFonts w:ascii="Times New Roman" w:hAnsi="Times New Roman"/>
          <w:sz w:val="24"/>
          <w:szCs w:val="24"/>
        </w:rPr>
        <w:t>3 body – veľmi dobre</w:t>
      </w:r>
    </w:p>
    <w:p w:rsidR="0085760D" w:rsidRPr="007102A2" w:rsidRDefault="0085760D" w:rsidP="00524515">
      <w:pPr>
        <w:numPr>
          <w:ilvl w:val="2"/>
          <w:numId w:val="17"/>
        </w:numPr>
        <w:spacing w:after="0"/>
        <w:ind w:left="748"/>
        <w:jc w:val="both"/>
        <w:rPr>
          <w:rFonts w:ascii="Times New Roman" w:hAnsi="Times New Roman"/>
          <w:sz w:val="24"/>
          <w:szCs w:val="24"/>
        </w:rPr>
      </w:pPr>
      <w:r w:rsidRPr="007102A2">
        <w:rPr>
          <w:rFonts w:ascii="Times New Roman" w:hAnsi="Times New Roman"/>
          <w:sz w:val="24"/>
          <w:szCs w:val="24"/>
        </w:rPr>
        <w:t>4 body– mimoriadne dobre</w:t>
      </w:r>
    </w:p>
    <w:p w:rsidR="0085760D" w:rsidRPr="007102A2" w:rsidRDefault="0085760D" w:rsidP="00524515">
      <w:pPr>
        <w:spacing w:after="0"/>
        <w:ind w:left="748"/>
        <w:jc w:val="both"/>
        <w:rPr>
          <w:rFonts w:ascii="Times New Roman" w:hAnsi="Times New Roman"/>
          <w:sz w:val="24"/>
          <w:szCs w:val="24"/>
        </w:rPr>
      </w:pPr>
    </w:p>
    <w:p w:rsidR="0085760D" w:rsidRPr="007102A2" w:rsidRDefault="0085760D" w:rsidP="00524515">
      <w:pPr>
        <w:tabs>
          <w:tab w:val="left" w:pos="426"/>
        </w:tabs>
        <w:spacing w:after="0"/>
        <w:jc w:val="both"/>
        <w:rPr>
          <w:rFonts w:ascii="Times New Roman" w:hAnsi="Times New Roman"/>
          <w:sz w:val="24"/>
          <w:szCs w:val="24"/>
        </w:rPr>
      </w:pPr>
      <w:r w:rsidRPr="007102A2">
        <w:rPr>
          <w:rFonts w:ascii="Times New Roman" w:hAnsi="Times New Roman"/>
          <w:sz w:val="24"/>
          <w:szCs w:val="24"/>
        </w:rPr>
        <w:t>(12) Celkový výsledok hodnotenia je závislý od celkového počtu získaných bodov zamestnancom v závislosti od počtu všetkých kritérií stanovených zamestnávateľom, pričom záver hodnotenia zamestnávateľ určí slovne nasledovným spôsobom</w:t>
      </w:r>
    </w:p>
    <w:p w:rsidR="0085760D" w:rsidRPr="007102A2" w:rsidRDefault="0085760D" w:rsidP="00524515">
      <w:pPr>
        <w:numPr>
          <w:ilvl w:val="0"/>
          <w:numId w:val="18"/>
        </w:numPr>
        <w:spacing w:after="0"/>
        <w:jc w:val="both"/>
        <w:rPr>
          <w:rFonts w:ascii="Times New Roman" w:hAnsi="Times New Roman"/>
          <w:sz w:val="24"/>
          <w:szCs w:val="24"/>
        </w:rPr>
      </w:pPr>
      <w:r w:rsidRPr="007102A2">
        <w:rPr>
          <w:rFonts w:ascii="Times New Roman" w:hAnsi="Times New Roman"/>
          <w:sz w:val="24"/>
          <w:szCs w:val="24"/>
        </w:rPr>
        <w:t>0%-10% - z celkového počtu možných bodov hodnotenia  - nevyhovujúce výsledky</w:t>
      </w:r>
    </w:p>
    <w:p w:rsidR="0085760D" w:rsidRPr="007102A2" w:rsidRDefault="0085760D" w:rsidP="00524515">
      <w:pPr>
        <w:numPr>
          <w:ilvl w:val="0"/>
          <w:numId w:val="18"/>
        </w:numPr>
        <w:spacing w:after="0"/>
        <w:jc w:val="both"/>
        <w:rPr>
          <w:rFonts w:ascii="Times New Roman" w:hAnsi="Times New Roman"/>
          <w:sz w:val="24"/>
          <w:szCs w:val="24"/>
        </w:rPr>
      </w:pPr>
      <w:r w:rsidRPr="007102A2">
        <w:rPr>
          <w:rFonts w:ascii="Times New Roman" w:hAnsi="Times New Roman"/>
          <w:sz w:val="24"/>
          <w:szCs w:val="24"/>
        </w:rPr>
        <w:t>11%-30% - z celkového počtu možných bodov hodnotenia - čiastočne vyhovujúce   výsledky</w:t>
      </w:r>
    </w:p>
    <w:p w:rsidR="0085760D" w:rsidRPr="007102A2" w:rsidRDefault="0085760D" w:rsidP="00524515">
      <w:pPr>
        <w:numPr>
          <w:ilvl w:val="0"/>
          <w:numId w:val="18"/>
        </w:numPr>
        <w:spacing w:after="0"/>
        <w:jc w:val="both"/>
        <w:rPr>
          <w:rFonts w:ascii="Times New Roman" w:hAnsi="Times New Roman"/>
          <w:sz w:val="24"/>
          <w:szCs w:val="24"/>
        </w:rPr>
      </w:pPr>
      <w:r w:rsidRPr="007102A2">
        <w:rPr>
          <w:rFonts w:ascii="Times New Roman" w:hAnsi="Times New Roman"/>
          <w:sz w:val="24"/>
          <w:szCs w:val="24"/>
        </w:rPr>
        <w:t>31%-60% - z celkového počtu možných bodov hodnotenia  -štandardné výsledky</w:t>
      </w:r>
    </w:p>
    <w:p w:rsidR="0085760D" w:rsidRPr="007102A2" w:rsidRDefault="0085760D" w:rsidP="00524515">
      <w:pPr>
        <w:numPr>
          <w:ilvl w:val="0"/>
          <w:numId w:val="18"/>
        </w:numPr>
        <w:spacing w:after="0"/>
        <w:jc w:val="both"/>
        <w:rPr>
          <w:rFonts w:ascii="Times New Roman" w:hAnsi="Times New Roman"/>
          <w:sz w:val="24"/>
          <w:szCs w:val="24"/>
        </w:rPr>
      </w:pPr>
      <w:r w:rsidRPr="007102A2">
        <w:rPr>
          <w:rFonts w:ascii="Times New Roman" w:hAnsi="Times New Roman"/>
          <w:sz w:val="24"/>
          <w:szCs w:val="24"/>
        </w:rPr>
        <w:t>61%-90%  - z celkového počtu možných bodov hodnotenia  -veľmi dobré výsledky</w:t>
      </w:r>
    </w:p>
    <w:p w:rsidR="0085760D" w:rsidRPr="007102A2" w:rsidRDefault="0085760D" w:rsidP="00524515">
      <w:pPr>
        <w:numPr>
          <w:ilvl w:val="0"/>
          <w:numId w:val="18"/>
        </w:numPr>
        <w:spacing w:after="0"/>
        <w:jc w:val="both"/>
        <w:rPr>
          <w:rFonts w:ascii="Times New Roman" w:hAnsi="Times New Roman"/>
          <w:sz w:val="24"/>
          <w:szCs w:val="24"/>
        </w:rPr>
      </w:pPr>
      <w:r w:rsidRPr="007102A2">
        <w:rPr>
          <w:rFonts w:ascii="Times New Roman" w:hAnsi="Times New Roman"/>
          <w:sz w:val="24"/>
          <w:szCs w:val="24"/>
        </w:rPr>
        <w:t>91%-100% - z celkového počtu možných bodov hodnotenia  - mimoriadne dobré      výsledky.</w:t>
      </w:r>
    </w:p>
    <w:p w:rsidR="0085760D" w:rsidRPr="007102A2" w:rsidRDefault="0085760D" w:rsidP="00524515">
      <w:pPr>
        <w:pStyle w:val="tl3"/>
        <w:numPr>
          <w:ilvl w:val="0"/>
          <w:numId w:val="0"/>
        </w:numPr>
        <w:spacing w:line="276" w:lineRule="auto"/>
        <w:ind w:left="720" w:hanging="363"/>
        <w:rPr>
          <w:sz w:val="24"/>
          <w:szCs w:val="24"/>
        </w:rPr>
      </w:pPr>
    </w:p>
    <w:p w:rsidR="00D2242A" w:rsidRPr="002442A4" w:rsidRDefault="004C5882" w:rsidP="00524515">
      <w:pPr>
        <w:pStyle w:val="tl3"/>
        <w:spacing w:line="276" w:lineRule="auto"/>
      </w:pPr>
      <w:bookmarkStart w:id="96" w:name="_Ref496299852"/>
      <w:r>
        <w:t xml:space="preserve"> </w:t>
      </w:r>
      <w:bookmarkStart w:id="97" w:name="_Toc21763960"/>
      <w:r w:rsidR="00D2242A" w:rsidRPr="002442A4">
        <w:t>Hodnotenie školy</w:t>
      </w:r>
      <w:bookmarkEnd w:id="96"/>
      <w:bookmarkEnd w:id="97"/>
    </w:p>
    <w:p w:rsidR="0085760D" w:rsidRPr="007102A2" w:rsidRDefault="0085760D" w:rsidP="00524515">
      <w:pPr>
        <w:pStyle w:val="Bezriadkovania1"/>
        <w:spacing w:before="240"/>
        <w:ind w:firstLine="708"/>
        <w:jc w:val="both"/>
        <w:rPr>
          <w:rFonts w:ascii="Times New Roman" w:hAnsi="Times New Roman"/>
          <w:sz w:val="24"/>
          <w:szCs w:val="24"/>
        </w:rPr>
      </w:pPr>
      <w:r w:rsidRPr="007102A2">
        <w:rPr>
          <w:rFonts w:ascii="Times New Roman" w:hAnsi="Times New Roman"/>
          <w:sz w:val="24"/>
          <w:szCs w:val="24"/>
        </w:rPr>
        <w:t>Vlastné hodnotenie školy je zamerané na ciele, ktoré si škola stanovila v koncepčnom zámere školy a školskom vzdelávacom programe, ich reálnosť a stupeň dôležitosti. Ďalej na oblasti, v ktorých škola dosahuje dobré výsledky a oblasti, v ktorých  slabšie, vrátane návrhov a opatrení na zlepšenie.</w:t>
      </w:r>
    </w:p>
    <w:p w:rsidR="0085760D" w:rsidRPr="007102A2" w:rsidRDefault="0085760D" w:rsidP="00524515">
      <w:pPr>
        <w:pStyle w:val="Bezriadkovania1"/>
        <w:spacing w:after="0"/>
        <w:jc w:val="both"/>
        <w:outlineLvl w:val="0"/>
        <w:rPr>
          <w:rFonts w:ascii="Times New Roman" w:hAnsi="Times New Roman"/>
          <w:b/>
          <w:i/>
          <w:sz w:val="24"/>
          <w:szCs w:val="24"/>
        </w:rPr>
      </w:pPr>
      <w:r w:rsidRPr="007102A2">
        <w:rPr>
          <w:rFonts w:ascii="Times New Roman" w:hAnsi="Times New Roman"/>
          <w:b/>
          <w:i/>
          <w:sz w:val="24"/>
          <w:szCs w:val="24"/>
        </w:rPr>
        <w:lastRenderedPageBreak/>
        <w:t>Monitorujeme  :</w:t>
      </w:r>
    </w:p>
    <w:p w:rsidR="0085760D" w:rsidRPr="007102A2" w:rsidRDefault="0085760D" w:rsidP="00524515">
      <w:pPr>
        <w:pStyle w:val="Bezriadkovania1"/>
        <w:numPr>
          <w:ilvl w:val="0"/>
          <w:numId w:val="5"/>
        </w:numPr>
        <w:spacing w:after="0"/>
        <w:jc w:val="both"/>
        <w:rPr>
          <w:rFonts w:ascii="Times New Roman" w:hAnsi="Times New Roman"/>
          <w:sz w:val="24"/>
          <w:szCs w:val="24"/>
        </w:rPr>
      </w:pPr>
      <w:r w:rsidRPr="007102A2">
        <w:rPr>
          <w:rFonts w:ascii="Times New Roman" w:hAnsi="Times New Roman"/>
          <w:sz w:val="24"/>
          <w:szCs w:val="24"/>
        </w:rPr>
        <w:t>Podmienky na vzdelanie</w:t>
      </w:r>
    </w:p>
    <w:p w:rsidR="0085760D" w:rsidRPr="007102A2" w:rsidRDefault="0085760D" w:rsidP="00524515">
      <w:pPr>
        <w:pStyle w:val="Bezriadkovania1"/>
        <w:numPr>
          <w:ilvl w:val="0"/>
          <w:numId w:val="5"/>
        </w:numPr>
        <w:spacing w:after="0"/>
        <w:jc w:val="both"/>
        <w:rPr>
          <w:rFonts w:ascii="Times New Roman" w:hAnsi="Times New Roman"/>
          <w:sz w:val="24"/>
          <w:szCs w:val="24"/>
        </w:rPr>
      </w:pPr>
      <w:r w:rsidRPr="007102A2">
        <w:rPr>
          <w:rFonts w:ascii="Times New Roman" w:hAnsi="Times New Roman"/>
          <w:sz w:val="24"/>
          <w:szCs w:val="24"/>
        </w:rPr>
        <w:t>Spokojnosť s učiteľmi a s vedením školy</w:t>
      </w:r>
    </w:p>
    <w:p w:rsidR="0085760D" w:rsidRPr="007102A2" w:rsidRDefault="0085760D" w:rsidP="00524515">
      <w:pPr>
        <w:pStyle w:val="Bezriadkovania1"/>
        <w:numPr>
          <w:ilvl w:val="0"/>
          <w:numId w:val="5"/>
        </w:numPr>
        <w:spacing w:after="0"/>
        <w:jc w:val="both"/>
        <w:rPr>
          <w:rFonts w:ascii="Times New Roman" w:hAnsi="Times New Roman"/>
          <w:sz w:val="24"/>
          <w:szCs w:val="24"/>
        </w:rPr>
      </w:pPr>
      <w:r w:rsidRPr="007102A2">
        <w:rPr>
          <w:rFonts w:ascii="Times New Roman" w:hAnsi="Times New Roman"/>
          <w:sz w:val="24"/>
          <w:szCs w:val="24"/>
        </w:rPr>
        <w:t>Prostredie – klímu školy</w:t>
      </w:r>
    </w:p>
    <w:p w:rsidR="0085760D" w:rsidRPr="007102A2" w:rsidRDefault="0085760D" w:rsidP="00524515">
      <w:pPr>
        <w:pStyle w:val="Bezriadkovania1"/>
        <w:numPr>
          <w:ilvl w:val="0"/>
          <w:numId w:val="5"/>
        </w:numPr>
        <w:spacing w:after="0"/>
        <w:jc w:val="both"/>
        <w:rPr>
          <w:rFonts w:ascii="Times New Roman" w:hAnsi="Times New Roman"/>
          <w:sz w:val="24"/>
          <w:szCs w:val="24"/>
        </w:rPr>
      </w:pPr>
      <w:r w:rsidRPr="007102A2">
        <w:rPr>
          <w:rFonts w:ascii="Times New Roman" w:hAnsi="Times New Roman"/>
          <w:sz w:val="24"/>
          <w:szCs w:val="24"/>
        </w:rPr>
        <w:t>Priebeh vzdelávania – vyučovací proces – metódy a formy vyučovania</w:t>
      </w:r>
    </w:p>
    <w:p w:rsidR="0085760D" w:rsidRPr="007102A2" w:rsidRDefault="0085760D" w:rsidP="00524515">
      <w:pPr>
        <w:pStyle w:val="Bezriadkovania1"/>
        <w:numPr>
          <w:ilvl w:val="0"/>
          <w:numId w:val="5"/>
        </w:numPr>
        <w:spacing w:after="0"/>
        <w:jc w:val="both"/>
        <w:rPr>
          <w:rFonts w:ascii="Times New Roman" w:hAnsi="Times New Roman"/>
          <w:sz w:val="24"/>
          <w:szCs w:val="24"/>
        </w:rPr>
      </w:pPr>
      <w:r w:rsidRPr="007102A2">
        <w:rPr>
          <w:rFonts w:ascii="Times New Roman" w:hAnsi="Times New Roman"/>
          <w:sz w:val="24"/>
          <w:szCs w:val="24"/>
        </w:rPr>
        <w:t>Úroveň práce so žiakmi so špeciálnymi výchovno-vzdelávacími potrebami</w:t>
      </w:r>
    </w:p>
    <w:p w:rsidR="0085760D" w:rsidRPr="007102A2" w:rsidRDefault="0085760D" w:rsidP="00524515">
      <w:pPr>
        <w:pStyle w:val="Bezriadkovania1"/>
        <w:numPr>
          <w:ilvl w:val="0"/>
          <w:numId w:val="5"/>
        </w:numPr>
        <w:spacing w:after="0"/>
        <w:jc w:val="both"/>
        <w:rPr>
          <w:rFonts w:ascii="Times New Roman" w:hAnsi="Times New Roman"/>
          <w:sz w:val="24"/>
          <w:szCs w:val="24"/>
        </w:rPr>
      </w:pPr>
      <w:r w:rsidRPr="007102A2">
        <w:rPr>
          <w:rFonts w:ascii="Times New Roman" w:hAnsi="Times New Roman"/>
          <w:sz w:val="24"/>
          <w:szCs w:val="24"/>
        </w:rPr>
        <w:t>Výsledky vzdelávania</w:t>
      </w:r>
    </w:p>
    <w:p w:rsidR="0085760D" w:rsidRPr="007102A2" w:rsidRDefault="0085760D" w:rsidP="00524515">
      <w:pPr>
        <w:pStyle w:val="Bezriadkovania1"/>
        <w:numPr>
          <w:ilvl w:val="0"/>
          <w:numId w:val="5"/>
        </w:numPr>
        <w:spacing w:after="0"/>
        <w:jc w:val="both"/>
        <w:rPr>
          <w:rFonts w:ascii="Times New Roman" w:hAnsi="Times New Roman"/>
          <w:sz w:val="24"/>
          <w:szCs w:val="24"/>
        </w:rPr>
      </w:pPr>
      <w:r w:rsidRPr="007102A2">
        <w:rPr>
          <w:rFonts w:ascii="Times New Roman" w:hAnsi="Times New Roman"/>
          <w:sz w:val="24"/>
          <w:szCs w:val="24"/>
        </w:rPr>
        <w:t>Riadenie školy</w:t>
      </w:r>
    </w:p>
    <w:p w:rsidR="0085760D" w:rsidRPr="007102A2" w:rsidRDefault="0085760D" w:rsidP="00524515">
      <w:pPr>
        <w:pStyle w:val="Bezriadkovania1"/>
        <w:numPr>
          <w:ilvl w:val="0"/>
          <w:numId w:val="5"/>
        </w:numPr>
        <w:jc w:val="both"/>
        <w:rPr>
          <w:rFonts w:ascii="Times New Roman" w:hAnsi="Times New Roman"/>
          <w:sz w:val="24"/>
          <w:szCs w:val="24"/>
        </w:rPr>
      </w:pPr>
      <w:r w:rsidRPr="007102A2">
        <w:rPr>
          <w:rFonts w:ascii="Times New Roman" w:hAnsi="Times New Roman"/>
          <w:sz w:val="24"/>
          <w:szCs w:val="24"/>
        </w:rPr>
        <w:t>Úroveň výsledkov práce školy</w:t>
      </w:r>
    </w:p>
    <w:p w:rsidR="0085760D" w:rsidRPr="007102A2" w:rsidRDefault="0085760D" w:rsidP="00524515">
      <w:pPr>
        <w:pStyle w:val="Bezriadkovania1"/>
        <w:spacing w:after="0"/>
        <w:jc w:val="both"/>
        <w:outlineLvl w:val="0"/>
        <w:rPr>
          <w:rFonts w:ascii="Times New Roman" w:hAnsi="Times New Roman"/>
          <w:b/>
          <w:i/>
          <w:sz w:val="24"/>
          <w:szCs w:val="24"/>
        </w:rPr>
      </w:pPr>
      <w:r w:rsidRPr="007102A2">
        <w:rPr>
          <w:rFonts w:ascii="Times New Roman" w:hAnsi="Times New Roman"/>
          <w:b/>
          <w:i/>
          <w:sz w:val="24"/>
          <w:szCs w:val="24"/>
        </w:rPr>
        <w:t>Kritériom pre školu je:</w:t>
      </w:r>
    </w:p>
    <w:p w:rsidR="0085760D" w:rsidRPr="007102A2" w:rsidRDefault="0085760D" w:rsidP="00524515">
      <w:pPr>
        <w:pStyle w:val="Bezriadkovania1"/>
        <w:numPr>
          <w:ilvl w:val="0"/>
          <w:numId w:val="6"/>
        </w:numPr>
        <w:spacing w:after="0"/>
        <w:ind w:left="709"/>
        <w:jc w:val="both"/>
        <w:rPr>
          <w:rFonts w:ascii="Times New Roman" w:hAnsi="Times New Roman"/>
          <w:sz w:val="24"/>
          <w:szCs w:val="24"/>
        </w:rPr>
      </w:pPr>
      <w:r w:rsidRPr="007102A2">
        <w:rPr>
          <w:rFonts w:ascii="Times New Roman" w:hAnsi="Times New Roman"/>
          <w:sz w:val="24"/>
          <w:szCs w:val="24"/>
        </w:rPr>
        <w:t>Spokojnosť žiakov, rodičov, učiteľov a zamestnancov školy</w:t>
      </w:r>
    </w:p>
    <w:p w:rsidR="0085760D" w:rsidRPr="007102A2" w:rsidRDefault="0085760D" w:rsidP="00524515">
      <w:pPr>
        <w:pStyle w:val="Bezriadkovania1"/>
        <w:numPr>
          <w:ilvl w:val="0"/>
          <w:numId w:val="6"/>
        </w:numPr>
        <w:ind w:left="709"/>
        <w:jc w:val="both"/>
        <w:rPr>
          <w:rFonts w:ascii="Times New Roman" w:hAnsi="Times New Roman"/>
          <w:sz w:val="24"/>
          <w:szCs w:val="24"/>
        </w:rPr>
      </w:pPr>
      <w:r w:rsidRPr="007102A2">
        <w:rPr>
          <w:rFonts w:ascii="Times New Roman" w:hAnsi="Times New Roman"/>
          <w:sz w:val="24"/>
          <w:szCs w:val="24"/>
        </w:rPr>
        <w:t>Kvalita výsledkov</w:t>
      </w:r>
    </w:p>
    <w:p w:rsidR="0085760D" w:rsidRPr="007102A2" w:rsidRDefault="0085760D" w:rsidP="00524515">
      <w:pPr>
        <w:pStyle w:val="Bezriadkovania1"/>
        <w:spacing w:after="0"/>
        <w:jc w:val="both"/>
        <w:outlineLvl w:val="0"/>
        <w:rPr>
          <w:rFonts w:ascii="Times New Roman" w:hAnsi="Times New Roman"/>
          <w:b/>
          <w:i/>
          <w:sz w:val="24"/>
          <w:szCs w:val="24"/>
        </w:rPr>
      </w:pPr>
      <w:r w:rsidRPr="007102A2">
        <w:rPr>
          <w:rFonts w:ascii="Times New Roman" w:hAnsi="Times New Roman"/>
          <w:b/>
          <w:i/>
          <w:sz w:val="24"/>
          <w:szCs w:val="24"/>
        </w:rPr>
        <w:t>Nástroje na zisťovanie stavu:</w:t>
      </w:r>
    </w:p>
    <w:p w:rsidR="0085760D" w:rsidRPr="007102A2" w:rsidRDefault="0085760D" w:rsidP="00524515">
      <w:pPr>
        <w:pStyle w:val="Bezriadkovania1"/>
        <w:numPr>
          <w:ilvl w:val="0"/>
          <w:numId w:val="7"/>
        </w:numPr>
        <w:spacing w:after="0"/>
        <w:jc w:val="both"/>
        <w:rPr>
          <w:rFonts w:ascii="Times New Roman" w:hAnsi="Times New Roman"/>
          <w:sz w:val="24"/>
          <w:szCs w:val="24"/>
        </w:rPr>
      </w:pPr>
      <w:r w:rsidRPr="007102A2">
        <w:rPr>
          <w:rFonts w:ascii="Times New Roman" w:hAnsi="Times New Roman"/>
          <w:sz w:val="24"/>
          <w:szCs w:val="24"/>
        </w:rPr>
        <w:t>Rozhovory s rodičmi  na plenárnych  a triednych aktívoch</w:t>
      </w:r>
    </w:p>
    <w:p w:rsidR="0085760D" w:rsidRPr="007102A2" w:rsidRDefault="0085760D" w:rsidP="00524515">
      <w:pPr>
        <w:pStyle w:val="Bezriadkovania1"/>
        <w:numPr>
          <w:ilvl w:val="0"/>
          <w:numId w:val="7"/>
        </w:numPr>
        <w:spacing w:after="0"/>
        <w:jc w:val="both"/>
        <w:rPr>
          <w:rFonts w:ascii="Times New Roman" w:hAnsi="Times New Roman"/>
          <w:sz w:val="24"/>
          <w:szCs w:val="24"/>
        </w:rPr>
      </w:pPr>
      <w:r w:rsidRPr="007102A2">
        <w:rPr>
          <w:rFonts w:ascii="Times New Roman" w:hAnsi="Times New Roman"/>
          <w:sz w:val="24"/>
          <w:szCs w:val="24"/>
        </w:rPr>
        <w:t>Rozhovory so žiakmi na triednických hodinách</w:t>
      </w:r>
    </w:p>
    <w:p w:rsidR="0085760D" w:rsidRPr="007102A2" w:rsidRDefault="0085760D" w:rsidP="00524515">
      <w:pPr>
        <w:pStyle w:val="Bezriadkovania1"/>
        <w:numPr>
          <w:ilvl w:val="0"/>
          <w:numId w:val="7"/>
        </w:numPr>
        <w:spacing w:after="0"/>
        <w:jc w:val="both"/>
        <w:rPr>
          <w:rFonts w:ascii="Times New Roman" w:hAnsi="Times New Roman"/>
          <w:sz w:val="24"/>
          <w:szCs w:val="24"/>
        </w:rPr>
      </w:pPr>
      <w:r w:rsidRPr="007102A2">
        <w:rPr>
          <w:rFonts w:ascii="Times New Roman" w:hAnsi="Times New Roman"/>
          <w:sz w:val="24"/>
          <w:szCs w:val="24"/>
        </w:rPr>
        <w:t>Analýza úspešnosti žiakov na súťažiach, olympiádach</w:t>
      </w:r>
    </w:p>
    <w:p w:rsidR="0085760D" w:rsidRPr="007102A2" w:rsidRDefault="0085760D" w:rsidP="00524515">
      <w:pPr>
        <w:pStyle w:val="Bezriadkovania1"/>
        <w:numPr>
          <w:ilvl w:val="0"/>
          <w:numId w:val="7"/>
        </w:numPr>
        <w:spacing w:after="0"/>
        <w:jc w:val="both"/>
        <w:rPr>
          <w:rFonts w:ascii="Times New Roman" w:hAnsi="Times New Roman"/>
          <w:sz w:val="24"/>
          <w:szCs w:val="24"/>
        </w:rPr>
      </w:pPr>
      <w:r w:rsidRPr="007102A2">
        <w:rPr>
          <w:rFonts w:ascii="Times New Roman" w:hAnsi="Times New Roman"/>
          <w:sz w:val="24"/>
          <w:szCs w:val="24"/>
        </w:rPr>
        <w:t>Analýza výchovno-vyučovacích výsledkov</w:t>
      </w:r>
    </w:p>
    <w:p w:rsidR="0085760D" w:rsidRPr="007102A2" w:rsidRDefault="0085760D" w:rsidP="00524515">
      <w:pPr>
        <w:pStyle w:val="tl3"/>
        <w:numPr>
          <w:ilvl w:val="0"/>
          <w:numId w:val="0"/>
        </w:numPr>
        <w:spacing w:line="276" w:lineRule="auto"/>
        <w:ind w:left="720" w:hanging="363"/>
        <w:rPr>
          <w:sz w:val="24"/>
          <w:szCs w:val="24"/>
        </w:rPr>
      </w:pPr>
    </w:p>
    <w:p w:rsidR="001A3801" w:rsidRPr="00B04256" w:rsidRDefault="004C5882" w:rsidP="00524515">
      <w:pPr>
        <w:pStyle w:val="tl3"/>
        <w:spacing w:line="276" w:lineRule="auto"/>
        <w:rPr>
          <w:color w:val="365F91" w:themeColor="accent1" w:themeShade="BF"/>
        </w:rPr>
      </w:pPr>
      <w:r w:rsidRPr="00B04256">
        <w:rPr>
          <w:color w:val="365F91" w:themeColor="accent1" w:themeShade="BF"/>
        </w:rPr>
        <w:t xml:space="preserve"> </w:t>
      </w:r>
      <w:hyperlink w:anchor="_OBSAH" w:history="1">
        <w:bookmarkStart w:id="98" w:name="_Ref496299870"/>
        <w:bookmarkStart w:id="99" w:name="_Toc21763961"/>
        <w:r w:rsidR="001A3801" w:rsidRPr="00B04256">
          <w:rPr>
            <w:color w:val="365F91" w:themeColor="accent1" w:themeShade="BF"/>
          </w:rPr>
          <w:t xml:space="preserve">Požiadavky na </w:t>
        </w:r>
        <w:r w:rsidR="00B04256" w:rsidRPr="00B04256">
          <w:rPr>
            <w:color w:val="365F91" w:themeColor="accent1" w:themeShade="BF"/>
          </w:rPr>
          <w:t>profesijný rozvoj</w:t>
        </w:r>
        <w:r w:rsidR="001A3801" w:rsidRPr="00B04256">
          <w:rPr>
            <w:color w:val="365F91" w:themeColor="accent1" w:themeShade="BF"/>
          </w:rPr>
          <w:t xml:space="preserve"> pedagogických a odborných zamestnancov</w:t>
        </w:r>
        <w:bookmarkEnd w:id="98"/>
        <w:bookmarkEnd w:id="99"/>
      </w:hyperlink>
    </w:p>
    <w:p w:rsidR="0085760D" w:rsidRPr="007102A2" w:rsidRDefault="0085760D" w:rsidP="00524515">
      <w:pPr>
        <w:pStyle w:val="tl3"/>
        <w:numPr>
          <w:ilvl w:val="0"/>
          <w:numId w:val="0"/>
        </w:numPr>
        <w:spacing w:line="276" w:lineRule="auto"/>
        <w:ind w:left="720" w:hanging="363"/>
        <w:rPr>
          <w:sz w:val="24"/>
          <w:szCs w:val="24"/>
        </w:rPr>
      </w:pP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t>Uvádzať začínajúcich učiteľov do pedagogickej praxe, zabezpečovať adaptačné vzdelávanie</w:t>
      </w: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t>Udržiavať a zvyšovať kompetenciu pedagogických zamestnancov.</w:t>
      </w: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t>Neustále podnecovať pedagógov  k sebavzdelávaniu a zdokonaľovať sa v profesijnej</w:t>
      </w:r>
    </w:p>
    <w:p w:rsidR="0085760D" w:rsidRPr="007102A2" w:rsidRDefault="0085760D" w:rsidP="00524515">
      <w:pPr>
        <w:pStyle w:val="Bezriadkovania1"/>
        <w:spacing w:after="0"/>
        <w:ind w:left="720"/>
        <w:jc w:val="both"/>
        <w:rPr>
          <w:rFonts w:ascii="Times New Roman" w:hAnsi="Times New Roman"/>
          <w:bCs/>
          <w:sz w:val="24"/>
          <w:szCs w:val="24"/>
        </w:rPr>
      </w:pPr>
      <w:r w:rsidRPr="007102A2">
        <w:rPr>
          <w:rFonts w:ascii="Times New Roman" w:hAnsi="Times New Roman"/>
          <w:bCs/>
          <w:sz w:val="24"/>
          <w:szCs w:val="24"/>
        </w:rPr>
        <w:t xml:space="preserve"> spôsobilosti.</w:t>
      </w: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t>Zdokonaľovať osobnostné vlastnosti pedagogických zamestnancov, spôsobilosti pre tvorbu efektívnych vzťahov, riešenia konfliktov, atď.</w:t>
      </w: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t>Sprostredkovať pedagogickým pracovníkom najnovšie poznatky z metodiky vyučovania jednotlivých predmetov, pedagogiky, psychológie a pod.</w:t>
      </w: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t>Pripravovať pedagogických zamestnancov na výkon funkcií (triedny učiteľ, vedúci MZ a PK atď.).</w:t>
      </w: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t>Pripravovať pedagogických zamestnancov pre prácu s modernými materiálnymi prostriedkami: videotechnika, výpočtová technika atď.</w:t>
      </w: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t>Zhromažďovať a rozširovať progresívne skúsenosti z pedagogickej a riadiacej praxe, podnecovať a rozvíjať tvorivosť pedagogických zamestnancov.</w:t>
      </w: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t>Sprostredkúvať transfer odborných a metodických informácií prostredníctvom efektívneho informačného systému.</w:t>
      </w:r>
    </w:p>
    <w:p w:rsidR="0085760D" w:rsidRPr="007102A2" w:rsidRDefault="0085760D" w:rsidP="00524515">
      <w:pPr>
        <w:pStyle w:val="Bezriadkovania1"/>
        <w:numPr>
          <w:ilvl w:val="0"/>
          <w:numId w:val="1"/>
        </w:numPr>
        <w:spacing w:after="0"/>
        <w:jc w:val="both"/>
        <w:rPr>
          <w:rFonts w:ascii="Times New Roman" w:hAnsi="Times New Roman"/>
          <w:bCs/>
          <w:sz w:val="24"/>
          <w:szCs w:val="24"/>
        </w:rPr>
      </w:pPr>
      <w:r w:rsidRPr="007102A2">
        <w:rPr>
          <w:rFonts w:ascii="Times New Roman" w:hAnsi="Times New Roman"/>
          <w:bCs/>
          <w:sz w:val="24"/>
          <w:szCs w:val="24"/>
        </w:rPr>
        <w:lastRenderedPageBreak/>
        <w:t>Pripravovať pedagogických zamestnancov na získanie prvej a druhej atestácie.</w:t>
      </w:r>
    </w:p>
    <w:p w:rsidR="0085760D" w:rsidRPr="007102A2" w:rsidRDefault="0085760D" w:rsidP="00524515">
      <w:pPr>
        <w:pStyle w:val="Bezriadkovania1"/>
        <w:spacing w:after="0"/>
        <w:ind w:left="720"/>
        <w:jc w:val="both"/>
        <w:rPr>
          <w:rFonts w:ascii="Times New Roman" w:hAnsi="Times New Roman"/>
          <w:bCs/>
          <w:sz w:val="24"/>
          <w:szCs w:val="24"/>
        </w:rPr>
      </w:pPr>
    </w:p>
    <w:p w:rsidR="0057081C" w:rsidRPr="002442A4" w:rsidRDefault="004C5882" w:rsidP="00524515">
      <w:pPr>
        <w:pStyle w:val="tl3"/>
        <w:spacing w:line="276" w:lineRule="auto"/>
      </w:pPr>
      <w:r>
        <w:t xml:space="preserve"> </w:t>
      </w:r>
      <w:hyperlink w:anchor="_OBSAH" w:history="1">
        <w:bookmarkStart w:id="100" w:name="_Ref496299889"/>
        <w:bookmarkStart w:id="101" w:name="_Toc21763962"/>
        <w:r w:rsidR="0057081C" w:rsidRPr="002442A4">
          <w:t>Pomienky pre vzdelávanie žiakov so špeciá</w:t>
        </w:r>
        <w:r w:rsidR="003A2D5A" w:rsidRPr="002442A4">
          <w:t>lnymi výchovno-vzdelávacími potrebami (ŠVVP)</w:t>
        </w:r>
        <w:bookmarkEnd w:id="100"/>
        <w:bookmarkEnd w:id="101"/>
      </w:hyperlink>
    </w:p>
    <w:p w:rsidR="00A94E4E" w:rsidRPr="007102A2" w:rsidRDefault="00A94E4E" w:rsidP="00524515">
      <w:pPr>
        <w:pStyle w:val="tl3"/>
        <w:numPr>
          <w:ilvl w:val="0"/>
          <w:numId w:val="0"/>
        </w:numPr>
        <w:spacing w:line="276" w:lineRule="auto"/>
        <w:ind w:left="720" w:hanging="363"/>
        <w:rPr>
          <w:sz w:val="24"/>
          <w:szCs w:val="24"/>
        </w:rPr>
      </w:pPr>
    </w:p>
    <w:p w:rsidR="00A94E4E" w:rsidRPr="007102A2" w:rsidRDefault="00A94E4E" w:rsidP="00524515">
      <w:pPr>
        <w:pStyle w:val="Bezriadkovania1"/>
        <w:spacing w:after="0"/>
        <w:ind w:firstLine="709"/>
        <w:jc w:val="both"/>
        <w:rPr>
          <w:rFonts w:ascii="Times New Roman" w:hAnsi="Times New Roman"/>
          <w:sz w:val="24"/>
          <w:szCs w:val="24"/>
        </w:rPr>
      </w:pPr>
      <w:r w:rsidRPr="007102A2">
        <w:rPr>
          <w:rFonts w:ascii="Times New Roman" w:hAnsi="Times New Roman"/>
          <w:sz w:val="24"/>
          <w:szCs w:val="24"/>
        </w:rPr>
        <w:t>V našej škole máme niekoľko žiakov so špeciálnymi výchovno-vzdelávacími potrebami.Sú v starostlivosti Špeciálno-pedagogických poradní a Centier pedagogicko-psychologického poradenstva a prevencie v Senici, v Malackách, v Skalici a v Bratislave.</w:t>
      </w:r>
    </w:p>
    <w:p w:rsidR="00A94E4E" w:rsidRPr="00B04256" w:rsidRDefault="00A94E4E" w:rsidP="00524515">
      <w:pPr>
        <w:pStyle w:val="Bezriadkovania1"/>
        <w:spacing w:after="0"/>
        <w:jc w:val="both"/>
        <w:rPr>
          <w:rFonts w:ascii="Times New Roman" w:hAnsi="Times New Roman"/>
          <w:color w:val="000000" w:themeColor="text1"/>
          <w:sz w:val="24"/>
          <w:szCs w:val="24"/>
        </w:rPr>
      </w:pPr>
      <w:r w:rsidRPr="007102A2">
        <w:rPr>
          <w:rFonts w:ascii="Times New Roman" w:hAnsi="Times New Roman"/>
          <w:sz w:val="24"/>
          <w:szCs w:val="24"/>
        </w:rPr>
        <w:t>10 žiakov s poruchami učenia, správania či pozornosti je začlenených v bežných triedach. Venujeme im špeciálnu starostlivosť, učia sa podľa individuálnych plánov a sú hodnotení a klasifikovaní podľa Čl.1 bod 8 metodických pokynov na hodnotenie a klasifikáciu žiakov základných škôl. Individuálne plány vypracúvajú učitelia, ktorí deti vyučujú, na návrh špeciálno – pedagogickej poradne a v spolupráci so zákonným zástupcom dieťaťa.</w:t>
      </w:r>
      <w:r w:rsidR="004C5882">
        <w:rPr>
          <w:rFonts w:ascii="Times New Roman" w:hAnsi="Times New Roman"/>
          <w:sz w:val="24"/>
          <w:szCs w:val="24"/>
        </w:rPr>
        <w:t xml:space="preserve"> </w:t>
      </w:r>
      <w:r w:rsidRPr="00B04256">
        <w:rPr>
          <w:rFonts w:ascii="Times New Roman" w:hAnsi="Times New Roman"/>
          <w:color w:val="000000" w:themeColor="text1"/>
          <w:sz w:val="24"/>
          <w:szCs w:val="24"/>
        </w:rPr>
        <w:t>Žiaci s diagnózou autizmu</w:t>
      </w:r>
      <w:r w:rsidR="00B04256" w:rsidRPr="00B04256">
        <w:rPr>
          <w:rFonts w:ascii="Times New Roman" w:hAnsi="Times New Roman"/>
          <w:color w:val="000000" w:themeColor="text1"/>
          <w:sz w:val="24"/>
          <w:szCs w:val="24"/>
        </w:rPr>
        <w:t>, mentálneho postihutia</w:t>
      </w:r>
      <w:r w:rsidRPr="00B04256">
        <w:rPr>
          <w:rFonts w:ascii="Times New Roman" w:hAnsi="Times New Roman"/>
          <w:color w:val="000000" w:themeColor="text1"/>
          <w:sz w:val="24"/>
          <w:szCs w:val="24"/>
        </w:rPr>
        <w:t xml:space="preserve"> a poruchou komunikácie majú pridelen</w:t>
      </w:r>
      <w:r w:rsidR="00B04256" w:rsidRPr="00B04256">
        <w:rPr>
          <w:rFonts w:ascii="Times New Roman" w:hAnsi="Times New Roman"/>
          <w:color w:val="000000" w:themeColor="text1"/>
          <w:sz w:val="24"/>
          <w:szCs w:val="24"/>
        </w:rPr>
        <w:t>é</w:t>
      </w:r>
      <w:r w:rsidRPr="00B04256">
        <w:rPr>
          <w:rFonts w:ascii="Times New Roman" w:hAnsi="Times New Roman"/>
          <w:color w:val="000000" w:themeColor="text1"/>
          <w:sz w:val="24"/>
          <w:szCs w:val="24"/>
        </w:rPr>
        <w:t xml:space="preserve"> asistentk</w:t>
      </w:r>
      <w:r w:rsidR="00B04256" w:rsidRPr="00B04256">
        <w:rPr>
          <w:rFonts w:ascii="Times New Roman" w:hAnsi="Times New Roman"/>
          <w:color w:val="000000" w:themeColor="text1"/>
          <w:sz w:val="24"/>
          <w:szCs w:val="24"/>
        </w:rPr>
        <w:t>y</w:t>
      </w:r>
      <w:r w:rsidRPr="00B04256">
        <w:rPr>
          <w:rFonts w:ascii="Times New Roman" w:hAnsi="Times New Roman"/>
          <w:color w:val="000000" w:themeColor="text1"/>
          <w:sz w:val="24"/>
          <w:szCs w:val="24"/>
        </w:rPr>
        <w:t xml:space="preserve"> učiteľa.</w:t>
      </w:r>
    </w:p>
    <w:p w:rsidR="00A94E4E" w:rsidRPr="007102A2" w:rsidRDefault="00A94E4E" w:rsidP="00524515">
      <w:pPr>
        <w:pStyle w:val="Bezriadkovania1"/>
        <w:jc w:val="both"/>
        <w:rPr>
          <w:rFonts w:ascii="Times New Roman" w:hAnsi="Times New Roman"/>
          <w:sz w:val="24"/>
          <w:szCs w:val="24"/>
        </w:rPr>
      </w:pPr>
      <w:r w:rsidRPr="007102A2">
        <w:rPr>
          <w:rFonts w:ascii="Times New Roman" w:hAnsi="Times New Roman"/>
          <w:sz w:val="24"/>
          <w:szCs w:val="24"/>
        </w:rPr>
        <w:t>Pri výchove a vzdelávaní žiakov so špeciálnymi potrebami a pri ich hodnotení rešpektujeme obmedzenia, ktoré sú podmienené postihnutím dieťaťa.</w:t>
      </w:r>
    </w:p>
    <w:p w:rsidR="00A94E4E" w:rsidRPr="007102A2" w:rsidRDefault="00A94E4E" w:rsidP="00524515">
      <w:pPr>
        <w:pStyle w:val="tl3"/>
        <w:numPr>
          <w:ilvl w:val="0"/>
          <w:numId w:val="0"/>
        </w:numPr>
        <w:spacing w:line="276" w:lineRule="auto"/>
        <w:ind w:left="720" w:hanging="363"/>
        <w:rPr>
          <w:sz w:val="24"/>
          <w:szCs w:val="24"/>
        </w:rPr>
      </w:pPr>
    </w:p>
    <w:p w:rsidR="00673C24" w:rsidRPr="002442A4" w:rsidRDefault="004C5882" w:rsidP="00524515">
      <w:pPr>
        <w:pStyle w:val="tl3"/>
        <w:spacing w:line="276" w:lineRule="auto"/>
      </w:pPr>
      <w:r>
        <w:t xml:space="preserve"> </w:t>
      </w:r>
      <w:hyperlink w:anchor="_OBSAH" w:history="1">
        <w:bookmarkStart w:id="102" w:name="_Ref496299905"/>
        <w:bookmarkStart w:id="103" w:name="_Toc21763963"/>
        <w:r w:rsidR="00673C24" w:rsidRPr="002442A4">
          <w:t>Organizácia prijímacieho konania</w:t>
        </w:r>
        <w:bookmarkEnd w:id="102"/>
        <w:bookmarkEnd w:id="103"/>
      </w:hyperlink>
    </w:p>
    <w:p w:rsidR="00A94E4E" w:rsidRPr="007102A2" w:rsidRDefault="00A94E4E" w:rsidP="00524515">
      <w:pPr>
        <w:pStyle w:val="tl3"/>
        <w:numPr>
          <w:ilvl w:val="0"/>
          <w:numId w:val="0"/>
        </w:numPr>
        <w:spacing w:line="276" w:lineRule="auto"/>
        <w:ind w:left="720" w:hanging="363"/>
        <w:rPr>
          <w:sz w:val="24"/>
          <w:szCs w:val="24"/>
        </w:rPr>
      </w:pPr>
    </w:p>
    <w:p w:rsidR="00A94E4E" w:rsidRPr="007102A2" w:rsidRDefault="00A94E4E" w:rsidP="00524515">
      <w:pPr>
        <w:pStyle w:val="tl3"/>
        <w:numPr>
          <w:ilvl w:val="0"/>
          <w:numId w:val="0"/>
        </w:numPr>
        <w:spacing w:line="276" w:lineRule="auto"/>
        <w:ind w:firstLine="357"/>
        <w:rPr>
          <w:b w:val="0"/>
          <w:i w:val="0"/>
          <w:color w:val="auto"/>
          <w:sz w:val="24"/>
          <w:szCs w:val="24"/>
        </w:rPr>
      </w:pPr>
      <w:bookmarkStart w:id="104" w:name="_Toc21708342"/>
      <w:bookmarkStart w:id="105" w:name="_Toc21763964"/>
      <w:r w:rsidRPr="007102A2">
        <w:rPr>
          <w:b w:val="0"/>
          <w:i w:val="0"/>
          <w:color w:val="auto"/>
          <w:sz w:val="24"/>
          <w:szCs w:val="24"/>
        </w:rPr>
        <w:t xml:space="preserve">Zápis žiakov do 1. </w:t>
      </w:r>
      <w:r w:rsidR="008B06B2">
        <w:rPr>
          <w:b w:val="0"/>
          <w:i w:val="0"/>
          <w:color w:val="auto"/>
          <w:sz w:val="24"/>
          <w:szCs w:val="24"/>
        </w:rPr>
        <w:t xml:space="preserve">ročníka pre nový školský rok </w:t>
      </w:r>
      <w:r w:rsidRPr="007102A2">
        <w:rPr>
          <w:b w:val="0"/>
          <w:i w:val="0"/>
          <w:color w:val="auto"/>
          <w:sz w:val="24"/>
          <w:szCs w:val="24"/>
        </w:rPr>
        <w:t xml:space="preserve">sa uskutoční </w:t>
      </w:r>
      <w:r w:rsidR="008B06B2">
        <w:rPr>
          <w:b w:val="0"/>
          <w:i w:val="0"/>
          <w:color w:val="auto"/>
          <w:sz w:val="24"/>
          <w:szCs w:val="24"/>
        </w:rPr>
        <w:t>vždy druhý aprílový štvrtok</w:t>
      </w:r>
      <w:r w:rsidRPr="007102A2">
        <w:rPr>
          <w:b w:val="0"/>
          <w:i w:val="0"/>
          <w:color w:val="auto"/>
          <w:sz w:val="24"/>
          <w:szCs w:val="24"/>
        </w:rPr>
        <w:t xml:space="preserve"> v čase od 14,30 – do 18,00 hod. </w:t>
      </w:r>
      <w:r w:rsidRPr="007102A2">
        <w:rPr>
          <w:b w:val="0"/>
          <w:bCs/>
          <w:i w:val="0"/>
          <w:color w:val="auto"/>
          <w:sz w:val="24"/>
          <w:szCs w:val="24"/>
          <w:lang w:val="sk-SK"/>
        </w:rPr>
        <w:t>Na základné vzdelávanie sa prijíma dieťa, ktoré splnilo podmienky na začatie plnenia povinnej školskej dochádzky podľa § 19 a o ktorého prijatie na základe zápisu podľa § 20 ods. 2 požiadal zákonný zástupca. Na základné vzdelanie možno výnimočne prijať dieťa, ktoré nedovŕšilo  šiesty rok veku, a to vždy po vyjadrení príslušného zariadenia výchovného poradenstva a prevencie a všeobecného lekára pre deti a dorast, ktoré vydávajú  vyjadrenie aj k prípadným odkladom povinnej školskej dochádzky. Podrobné informácie k zápisu zverejňujeme na webových stránkach školy.</w:t>
      </w:r>
      <w:bookmarkEnd w:id="104"/>
      <w:bookmarkEnd w:id="105"/>
    </w:p>
    <w:p w:rsidR="00A94E4E" w:rsidRPr="007102A2" w:rsidRDefault="00A94E4E" w:rsidP="00524515">
      <w:pPr>
        <w:pStyle w:val="tl3"/>
        <w:numPr>
          <w:ilvl w:val="0"/>
          <w:numId w:val="0"/>
        </w:numPr>
        <w:spacing w:line="276" w:lineRule="auto"/>
        <w:ind w:left="720" w:hanging="363"/>
        <w:rPr>
          <w:sz w:val="24"/>
          <w:szCs w:val="24"/>
        </w:rPr>
      </w:pPr>
    </w:p>
    <w:p w:rsidR="00B90F26" w:rsidRPr="007102A2" w:rsidRDefault="00B90F26" w:rsidP="00524515">
      <w:pPr>
        <w:pStyle w:val="Bezriadkovania1"/>
        <w:spacing w:after="0"/>
        <w:jc w:val="both"/>
        <w:rPr>
          <w:rFonts w:ascii="Times New Roman" w:hAnsi="Times New Roman"/>
          <w:sz w:val="24"/>
          <w:szCs w:val="24"/>
        </w:rPr>
      </w:pPr>
      <w:bookmarkStart w:id="106" w:name="_Charakteristika_ŠkVP"/>
      <w:bookmarkStart w:id="107" w:name="_Vnútorný_systém_kontroly"/>
      <w:bookmarkEnd w:id="106"/>
      <w:bookmarkEnd w:id="107"/>
    </w:p>
    <w:sectPr w:rsidR="00B90F26" w:rsidRPr="007102A2" w:rsidSect="009A7DFE">
      <w:headerReference w:type="default" r:id="rId17"/>
      <w:footerReference w:type="default" r:id="rId18"/>
      <w:pgSz w:w="11906" w:h="16838"/>
      <w:pgMar w:top="1418" w:right="1418" w:bottom="1418" w:left="1418" w:header="709" w:footer="709" w:gutter="0"/>
      <w:pgBorders w:display="notFirstPage"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42" w:rsidRDefault="00B52B42" w:rsidP="00D42881">
      <w:pPr>
        <w:spacing w:after="0" w:line="240" w:lineRule="auto"/>
      </w:pPr>
      <w:r>
        <w:separator/>
      </w:r>
    </w:p>
  </w:endnote>
  <w:endnote w:type="continuationSeparator" w:id="0">
    <w:p w:rsidR="00B52B42" w:rsidRDefault="00B52B42" w:rsidP="00D4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itstream Vera Sans">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56" w:rsidRDefault="00B04256">
    <w:pPr>
      <w:pStyle w:val="Pta"/>
      <w:jc w:val="center"/>
    </w:pPr>
    <w:r>
      <w:rPr>
        <w:noProof/>
        <w:lang w:val="sk-SK" w:eastAsia="sk-SK" w:bidi="ar-SA"/>
      </w:rPr>
      <mc:AlternateContent>
        <mc:Choice Requires="wps">
          <w:drawing>
            <wp:inline distT="0" distB="0" distL="0" distR="0">
              <wp:extent cx="5943600" cy="45085"/>
              <wp:effectExtent l="9525" t="9525" r="0" b="2540"/>
              <wp:docPr id="1" name="AutoShape 1" descr="Popis: Popis: Popis: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Popis: Popis: Popis: Popis: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" fillcolor="black" stroked="f">
              <v:fill r:id="rId1" o:title="" type="pattern"/>
              <w10:anchorlock/>
            </v:shape>
          </w:pict>
        </mc:Fallback>
      </mc:AlternateContent>
    </w:r>
  </w:p>
  <w:p w:rsidR="00B04256" w:rsidRDefault="00B04256">
    <w:pPr>
      <w:pStyle w:val="Pta"/>
      <w:jc w:val="center"/>
    </w:pPr>
    <w:r>
      <w:fldChar w:fldCharType="begin"/>
    </w:r>
    <w:r>
      <w:instrText xml:space="preserve"> PAGE    \* MERGEFORMAT </w:instrText>
    </w:r>
    <w:r>
      <w:fldChar w:fldCharType="separate"/>
    </w:r>
    <w:r w:rsidR="00B06912">
      <w:rPr>
        <w:noProof/>
      </w:rPr>
      <w:t>2</w:t>
    </w:r>
    <w:r>
      <w:rPr>
        <w:noProof/>
      </w:rPr>
      <w:fldChar w:fldCharType="end"/>
    </w:r>
  </w:p>
  <w:p w:rsidR="00B04256" w:rsidRDefault="00B04256" w:rsidP="001122D4">
    <w:pPr>
      <w:pStyle w:val="Pta"/>
      <w:tabs>
        <w:tab w:val="clear" w:pos="453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42" w:rsidRDefault="00B52B42" w:rsidP="00D42881">
      <w:pPr>
        <w:spacing w:after="0" w:line="240" w:lineRule="auto"/>
      </w:pPr>
      <w:r>
        <w:separator/>
      </w:r>
    </w:p>
  </w:footnote>
  <w:footnote w:type="continuationSeparator" w:id="0">
    <w:p w:rsidR="00B52B42" w:rsidRDefault="00B52B42" w:rsidP="00D4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56" w:rsidRDefault="00B04256">
    <w:pPr>
      <w:pStyle w:val="Hlavika"/>
      <w:pBdr>
        <w:between w:val="single" w:sz="4" w:space="1" w:color="4F81BD"/>
      </w:pBdr>
      <w:jc w:val="center"/>
    </w:pPr>
    <w:r>
      <w:t>Základná škola Sekule, 4.apríla 119, 908 80 Sekule</w:t>
    </w:r>
  </w:p>
  <w:p w:rsidR="00B04256" w:rsidRDefault="00B04256" w:rsidP="00AC35A4">
    <w:pPr>
      <w:pStyle w:val="Hlavika"/>
      <w:pBdr>
        <w:between w:val="single" w:sz="4" w:space="1" w:color="4F81BD"/>
      </w:pBdr>
      <w:spacing w:after="0" w:line="72" w:lineRule="auto"/>
      <w:jc w:val="center"/>
    </w:pPr>
  </w:p>
  <w:p w:rsidR="00B04256" w:rsidRDefault="00B04256" w:rsidP="00AC35A4">
    <w:pPr>
      <w:pStyle w:val="Hlavika"/>
      <w:tabs>
        <w:tab w:val="left" w:pos="89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suff w:val="nothing"/>
      <w:lvlText w:val=""/>
      <w:lvlJc w:val="left"/>
      <w:pPr>
        <w:tabs>
          <w:tab w:val="num" w:pos="142"/>
        </w:tabs>
        <w:ind w:left="142" w:firstLine="0"/>
      </w:pPr>
      <w:rPr>
        <w:rFonts w:ascii="Symbol" w:hAnsi="Symbol"/>
      </w:r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2">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
      <w:numFmt w:val="bullet"/>
      <w:lvlText w:val=""/>
      <w:lvlJc w:val="left"/>
      <w:pPr>
        <w:tabs>
          <w:tab w:val="num" w:pos="1075"/>
        </w:tabs>
        <w:ind w:left="1075"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5">
    <w:nsid w:val="00000009"/>
    <w:multiLevelType w:val="singleLevel"/>
    <w:tmpl w:val="00000009"/>
    <w:name w:val="WW8Num9"/>
    <w:lvl w:ilvl="0">
      <w:numFmt w:val="bullet"/>
      <w:lvlText w:val="-"/>
      <w:lvlJc w:val="left"/>
      <w:pPr>
        <w:tabs>
          <w:tab w:val="num" w:pos="360"/>
        </w:tabs>
        <w:ind w:left="360" w:hanging="360"/>
      </w:pPr>
      <w:rPr>
        <w:rFonts w:ascii="StarSymbol" w:hAnsi="StarSymbol"/>
      </w:rPr>
    </w:lvl>
  </w:abstractNum>
  <w:abstractNum w:abstractNumId="6">
    <w:nsid w:val="0000000A"/>
    <w:multiLevelType w:val="singleLevel"/>
    <w:tmpl w:val="0000000A"/>
    <w:name w:val="WW8Num10"/>
    <w:lvl w:ilvl="0">
      <w:start w:val="1"/>
      <w:numFmt w:val="bullet"/>
      <w:lvlText w:val=""/>
      <w:lvlJc w:val="left"/>
      <w:pPr>
        <w:tabs>
          <w:tab w:val="num" w:pos="1075"/>
        </w:tabs>
        <w:ind w:left="1075" w:hanging="360"/>
      </w:pPr>
      <w:rPr>
        <w:rFonts w:ascii="Wingdings" w:hAnsi="Wingdings" w:cs="Times New Roman"/>
        <w:b/>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9">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rPr>
    </w:lvl>
  </w:abstractNum>
  <w:abstractNum w:abstractNumId="11">
    <w:nsid w:val="0000000F"/>
    <w:multiLevelType w:val="singleLevel"/>
    <w:tmpl w:val="0000000F"/>
    <w:name w:val="WW8Num15"/>
    <w:lvl w:ilvl="0">
      <w:start w:val="1"/>
      <w:numFmt w:val="bullet"/>
      <w:lvlText w:val=""/>
      <w:lvlJc w:val="left"/>
      <w:pPr>
        <w:tabs>
          <w:tab w:val="num" w:pos="900"/>
        </w:tabs>
        <w:ind w:left="900" w:hanging="360"/>
      </w:pPr>
      <w:rPr>
        <w:rFonts w:ascii="Wingdings" w:hAnsi="Wingdings"/>
      </w:rPr>
    </w:lvl>
  </w:abstractNum>
  <w:abstractNum w:abstractNumId="12">
    <w:nsid w:val="00000010"/>
    <w:multiLevelType w:val="singleLevel"/>
    <w:tmpl w:val="00000010"/>
    <w:name w:val="WW8Num16"/>
    <w:lvl w:ilvl="0">
      <w:numFmt w:val="bullet"/>
      <w:lvlText w:val="-"/>
      <w:lvlJc w:val="left"/>
      <w:pPr>
        <w:tabs>
          <w:tab w:val="num" w:pos="720"/>
        </w:tabs>
        <w:ind w:left="720" w:hanging="360"/>
      </w:pPr>
      <w:rPr>
        <w:rFonts w:ascii="Times New Roman" w:hAnsi="Times New Roman"/>
      </w:rPr>
    </w:lvl>
  </w:abstractNum>
  <w:abstractNum w:abstractNumId="13">
    <w:nsid w:val="00000011"/>
    <w:multiLevelType w:val="singleLevel"/>
    <w:tmpl w:val="00000011"/>
    <w:name w:val="WW8Num17"/>
    <w:lvl w:ilvl="0">
      <w:start w:val="1"/>
      <w:numFmt w:val="bullet"/>
      <w:lvlText w:val=""/>
      <w:lvlJc w:val="left"/>
      <w:pPr>
        <w:tabs>
          <w:tab w:val="num" w:pos="720"/>
        </w:tabs>
        <w:ind w:left="720" w:hanging="360"/>
      </w:pPr>
      <w:rPr>
        <w:rFonts w:ascii="Wingdings" w:hAnsi="Wingdings"/>
      </w:rPr>
    </w:lvl>
  </w:abstractNum>
  <w:abstractNum w:abstractNumId="1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16">
    <w:nsid w:val="00000014"/>
    <w:multiLevelType w:val="singleLevel"/>
    <w:tmpl w:val="00000014"/>
    <w:name w:val="WW8Num20"/>
    <w:lvl w:ilvl="0">
      <w:start w:val="1"/>
      <w:numFmt w:val="bullet"/>
      <w:lvlText w:val=""/>
      <w:lvlJc w:val="left"/>
      <w:pPr>
        <w:tabs>
          <w:tab w:val="num" w:pos="720"/>
        </w:tabs>
        <w:ind w:left="720" w:hanging="360"/>
      </w:pPr>
      <w:rPr>
        <w:rFonts w:ascii="Wingdings" w:hAnsi="Wingdings"/>
      </w:rPr>
    </w:lvl>
  </w:abstractNum>
  <w:abstractNum w:abstractNumId="17">
    <w:nsid w:val="00000016"/>
    <w:multiLevelType w:val="multilevel"/>
    <w:tmpl w:val="00000016"/>
    <w:name w:val="WW8Num22"/>
    <w:lvl w:ilvl="0">
      <w:numFmt w:val="bullet"/>
      <w:lvlText w:val="-"/>
      <w:lvlJc w:val="left"/>
      <w:pPr>
        <w:tabs>
          <w:tab w:val="num" w:pos="540"/>
        </w:tabs>
        <w:ind w:left="54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7"/>
    <w:multiLevelType w:val="singleLevel"/>
    <w:tmpl w:val="00000017"/>
    <w:name w:val="WW8Num23"/>
    <w:lvl w:ilvl="0">
      <w:start w:val="1"/>
      <w:numFmt w:val="bullet"/>
      <w:lvlText w:val=""/>
      <w:lvlJc w:val="left"/>
      <w:pPr>
        <w:tabs>
          <w:tab w:val="num" w:pos="720"/>
        </w:tabs>
        <w:ind w:left="720" w:hanging="360"/>
      </w:pPr>
      <w:rPr>
        <w:rFonts w:ascii="Wingdings" w:hAnsi="Wingdings" w:cs="Times New Roman"/>
      </w:rPr>
    </w:lvl>
  </w:abstractNum>
  <w:abstractNum w:abstractNumId="19">
    <w:nsid w:val="00000018"/>
    <w:multiLevelType w:val="singleLevel"/>
    <w:tmpl w:val="00000018"/>
    <w:name w:val="WW8Num24"/>
    <w:lvl w:ilvl="0">
      <w:start w:val="1"/>
      <w:numFmt w:val="decimal"/>
      <w:lvlText w:val="%1."/>
      <w:lvlJc w:val="left"/>
      <w:pPr>
        <w:tabs>
          <w:tab w:val="num" w:pos="420"/>
        </w:tabs>
        <w:ind w:left="420" w:hanging="420"/>
      </w:pPr>
    </w:lvl>
  </w:abstractNum>
  <w:abstractNum w:abstractNumId="20">
    <w:nsid w:val="00000019"/>
    <w:multiLevelType w:val="singleLevel"/>
    <w:tmpl w:val="00000019"/>
    <w:name w:val="WW8Num25"/>
    <w:lvl w:ilvl="0">
      <w:start w:val="1"/>
      <w:numFmt w:val="bullet"/>
      <w:lvlText w:val="-"/>
      <w:lvlJc w:val="left"/>
      <w:pPr>
        <w:tabs>
          <w:tab w:val="num" w:pos="720"/>
        </w:tabs>
        <w:ind w:left="720" w:hanging="360"/>
      </w:pPr>
      <w:rPr>
        <w:rFonts w:ascii="Times New Roman" w:hAnsi="Times New Roman"/>
      </w:rPr>
    </w:lvl>
  </w:abstractNum>
  <w:abstractNum w:abstractNumId="21">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2">
    <w:nsid w:val="0000001B"/>
    <w:multiLevelType w:val="singleLevel"/>
    <w:tmpl w:val="0000001B"/>
    <w:name w:val="WW8Num27"/>
    <w:lvl w:ilvl="0">
      <w:start w:val="1"/>
      <w:numFmt w:val="bullet"/>
      <w:lvlText w:val=""/>
      <w:lvlJc w:val="left"/>
      <w:pPr>
        <w:tabs>
          <w:tab w:val="num" w:pos="720"/>
        </w:tabs>
        <w:ind w:left="720" w:hanging="360"/>
      </w:pPr>
      <w:rPr>
        <w:rFonts w:ascii="Wingdings" w:hAnsi="Wingdings"/>
      </w:rPr>
    </w:lvl>
  </w:abstractNum>
  <w:abstractNum w:abstractNumId="23">
    <w:nsid w:val="0000001C"/>
    <w:multiLevelType w:val="singleLevel"/>
    <w:tmpl w:val="0000001C"/>
    <w:name w:val="WW8Num28"/>
    <w:lvl w:ilvl="0">
      <w:start w:val="1"/>
      <w:numFmt w:val="bullet"/>
      <w:lvlText w:val=""/>
      <w:lvlJc w:val="left"/>
      <w:pPr>
        <w:tabs>
          <w:tab w:val="num" w:pos="1080"/>
        </w:tabs>
        <w:ind w:left="1080" w:hanging="360"/>
      </w:pPr>
      <w:rPr>
        <w:rFonts w:ascii="Wingdings" w:hAnsi="Wingdings"/>
      </w:rPr>
    </w:lvl>
  </w:abstractNum>
  <w:abstractNum w:abstractNumId="24">
    <w:nsid w:val="0000001D"/>
    <w:multiLevelType w:val="singleLevel"/>
    <w:tmpl w:val="0000001D"/>
    <w:name w:val="WW8Num29"/>
    <w:lvl w:ilvl="0">
      <w:start w:val="1"/>
      <w:numFmt w:val="bullet"/>
      <w:lvlText w:val=""/>
      <w:lvlJc w:val="left"/>
      <w:pPr>
        <w:tabs>
          <w:tab w:val="num" w:pos="720"/>
        </w:tabs>
        <w:ind w:left="720" w:hanging="360"/>
      </w:pPr>
      <w:rPr>
        <w:rFonts w:ascii="Wingdings" w:hAnsi="Wingdings"/>
      </w:rPr>
    </w:lvl>
  </w:abstractNum>
  <w:abstractNum w:abstractNumId="25">
    <w:nsid w:val="0000001E"/>
    <w:multiLevelType w:val="singleLevel"/>
    <w:tmpl w:val="0000001E"/>
    <w:name w:val="WW8Num30"/>
    <w:lvl w:ilvl="0">
      <w:start w:val="1"/>
      <w:numFmt w:val="bullet"/>
      <w:lvlText w:val=""/>
      <w:lvlJc w:val="left"/>
      <w:pPr>
        <w:tabs>
          <w:tab w:val="num" w:pos="720"/>
        </w:tabs>
        <w:ind w:left="720" w:hanging="360"/>
      </w:pPr>
      <w:rPr>
        <w:rFonts w:ascii="Wingdings" w:hAnsi="Wingdings"/>
      </w:rPr>
    </w:lvl>
  </w:abstractNum>
  <w:abstractNum w:abstractNumId="26">
    <w:nsid w:val="0000001F"/>
    <w:multiLevelType w:val="singleLevel"/>
    <w:tmpl w:val="0000001F"/>
    <w:name w:val="WW8Num31"/>
    <w:lvl w:ilvl="0">
      <w:start w:val="1"/>
      <w:numFmt w:val="bullet"/>
      <w:lvlText w:val=""/>
      <w:lvlJc w:val="left"/>
      <w:pPr>
        <w:tabs>
          <w:tab w:val="num" w:pos="1260"/>
        </w:tabs>
        <w:ind w:left="1260" w:hanging="360"/>
      </w:pPr>
      <w:rPr>
        <w:rFonts w:ascii="Wingdings" w:hAnsi="Wingdings" w:cs="Times New Roman"/>
        <w:b/>
      </w:rPr>
    </w:lvl>
  </w:abstractNum>
  <w:abstractNum w:abstractNumId="27">
    <w:nsid w:val="00000021"/>
    <w:multiLevelType w:val="singleLevel"/>
    <w:tmpl w:val="00000021"/>
    <w:name w:val="WW8Num33"/>
    <w:lvl w:ilvl="0">
      <w:start w:val="1"/>
      <w:numFmt w:val="bullet"/>
      <w:lvlText w:val=""/>
      <w:lvlJc w:val="left"/>
      <w:pPr>
        <w:tabs>
          <w:tab w:val="num" w:pos="720"/>
        </w:tabs>
        <w:ind w:left="720" w:hanging="360"/>
      </w:pPr>
      <w:rPr>
        <w:rFonts w:ascii="Wingdings" w:hAnsi="Wingdings"/>
      </w:rPr>
    </w:lvl>
  </w:abstractNum>
  <w:abstractNum w:abstractNumId="28">
    <w:nsid w:val="00000022"/>
    <w:multiLevelType w:val="singleLevel"/>
    <w:tmpl w:val="00000022"/>
    <w:name w:val="WW8Num34"/>
    <w:lvl w:ilvl="0">
      <w:start w:val="1"/>
      <w:numFmt w:val="bullet"/>
      <w:lvlText w:val=""/>
      <w:lvlJc w:val="left"/>
      <w:pPr>
        <w:tabs>
          <w:tab w:val="num" w:pos="720"/>
        </w:tabs>
        <w:ind w:left="720" w:hanging="360"/>
      </w:pPr>
      <w:rPr>
        <w:rFonts w:ascii="Wingdings" w:hAnsi="Wingdings"/>
      </w:rPr>
    </w:lvl>
  </w:abstractNum>
  <w:abstractNum w:abstractNumId="29">
    <w:nsid w:val="00000023"/>
    <w:multiLevelType w:val="singleLevel"/>
    <w:tmpl w:val="00000023"/>
    <w:name w:val="WW8Num35"/>
    <w:lvl w:ilvl="0">
      <w:start w:val="1"/>
      <w:numFmt w:val="bullet"/>
      <w:lvlText w:val=""/>
      <w:lvlJc w:val="left"/>
      <w:pPr>
        <w:tabs>
          <w:tab w:val="num" w:pos="720"/>
        </w:tabs>
        <w:ind w:left="720" w:hanging="360"/>
      </w:pPr>
      <w:rPr>
        <w:rFonts w:ascii="Wingdings" w:hAnsi="Wingdings"/>
      </w:rPr>
    </w:lvl>
  </w:abstractNum>
  <w:abstractNum w:abstractNumId="30">
    <w:nsid w:val="00000024"/>
    <w:multiLevelType w:val="singleLevel"/>
    <w:tmpl w:val="00000024"/>
    <w:name w:val="WW8Num36"/>
    <w:lvl w:ilvl="0">
      <w:start w:val="1"/>
      <w:numFmt w:val="bullet"/>
      <w:lvlText w:val=""/>
      <w:lvlJc w:val="left"/>
      <w:pPr>
        <w:tabs>
          <w:tab w:val="num" w:pos="900"/>
        </w:tabs>
        <w:ind w:left="900" w:hanging="360"/>
      </w:pPr>
      <w:rPr>
        <w:rFonts w:ascii="Wingdings" w:hAnsi="Wingdings" w:cs="Times New Roman"/>
      </w:rPr>
    </w:lvl>
  </w:abstractNum>
  <w:abstractNum w:abstractNumId="31">
    <w:nsid w:val="00000025"/>
    <w:multiLevelType w:val="singleLevel"/>
    <w:tmpl w:val="00000025"/>
    <w:name w:val="WW8Num37"/>
    <w:lvl w:ilvl="0">
      <w:start w:val="1"/>
      <w:numFmt w:val="bullet"/>
      <w:lvlText w:val=""/>
      <w:lvlJc w:val="left"/>
      <w:pPr>
        <w:tabs>
          <w:tab w:val="num" w:pos="720"/>
        </w:tabs>
        <w:ind w:left="720" w:hanging="360"/>
      </w:pPr>
      <w:rPr>
        <w:rFonts w:ascii="Wingdings" w:hAnsi="Wingdings"/>
      </w:rPr>
    </w:lvl>
  </w:abstractNum>
  <w:abstractNum w:abstractNumId="32">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3">
    <w:nsid w:val="00000027"/>
    <w:multiLevelType w:val="singleLevel"/>
    <w:tmpl w:val="00000027"/>
    <w:name w:val="WW8Num39"/>
    <w:lvl w:ilvl="0">
      <w:start w:val="1"/>
      <w:numFmt w:val="bullet"/>
      <w:lvlText w:val=""/>
      <w:lvlJc w:val="left"/>
      <w:pPr>
        <w:tabs>
          <w:tab w:val="num" w:pos="720"/>
        </w:tabs>
        <w:ind w:left="720" w:hanging="360"/>
      </w:pPr>
      <w:rPr>
        <w:rFonts w:ascii="Wingdings" w:hAnsi="Wingdings" w:cs="Times New Roman"/>
      </w:rPr>
    </w:lvl>
  </w:abstractNum>
  <w:abstractNum w:abstractNumId="34">
    <w:nsid w:val="00000028"/>
    <w:multiLevelType w:val="singleLevel"/>
    <w:tmpl w:val="00000028"/>
    <w:name w:val="WW8Num40"/>
    <w:lvl w:ilvl="0">
      <w:start w:val="1"/>
      <w:numFmt w:val="bullet"/>
      <w:lvlText w:val=""/>
      <w:lvlJc w:val="left"/>
      <w:pPr>
        <w:tabs>
          <w:tab w:val="num" w:pos="720"/>
        </w:tabs>
        <w:ind w:left="720" w:hanging="360"/>
      </w:pPr>
      <w:rPr>
        <w:rFonts w:ascii="Wingdings" w:hAnsi="Wingdings"/>
      </w:rPr>
    </w:lvl>
  </w:abstractNum>
  <w:abstractNum w:abstractNumId="35">
    <w:nsid w:val="00000029"/>
    <w:multiLevelType w:val="singleLevel"/>
    <w:tmpl w:val="00000029"/>
    <w:name w:val="WW8Num41"/>
    <w:lvl w:ilvl="0">
      <w:start w:val="1"/>
      <w:numFmt w:val="bullet"/>
      <w:lvlText w:val=""/>
      <w:lvlJc w:val="left"/>
      <w:pPr>
        <w:tabs>
          <w:tab w:val="num" w:pos="720"/>
        </w:tabs>
        <w:ind w:left="720" w:hanging="360"/>
      </w:pPr>
      <w:rPr>
        <w:rFonts w:ascii="Wingdings" w:hAnsi="Wingdings"/>
      </w:rPr>
    </w:lvl>
  </w:abstractNum>
  <w:abstractNum w:abstractNumId="36">
    <w:nsid w:val="0000002A"/>
    <w:multiLevelType w:val="singleLevel"/>
    <w:tmpl w:val="0000002A"/>
    <w:name w:val="WW8Num42"/>
    <w:lvl w:ilvl="0">
      <w:start w:val="1"/>
      <w:numFmt w:val="bullet"/>
      <w:lvlText w:val=""/>
      <w:lvlJc w:val="left"/>
      <w:pPr>
        <w:tabs>
          <w:tab w:val="num" w:pos="720"/>
        </w:tabs>
        <w:ind w:left="720" w:hanging="360"/>
      </w:pPr>
      <w:rPr>
        <w:rFonts w:ascii="Wingdings" w:hAnsi="Wingdings"/>
      </w:rPr>
    </w:lvl>
  </w:abstractNum>
  <w:abstractNum w:abstractNumId="37">
    <w:nsid w:val="0000002B"/>
    <w:multiLevelType w:val="singleLevel"/>
    <w:tmpl w:val="0000002B"/>
    <w:name w:val="WW8Num43"/>
    <w:lvl w:ilvl="0">
      <w:start w:val="1"/>
      <w:numFmt w:val="bullet"/>
      <w:lvlText w:val=""/>
      <w:lvlJc w:val="left"/>
      <w:pPr>
        <w:tabs>
          <w:tab w:val="num" w:pos="720"/>
        </w:tabs>
        <w:ind w:left="720" w:hanging="360"/>
      </w:pPr>
      <w:rPr>
        <w:rFonts w:ascii="Wingdings" w:hAnsi="Wingdings"/>
      </w:rPr>
    </w:lvl>
  </w:abstractNum>
  <w:abstractNum w:abstractNumId="38">
    <w:nsid w:val="0000002D"/>
    <w:multiLevelType w:val="singleLevel"/>
    <w:tmpl w:val="0000002D"/>
    <w:name w:val="WW8Num45"/>
    <w:lvl w:ilvl="0">
      <w:start w:val="1"/>
      <w:numFmt w:val="bullet"/>
      <w:lvlText w:val=""/>
      <w:lvlJc w:val="left"/>
      <w:pPr>
        <w:tabs>
          <w:tab w:val="num" w:pos="900"/>
        </w:tabs>
        <w:ind w:left="900" w:hanging="360"/>
      </w:pPr>
      <w:rPr>
        <w:rFonts w:ascii="Wingdings" w:hAnsi="Wingdings"/>
      </w:rPr>
    </w:lvl>
  </w:abstractNum>
  <w:abstractNum w:abstractNumId="39">
    <w:nsid w:val="0000002E"/>
    <w:multiLevelType w:val="singleLevel"/>
    <w:tmpl w:val="0000002E"/>
    <w:name w:val="WW8Num46"/>
    <w:lvl w:ilvl="0">
      <w:start w:val="1"/>
      <w:numFmt w:val="bullet"/>
      <w:lvlText w:val=""/>
      <w:lvlJc w:val="left"/>
      <w:pPr>
        <w:tabs>
          <w:tab w:val="num" w:pos="720"/>
        </w:tabs>
        <w:ind w:left="720" w:hanging="360"/>
      </w:pPr>
      <w:rPr>
        <w:rFonts w:ascii="Wingdings" w:hAnsi="Wingdings"/>
      </w:rPr>
    </w:lvl>
  </w:abstractNum>
  <w:abstractNum w:abstractNumId="40">
    <w:nsid w:val="0000002F"/>
    <w:multiLevelType w:val="multilevel"/>
    <w:tmpl w:val="0000002F"/>
    <w:name w:val="WW8Num47"/>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0"/>
    <w:multiLevelType w:val="singleLevel"/>
    <w:tmpl w:val="00000030"/>
    <w:name w:val="WW8Num48"/>
    <w:lvl w:ilvl="0">
      <w:start w:val="1"/>
      <w:numFmt w:val="bullet"/>
      <w:lvlText w:val=""/>
      <w:lvlJc w:val="left"/>
      <w:pPr>
        <w:tabs>
          <w:tab w:val="num" w:pos="720"/>
        </w:tabs>
        <w:ind w:left="720" w:hanging="360"/>
      </w:pPr>
      <w:rPr>
        <w:rFonts w:ascii="Wingdings" w:hAnsi="Wingdings"/>
      </w:rPr>
    </w:lvl>
  </w:abstractNum>
  <w:abstractNum w:abstractNumId="42">
    <w:nsid w:val="00000031"/>
    <w:multiLevelType w:val="singleLevel"/>
    <w:tmpl w:val="00000031"/>
    <w:name w:val="WW8Num49"/>
    <w:lvl w:ilvl="0">
      <w:start w:val="1"/>
      <w:numFmt w:val="bullet"/>
      <w:lvlText w:val=""/>
      <w:lvlJc w:val="left"/>
      <w:pPr>
        <w:tabs>
          <w:tab w:val="num" w:pos="720"/>
        </w:tabs>
        <w:ind w:left="720" w:hanging="360"/>
      </w:pPr>
      <w:rPr>
        <w:rFonts w:ascii="Wingdings" w:hAnsi="Wingdings"/>
      </w:rPr>
    </w:lvl>
  </w:abstractNum>
  <w:abstractNum w:abstractNumId="43">
    <w:nsid w:val="00000032"/>
    <w:multiLevelType w:val="singleLevel"/>
    <w:tmpl w:val="00000032"/>
    <w:name w:val="WW8Num50"/>
    <w:lvl w:ilvl="0">
      <w:start w:val="1"/>
      <w:numFmt w:val="bullet"/>
      <w:lvlText w:val=""/>
      <w:lvlJc w:val="left"/>
      <w:pPr>
        <w:tabs>
          <w:tab w:val="num" w:pos="720"/>
        </w:tabs>
        <w:ind w:left="720" w:hanging="360"/>
      </w:pPr>
      <w:rPr>
        <w:rFonts w:ascii="Wingdings" w:hAnsi="Wingdings"/>
      </w:rPr>
    </w:lvl>
  </w:abstractNum>
  <w:abstractNum w:abstractNumId="44">
    <w:nsid w:val="00000033"/>
    <w:multiLevelType w:val="singleLevel"/>
    <w:tmpl w:val="00000033"/>
    <w:name w:val="WW8Num51"/>
    <w:lvl w:ilvl="0">
      <w:start w:val="1"/>
      <w:numFmt w:val="bullet"/>
      <w:lvlText w:val=""/>
      <w:lvlJc w:val="left"/>
      <w:pPr>
        <w:tabs>
          <w:tab w:val="num" w:pos="720"/>
        </w:tabs>
        <w:ind w:left="720" w:hanging="360"/>
      </w:pPr>
      <w:rPr>
        <w:rFonts w:ascii="Wingdings" w:hAnsi="Wingdings"/>
      </w:rPr>
    </w:lvl>
  </w:abstractNum>
  <w:abstractNum w:abstractNumId="45">
    <w:nsid w:val="00000034"/>
    <w:multiLevelType w:val="singleLevel"/>
    <w:tmpl w:val="00000034"/>
    <w:name w:val="WW8Num52"/>
    <w:lvl w:ilvl="0">
      <w:start w:val="3"/>
      <w:numFmt w:val="bullet"/>
      <w:lvlText w:val="-"/>
      <w:lvlJc w:val="left"/>
      <w:pPr>
        <w:tabs>
          <w:tab w:val="num" w:pos="720"/>
        </w:tabs>
        <w:ind w:left="720" w:hanging="360"/>
      </w:pPr>
      <w:rPr>
        <w:rFonts w:ascii="Times New Roman" w:hAnsi="Times New Roman"/>
      </w:rPr>
    </w:lvl>
  </w:abstractNum>
  <w:abstractNum w:abstractNumId="46">
    <w:nsid w:val="00000035"/>
    <w:multiLevelType w:val="singleLevel"/>
    <w:tmpl w:val="00000035"/>
    <w:name w:val="WW8Num53"/>
    <w:lvl w:ilvl="0">
      <w:start w:val="1"/>
      <w:numFmt w:val="bullet"/>
      <w:lvlText w:val=""/>
      <w:lvlJc w:val="left"/>
      <w:pPr>
        <w:tabs>
          <w:tab w:val="num" w:pos="1075"/>
        </w:tabs>
        <w:ind w:left="1075" w:hanging="360"/>
      </w:pPr>
      <w:rPr>
        <w:rFonts w:ascii="Wingdings" w:hAnsi="Wingdings"/>
      </w:rPr>
    </w:lvl>
  </w:abstractNum>
  <w:abstractNum w:abstractNumId="47">
    <w:nsid w:val="00000036"/>
    <w:multiLevelType w:val="singleLevel"/>
    <w:tmpl w:val="00000036"/>
    <w:name w:val="WW8Num54"/>
    <w:lvl w:ilvl="0">
      <w:start w:val="1"/>
      <w:numFmt w:val="upperLetter"/>
      <w:lvlText w:val="%1."/>
      <w:lvlJc w:val="left"/>
      <w:pPr>
        <w:tabs>
          <w:tab w:val="num" w:pos="644"/>
        </w:tabs>
        <w:ind w:left="644" w:hanging="360"/>
      </w:pPr>
    </w:lvl>
  </w:abstractNum>
  <w:abstractNum w:abstractNumId="48">
    <w:nsid w:val="00000037"/>
    <w:multiLevelType w:val="singleLevel"/>
    <w:tmpl w:val="00000037"/>
    <w:name w:val="WW8Num55"/>
    <w:lvl w:ilvl="0">
      <w:start w:val="1"/>
      <w:numFmt w:val="bullet"/>
      <w:lvlText w:val=""/>
      <w:lvlJc w:val="left"/>
      <w:pPr>
        <w:tabs>
          <w:tab w:val="num" w:pos="720"/>
        </w:tabs>
        <w:ind w:left="720" w:hanging="360"/>
      </w:pPr>
      <w:rPr>
        <w:rFonts w:ascii="Symbol" w:hAnsi="Symbol" w:cs="Times New Roman"/>
      </w:rPr>
    </w:lvl>
  </w:abstractNum>
  <w:abstractNum w:abstractNumId="49">
    <w:nsid w:val="00000038"/>
    <w:multiLevelType w:val="singleLevel"/>
    <w:tmpl w:val="00000038"/>
    <w:name w:val="WW8Num56"/>
    <w:lvl w:ilvl="0">
      <w:start w:val="1"/>
      <w:numFmt w:val="bullet"/>
      <w:lvlText w:val=""/>
      <w:lvlJc w:val="left"/>
      <w:pPr>
        <w:tabs>
          <w:tab w:val="num" w:pos="900"/>
        </w:tabs>
        <w:ind w:left="900" w:hanging="360"/>
      </w:pPr>
      <w:rPr>
        <w:rFonts w:ascii="Wingdings" w:hAnsi="Wingdings"/>
      </w:rPr>
    </w:lvl>
  </w:abstractNum>
  <w:abstractNum w:abstractNumId="50">
    <w:nsid w:val="00000039"/>
    <w:multiLevelType w:val="singleLevel"/>
    <w:tmpl w:val="00000039"/>
    <w:name w:val="WW8Num57"/>
    <w:lvl w:ilvl="0">
      <w:start w:val="1"/>
      <w:numFmt w:val="bullet"/>
      <w:lvlText w:val=""/>
      <w:lvlJc w:val="left"/>
      <w:pPr>
        <w:tabs>
          <w:tab w:val="num" w:pos="720"/>
        </w:tabs>
        <w:ind w:left="720" w:hanging="360"/>
      </w:pPr>
      <w:rPr>
        <w:rFonts w:ascii="Symbol" w:hAnsi="Symbol"/>
      </w:rPr>
    </w:lvl>
  </w:abstractNum>
  <w:abstractNum w:abstractNumId="51">
    <w:nsid w:val="0000003A"/>
    <w:multiLevelType w:val="singleLevel"/>
    <w:tmpl w:val="0000003A"/>
    <w:name w:val="WW8Num58"/>
    <w:lvl w:ilvl="0">
      <w:start w:val="1"/>
      <w:numFmt w:val="bullet"/>
      <w:lvlText w:val=""/>
      <w:lvlJc w:val="left"/>
      <w:pPr>
        <w:tabs>
          <w:tab w:val="num" w:pos="720"/>
        </w:tabs>
        <w:ind w:left="720" w:hanging="360"/>
      </w:pPr>
      <w:rPr>
        <w:rFonts w:ascii="Wingdings" w:hAnsi="Wingdings"/>
      </w:rPr>
    </w:lvl>
  </w:abstractNum>
  <w:abstractNum w:abstractNumId="52">
    <w:nsid w:val="0000003B"/>
    <w:multiLevelType w:val="singleLevel"/>
    <w:tmpl w:val="0000003B"/>
    <w:name w:val="WW8Num59"/>
    <w:lvl w:ilvl="0">
      <w:start w:val="1"/>
      <w:numFmt w:val="bullet"/>
      <w:lvlText w:val=""/>
      <w:lvlJc w:val="left"/>
      <w:pPr>
        <w:tabs>
          <w:tab w:val="num" w:pos="1260"/>
        </w:tabs>
        <w:ind w:left="1260" w:hanging="360"/>
      </w:pPr>
      <w:rPr>
        <w:rFonts w:ascii="Wingdings" w:hAnsi="Wingdings"/>
      </w:rPr>
    </w:lvl>
  </w:abstractNum>
  <w:abstractNum w:abstractNumId="53">
    <w:nsid w:val="0000003C"/>
    <w:multiLevelType w:val="singleLevel"/>
    <w:tmpl w:val="0000003C"/>
    <w:name w:val="WW8Num60"/>
    <w:lvl w:ilvl="0">
      <w:start w:val="1"/>
      <w:numFmt w:val="bullet"/>
      <w:lvlText w:val=""/>
      <w:lvlJc w:val="left"/>
      <w:pPr>
        <w:tabs>
          <w:tab w:val="num" w:pos="1080"/>
        </w:tabs>
        <w:ind w:left="1080" w:hanging="360"/>
      </w:pPr>
      <w:rPr>
        <w:rFonts w:ascii="Wingdings" w:hAnsi="Wingdings"/>
      </w:rPr>
    </w:lvl>
  </w:abstractNum>
  <w:abstractNum w:abstractNumId="54">
    <w:nsid w:val="0000003D"/>
    <w:multiLevelType w:val="singleLevel"/>
    <w:tmpl w:val="0000003D"/>
    <w:name w:val="WW8Num61"/>
    <w:lvl w:ilvl="0">
      <w:start w:val="1"/>
      <w:numFmt w:val="bullet"/>
      <w:lvlText w:val=""/>
      <w:lvlJc w:val="left"/>
      <w:pPr>
        <w:tabs>
          <w:tab w:val="num" w:pos="720"/>
        </w:tabs>
        <w:ind w:left="720" w:hanging="360"/>
      </w:pPr>
      <w:rPr>
        <w:rFonts w:ascii="Wingdings" w:hAnsi="Wingdings"/>
      </w:rPr>
    </w:lvl>
  </w:abstractNum>
  <w:abstractNum w:abstractNumId="55">
    <w:nsid w:val="0000003E"/>
    <w:multiLevelType w:val="singleLevel"/>
    <w:tmpl w:val="0000003E"/>
    <w:name w:val="WW8Num62"/>
    <w:lvl w:ilvl="0">
      <w:start w:val="1"/>
      <w:numFmt w:val="bullet"/>
      <w:lvlText w:val=""/>
      <w:lvlJc w:val="left"/>
      <w:pPr>
        <w:tabs>
          <w:tab w:val="num" w:pos="1080"/>
        </w:tabs>
        <w:ind w:left="1080" w:hanging="360"/>
      </w:pPr>
      <w:rPr>
        <w:rFonts w:ascii="Wingdings" w:hAnsi="Wingdings"/>
      </w:rPr>
    </w:lvl>
  </w:abstractNum>
  <w:abstractNum w:abstractNumId="56">
    <w:nsid w:val="0000003F"/>
    <w:multiLevelType w:val="singleLevel"/>
    <w:tmpl w:val="0000003F"/>
    <w:name w:val="WW8Num63"/>
    <w:lvl w:ilvl="0">
      <w:start w:val="1"/>
      <w:numFmt w:val="bullet"/>
      <w:lvlText w:val=""/>
      <w:lvlJc w:val="left"/>
      <w:pPr>
        <w:tabs>
          <w:tab w:val="num" w:pos="360"/>
        </w:tabs>
        <w:ind w:left="360" w:hanging="360"/>
      </w:pPr>
      <w:rPr>
        <w:rFonts w:ascii="Wingdings" w:hAnsi="Wingdings"/>
      </w:rPr>
    </w:lvl>
  </w:abstractNum>
  <w:abstractNum w:abstractNumId="57">
    <w:nsid w:val="00000040"/>
    <w:multiLevelType w:val="singleLevel"/>
    <w:tmpl w:val="00000040"/>
    <w:name w:val="WW8Num64"/>
    <w:lvl w:ilvl="0">
      <w:start w:val="1"/>
      <w:numFmt w:val="bullet"/>
      <w:lvlText w:val=""/>
      <w:lvlJc w:val="left"/>
      <w:pPr>
        <w:tabs>
          <w:tab w:val="num" w:pos="720"/>
        </w:tabs>
        <w:ind w:left="720" w:hanging="360"/>
      </w:pPr>
      <w:rPr>
        <w:rFonts w:ascii="Symbol" w:hAnsi="Symbol"/>
      </w:rPr>
    </w:lvl>
  </w:abstractNum>
  <w:abstractNum w:abstractNumId="58">
    <w:nsid w:val="00000041"/>
    <w:multiLevelType w:val="singleLevel"/>
    <w:tmpl w:val="00000041"/>
    <w:name w:val="WW8Num65"/>
    <w:lvl w:ilvl="0">
      <w:start w:val="1"/>
      <w:numFmt w:val="bullet"/>
      <w:lvlText w:val=""/>
      <w:lvlJc w:val="left"/>
      <w:pPr>
        <w:tabs>
          <w:tab w:val="num" w:pos="720"/>
        </w:tabs>
        <w:ind w:left="720" w:hanging="360"/>
      </w:pPr>
      <w:rPr>
        <w:rFonts w:ascii="Symbol" w:hAnsi="Symbol"/>
      </w:rPr>
    </w:lvl>
  </w:abstractNum>
  <w:abstractNum w:abstractNumId="59">
    <w:nsid w:val="00000042"/>
    <w:multiLevelType w:val="multilevel"/>
    <w:tmpl w:val="00000042"/>
    <w:name w:val="WW8Num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43"/>
    <w:multiLevelType w:val="singleLevel"/>
    <w:tmpl w:val="00000043"/>
    <w:name w:val="WW8Num67"/>
    <w:lvl w:ilvl="0">
      <w:start w:val="1"/>
      <w:numFmt w:val="bullet"/>
      <w:lvlText w:val=""/>
      <w:lvlJc w:val="left"/>
      <w:pPr>
        <w:tabs>
          <w:tab w:val="num" w:pos="1260"/>
        </w:tabs>
        <w:ind w:left="1260" w:hanging="360"/>
      </w:pPr>
      <w:rPr>
        <w:rFonts w:ascii="Wingdings" w:hAnsi="Wingdings"/>
      </w:rPr>
    </w:lvl>
  </w:abstractNum>
  <w:abstractNum w:abstractNumId="61">
    <w:nsid w:val="00000044"/>
    <w:multiLevelType w:val="singleLevel"/>
    <w:tmpl w:val="00000044"/>
    <w:name w:val="WW8Num68"/>
    <w:lvl w:ilvl="0">
      <w:start w:val="1"/>
      <w:numFmt w:val="bullet"/>
      <w:lvlText w:val=""/>
      <w:lvlJc w:val="left"/>
      <w:pPr>
        <w:tabs>
          <w:tab w:val="num" w:pos="1080"/>
        </w:tabs>
        <w:ind w:left="1080" w:hanging="360"/>
      </w:pPr>
      <w:rPr>
        <w:rFonts w:ascii="Wingdings" w:hAnsi="Wingdings"/>
      </w:rPr>
    </w:lvl>
  </w:abstractNum>
  <w:abstractNum w:abstractNumId="62">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63">
    <w:nsid w:val="00000046"/>
    <w:multiLevelType w:val="singleLevel"/>
    <w:tmpl w:val="00000046"/>
    <w:name w:val="WW8Num70"/>
    <w:lvl w:ilvl="0">
      <w:start w:val="1"/>
      <w:numFmt w:val="bullet"/>
      <w:lvlText w:val=""/>
      <w:lvlJc w:val="left"/>
      <w:pPr>
        <w:tabs>
          <w:tab w:val="num" w:pos="720"/>
        </w:tabs>
        <w:ind w:left="720" w:hanging="360"/>
      </w:pPr>
      <w:rPr>
        <w:rFonts w:ascii="Symbol" w:hAnsi="Symbol"/>
      </w:rPr>
    </w:lvl>
  </w:abstractNum>
  <w:abstractNum w:abstractNumId="64">
    <w:nsid w:val="00000047"/>
    <w:multiLevelType w:val="singleLevel"/>
    <w:tmpl w:val="00000047"/>
    <w:name w:val="WW8Num71"/>
    <w:lvl w:ilvl="0">
      <w:start w:val="1"/>
      <w:numFmt w:val="bullet"/>
      <w:lvlText w:val=""/>
      <w:lvlJc w:val="left"/>
      <w:pPr>
        <w:tabs>
          <w:tab w:val="num" w:pos="720"/>
        </w:tabs>
        <w:ind w:left="720" w:hanging="360"/>
      </w:pPr>
      <w:rPr>
        <w:rFonts w:ascii="Wingdings" w:hAnsi="Wingdings"/>
      </w:rPr>
    </w:lvl>
  </w:abstractNum>
  <w:abstractNum w:abstractNumId="65">
    <w:nsid w:val="00000048"/>
    <w:multiLevelType w:val="singleLevel"/>
    <w:tmpl w:val="00000048"/>
    <w:name w:val="WW8Num72"/>
    <w:lvl w:ilvl="0">
      <w:start w:val="1"/>
      <w:numFmt w:val="bullet"/>
      <w:lvlText w:val=""/>
      <w:lvlJc w:val="left"/>
      <w:pPr>
        <w:tabs>
          <w:tab w:val="num" w:pos="1080"/>
        </w:tabs>
        <w:ind w:left="1080" w:hanging="360"/>
      </w:pPr>
      <w:rPr>
        <w:rFonts w:ascii="Wingdings" w:hAnsi="Wingdings"/>
      </w:rPr>
    </w:lvl>
  </w:abstractNum>
  <w:abstractNum w:abstractNumId="66">
    <w:nsid w:val="00000049"/>
    <w:multiLevelType w:val="singleLevel"/>
    <w:tmpl w:val="00000049"/>
    <w:name w:val="WW8Num73"/>
    <w:lvl w:ilvl="0">
      <w:start w:val="1"/>
      <w:numFmt w:val="bullet"/>
      <w:lvlText w:val=""/>
      <w:lvlJc w:val="left"/>
      <w:pPr>
        <w:tabs>
          <w:tab w:val="num" w:pos="720"/>
        </w:tabs>
        <w:ind w:left="720" w:hanging="360"/>
      </w:pPr>
      <w:rPr>
        <w:rFonts w:ascii="Symbol" w:hAnsi="Symbol"/>
      </w:rPr>
    </w:lvl>
  </w:abstractNum>
  <w:abstractNum w:abstractNumId="67">
    <w:nsid w:val="0000004A"/>
    <w:multiLevelType w:val="singleLevel"/>
    <w:tmpl w:val="0000004A"/>
    <w:name w:val="WW8Num74"/>
    <w:lvl w:ilvl="0">
      <w:start w:val="1"/>
      <w:numFmt w:val="bullet"/>
      <w:lvlText w:val=""/>
      <w:lvlJc w:val="left"/>
      <w:pPr>
        <w:tabs>
          <w:tab w:val="num" w:pos="900"/>
        </w:tabs>
        <w:ind w:left="900" w:hanging="360"/>
      </w:pPr>
      <w:rPr>
        <w:rFonts w:ascii="Wingdings" w:hAnsi="Wingdings"/>
      </w:rPr>
    </w:lvl>
  </w:abstractNum>
  <w:abstractNum w:abstractNumId="68">
    <w:nsid w:val="0000004B"/>
    <w:multiLevelType w:val="singleLevel"/>
    <w:tmpl w:val="0000004B"/>
    <w:name w:val="WW8Num75"/>
    <w:lvl w:ilvl="0">
      <w:start w:val="1"/>
      <w:numFmt w:val="bullet"/>
      <w:lvlText w:val=""/>
      <w:lvlJc w:val="left"/>
      <w:pPr>
        <w:tabs>
          <w:tab w:val="num" w:pos="720"/>
        </w:tabs>
        <w:ind w:left="720" w:hanging="360"/>
      </w:pPr>
      <w:rPr>
        <w:rFonts w:ascii="Wingdings" w:hAnsi="Wingdings"/>
      </w:rPr>
    </w:lvl>
  </w:abstractNum>
  <w:abstractNum w:abstractNumId="69">
    <w:nsid w:val="0000004C"/>
    <w:multiLevelType w:val="singleLevel"/>
    <w:tmpl w:val="0000004C"/>
    <w:name w:val="WW8Num76"/>
    <w:lvl w:ilvl="0">
      <w:start w:val="1"/>
      <w:numFmt w:val="bullet"/>
      <w:lvlText w:val=""/>
      <w:lvlJc w:val="left"/>
      <w:pPr>
        <w:tabs>
          <w:tab w:val="num" w:pos="1080"/>
        </w:tabs>
        <w:ind w:left="1080" w:hanging="360"/>
      </w:pPr>
      <w:rPr>
        <w:rFonts w:ascii="Wingdings" w:hAnsi="Wingdings"/>
      </w:rPr>
    </w:lvl>
  </w:abstractNum>
  <w:abstractNum w:abstractNumId="70">
    <w:nsid w:val="0000004D"/>
    <w:multiLevelType w:val="singleLevel"/>
    <w:tmpl w:val="0000004D"/>
    <w:name w:val="WW8Num77"/>
    <w:lvl w:ilvl="0">
      <w:start w:val="1"/>
      <w:numFmt w:val="bullet"/>
      <w:lvlText w:val=""/>
      <w:lvlJc w:val="left"/>
      <w:pPr>
        <w:tabs>
          <w:tab w:val="num" w:pos="720"/>
        </w:tabs>
        <w:ind w:left="720" w:hanging="360"/>
      </w:pPr>
      <w:rPr>
        <w:rFonts w:ascii="Wingdings" w:hAnsi="Wingdings"/>
      </w:rPr>
    </w:lvl>
  </w:abstractNum>
  <w:abstractNum w:abstractNumId="71">
    <w:nsid w:val="0000004E"/>
    <w:multiLevelType w:val="singleLevel"/>
    <w:tmpl w:val="0000004E"/>
    <w:name w:val="WW8Num78"/>
    <w:lvl w:ilvl="0">
      <w:start w:val="1"/>
      <w:numFmt w:val="bullet"/>
      <w:lvlText w:val=""/>
      <w:lvlJc w:val="left"/>
      <w:pPr>
        <w:tabs>
          <w:tab w:val="num" w:pos="1080"/>
        </w:tabs>
        <w:ind w:left="1080" w:hanging="360"/>
      </w:pPr>
      <w:rPr>
        <w:rFonts w:ascii="Wingdings" w:hAnsi="Wingdings"/>
      </w:rPr>
    </w:lvl>
  </w:abstractNum>
  <w:abstractNum w:abstractNumId="72">
    <w:nsid w:val="0000004F"/>
    <w:multiLevelType w:val="singleLevel"/>
    <w:tmpl w:val="0000004F"/>
    <w:name w:val="WW8Num79"/>
    <w:lvl w:ilvl="0">
      <w:start w:val="1"/>
      <w:numFmt w:val="bullet"/>
      <w:lvlText w:val=""/>
      <w:lvlJc w:val="left"/>
      <w:pPr>
        <w:tabs>
          <w:tab w:val="num" w:pos="720"/>
        </w:tabs>
        <w:ind w:left="720" w:hanging="360"/>
      </w:pPr>
      <w:rPr>
        <w:rFonts w:ascii="Wingdings" w:hAnsi="Wingdings"/>
      </w:rPr>
    </w:lvl>
  </w:abstractNum>
  <w:abstractNum w:abstractNumId="73">
    <w:nsid w:val="00000050"/>
    <w:multiLevelType w:val="singleLevel"/>
    <w:tmpl w:val="00000050"/>
    <w:name w:val="WW8Num80"/>
    <w:lvl w:ilvl="0">
      <w:start w:val="1"/>
      <w:numFmt w:val="bullet"/>
      <w:lvlText w:val=""/>
      <w:lvlJc w:val="left"/>
      <w:pPr>
        <w:tabs>
          <w:tab w:val="num" w:pos="720"/>
        </w:tabs>
        <w:ind w:left="720" w:hanging="360"/>
      </w:pPr>
      <w:rPr>
        <w:rFonts w:ascii="Wingdings" w:hAnsi="Wingdings"/>
      </w:rPr>
    </w:lvl>
  </w:abstractNum>
  <w:abstractNum w:abstractNumId="74">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00000052"/>
    <w:multiLevelType w:val="multilevel"/>
    <w:tmpl w:val="00000052"/>
    <w:name w:val="WW8Num8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76">
    <w:nsid w:val="00000053"/>
    <w:multiLevelType w:val="multilevel"/>
    <w:tmpl w:val="00000053"/>
    <w:name w:val="WW8Num8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54"/>
    <w:multiLevelType w:val="multilevel"/>
    <w:tmpl w:val="00000054"/>
    <w:name w:val="WW8Num84"/>
    <w:lvl w:ilvl="0">
      <w:start w:val="7"/>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78">
    <w:nsid w:val="00000055"/>
    <w:multiLevelType w:val="multilevel"/>
    <w:tmpl w:val="00000055"/>
    <w:name w:val="WW8Num85"/>
    <w:lvl w:ilvl="0">
      <w:start w:val="7"/>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79">
    <w:nsid w:val="00000056"/>
    <w:multiLevelType w:val="multilevel"/>
    <w:tmpl w:val="00000056"/>
    <w:name w:val="WW8Num86"/>
    <w:lvl w:ilvl="0">
      <w:start w:val="7"/>
      <w:numFmt w:val="decimal"/>
      <w:lvlText w:val="%1."/>
      <w:lvlJc w:val="left"/>
      <w:pPr>
        <w:tabs>
          <w:tab w:val="num" w:pos="360"/>
        </w:tabs>
        <w:ind w:left="360" w:hanging="360"/>
      </w:pPr>
    </w:lvl>
    <w:lvl w:ilvl="1">
      <w:start w:val="3"/>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80">
    <w:nsid w:val="0347574D"/>
    <w:multiLevelType w:val="multilevel"/>
    <w:tmpl w:val="29DC2F06"/>
    <w:lvl w:ilvl="0">
      <w:start w:val="1"/>
      <w:numFmt w:val="decimal"/>
      <w:pStyle w:val="tl3"/>
      <w:lvlText w:val="%1."/>
      <w:lvlJc w:val="left"/>
      <w:pPr>
        <w:ind w:left="930" w:hanging="363"/>
      </w:pPr>
      <w:rPr>
        <w:rFonts w:ascii="Times New Roman" w:hAnsi="Times New Roman" w:hint="default"/>
        <w:b/>
        <w:i/>
        <w:color w:val="365F91" w:themeColor="accent1" w:themeShade="BF"/>
        <w:sz w:val="28"/>
      </w:rPr>
    </w:lvl>
    <w:lvl w:ilvl="1">
      <w:start w:val="1"/>
      <w:numFmt w:val="decimal"/>
      <w:pStyle w:val="tl4"/>
      <w:isLgl/>
      <w:lvlText w:val="%1.%2"/>
      <w:lvlJc w:val="left"/>
      <w:pPr>
        <w:ind w:left="1077" w:hanging="363"/>
      </w:pPr>
      <w:rPr>
        <w:rFonts w:hint="default"/>
      </w:rPr>
    </w:lvl>
    <w:lvl w:ilvl="2">
      <w:start w:val="1"/>
      <w:numFmt w:val="decimal"/>
      <w:lvlRestart w:val="1"/>
      <w:pStyle w:val="tl6"/>
      <w:isLgl/>
      <w:lvlText w:val="%1.%2.%3"/>
      <w:lvlJc w:val="left"/>
      <w:pPr>
        <w:ind w:left="363" w:hanging="363"/>
      </w:pPr>
      <w:rPr>
        <w:rFonts w:ascii="Times New Roman" w:hAnsi="Times New Roman" w:hint="default"/>
        <w:b/>
        <w:i/>
        <w:color w:val="1F497D" w:themeColor="text2"/>
        <w:spacing w:val="0"/>
        <w:sz w:val="28"/>
      </w:rPr>
    </w:lvl>
    <w:lvl w:ilvl="3">
      <w:start w:val="1"/>
      <w:numFmt w:val="decimal"/>
      <w:isLgl/>
      <w:lvlText w:val="%1.%2.%3.%4"/>
      <w:lvlJc w:val="left"/>
      <w:pPr>
        <w:ind w:left="1791" w:hanging="363"/>
      </w:pPr>
      <w:rPr>
        <w:rFonts w:hint="default"/>
      </w:rPr>
    </w:lvl>
    <w:lvl w:ilvl="4">
      <w:start w:val="1"/>
      <w:numFmt w:val="decimal"/>
      <w:isLgl/>
      <w:lvlText w:val="%1.%2.%3.%4.%5"/>
      <w:lvlJc w:val="left"/>
      <w:pPr>
        <w:ind w:left="2148" w:hanging="363"/>
      </w:pPr>
      <w:rPr>
        <w:rFonts w:hint="default"/>
      </w:rPr>
    </w:lvl>
    <w:lvl w:ilvl="5">
      <w:start w:val="1"/>
      <w:numFmt w:val="decimal"/>
      <w:isLgl/>
      <w:lvlText w:val="%1.%2.%3.%4.%5.%6"/>
      <w:lvlJc w:val="left"/>
      <w:pPr>
        <w:ind w:left="2505" w:hanging="363"/>
      </w:pPr>
      <w:rPr>
        <w:rFonts w:hint="default"/>
      </w:rPr>
    </w:lvl>
    <w:lvl w:ilvl="6">
      <w:start w:val="1"/>
      <w:numFmt w:val="decimal"/>
      <w:isLgl/>
      <w:lvlText w:val="%1.%2.%3.%4.%5.%6.%7"/>
      <w:lvlJc w:val="left"/>
      <w:pPr>
        <w:ind w:left="2862" w:hanging="363"/>
      </w:pPr>
      <w:rPr>
        <w:rFonts w:hint="default"/>
      </w:rPr>
    </w:lvl>
    <w:lvl w:ilvl="7">
      <w:start w:val="1"/>
      <w:numFmt w:val="decimal"/>
      <w:isLgl/>
      <w:lvlText w:val="%1.%2.%3.%4.%5.%6.%7.%8"/>
      <w:lvlJc w:val="left"/>
      <w:pPr>
        <w:ind w:left="3219" w:hanging="363"/>
      </w:pPr>
      <w:rPr>
        <w:rFonts w:hint="default"/>
      </w:rPr>
    </w:lvl>
    <w:lvl w:ilvl="8">
      <w:start w:val="1"/>
      <w:numFmt w:val="decimal"/>
      <w:isLgl/>
      <w:lvlText w:val="%1.%2.%3.%4.%5.%6.%7.%8.%9"/>
      <w:lvlJc w:val="left"/>
      <w:pPr>
        <w:ind w:left="3576" w:hanging="363"/>
      </w:pPr>
      <w:rPr>
        <w:rFonts w:hint="default"/>
      </w:rPr>
    </w:lvl>
  </w:abstractNum>
  <w:abstractNum w:abstractNumId="81">
    <w:nsid w:val="03EC20EB"/>
    <w:multiLevelType w:val="hybridMultilevel"/>
    <w:tmpl w:val="35E61AB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043F1F9D"/>
    <w:multiLevelType w:val="hybridMultilevel"/>
    <w:tmpl w:val="0BE262E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050D63E7"/>
    <w:multiLevelType w:val="hybridMultilevel"/>
    <w:tmpl w:val="47BAF82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4">
    <w:nsid w:val="069B2677"/>
    <w:multiLevelType w:val="hybridMultilevel"/>
    <w:tmpl w:val="BAFE29F6"/>
    <w:lvl w:ilvl="0" w:tplc="B7606C66">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D">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07EF7A7A"/>
    <w:multiLevelType w:val="hybridMultilevel"/>
    <w:tmpl w:val="3E64F86E"/>
    <w:lvl w:ilvl="0" w:tplc="041B000B">
      <w:start w:val="1"/>
      <w:numFmt w:val="bullet"/>
      <w:lvlText w:val=""/>
      <w:lvlJc w:val="left"/>
      <w:pPr>
        <w:ind w:left="928" w:hanging="360"/>
      </w:pPr>
      <w:rPr>
        <w:rFonts w:ascii="Wingdings" w:hAnsi="Wingdings"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86">
    <w:nsid w:val="09204333"/>
    <w:multiLevelType w:val="hybridMultilevel"/>
    <w:tmpl w:val="90209A0A"/>
    <w:lvl w:ilvl="0" w:tplc="6EF63DBE">
      <w:start w:val="1"/>
      <w:numFmt w:val="bullet"/>
      <w:lvlText w:val=""/>
      <w:lvlJc w:val="left"/>
      <w:pPr>
        <w:tabs>
          <w:tab w:val="num" w:pos="720"/>
        </w:tabs>
        <w:ind w:left="720" w:hanging="360"/>
      </w:pPr>
      <w:rPr>
        <w:rFonts w:ascii="Wingdings" w:hAnsi="Wingding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7">
    <w:nsid w:val="0BAB4800"/>
    <w:multiLevelType w:val="hybridMultilevel"/>
    <w:tmpl w:val="BCE0686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0BAD0C8B"/>
    <w:multiLevelType w:val="hybridMultilevel"/>
    <w:tmpl w:val="A7087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0C554752"/>
    <w:multiLevelType w:val="hybridMultilevel"/>
    <w:tmpl w:val="B92690B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0DD67CF8"/>
    <w:multiLevelType w:val="hybridMultilevel"/>
    <w:tmpl w:val="93F6D510"/>
    <w:lvl w:ilvl="0" w:tplc="0C9ADDFE">
      <w:start w:val="1"/>
      <w:numFmt w:val="decimal"/>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1">
    <w:nsid w:val="12434B4C"/>
    <w:multiLevelType w:val="multilevel"/>
    <w:tmpl w:val="041B001F"/>
    <w:styleLink w:val="tl2"/>
    <w:lvl w:ilvl="0">
      <w:start w:val="14"/>
      <w:numFmt w:val="decimal"/>
      <w:lvlText w:val="%1."/>
      <w:lvlJc w:val="left"/>
      <w:pPr>
        <w:ind w:left="360" w:hanging="360"/>
      </w:pPr>
      <w:rPr>
        <w:rFonts w:ascii="Times New Roman" w:hAnsi="Times New Roman"/>
        <w:color w:val="1F497D" w:themeColor="text2"/>
        <w:sz w:val="28"/>
      </w:rPr>
    </w:lvl>
    <w:lvl w:ilvl="1">
      <w:start w:val="1"/>
      <w:numFmt w:val="decimal"/>
      <w:lvlText w:val="%1.%2."/>
      <w:lvlJc w:val="left"/>
      <w:pPr>
        <w:ind w:left="792" w:hanging="432"/>
      </w:pPr>
    </w:lvl>
    <w:lvl w:ilvl="2">
      <w:start w:val="1"/>
      <w:numFmt w:val="decimal"/>
      <w:pStyle w:val="tl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12BC628D"/>
    <w:multiLevelType w:val="hybridMultilevel"/>
    <w:tmpl w:val="29A4FC92"/>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3">
    <w:nsid w:val="12BE4911"/>
    <w:multiLevelType w:val="hybridMultilevel"/>
    <w:tmpl w:val="8D0C750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154813F9"/>
    <w:multiLevelType w:val="multilevel"/>
    <w:tmpl w:val="EA4E5B4E"/>
    <w:lvl w:ilvl="0">
      <w:start w:val="1"/>
      <w:numFmt w:val="decimal"/>
      <w:lvlText w:val="Čl. %1"/>
      <w:lvlJc w:val="left"/>
      <w:pPr>
        <w:tabs>
          <w:tab w:val="num" w:pos="5789"/>
        </w:tabs>
        <w:ind w:left="4956" w:firstLine="113"/>
      </w:pPr>
      <w:rPr>
        <w:color w:val="auto"/>
      </w:rPr>
    </w:lvl>
    <w:lvl w:ilvl="1">
      <w:start w:val="1"/>
      <w:numFmt w:val="decimal"/>
      <w:lvlText w:val="(%2)"/>
      <w:lvlJc w:val="left"/>
      <w:pPr>
        <w:tabs>
          <w:tab w:val="num" w:pos="901"/>
        </w:tabs>
        <w:ind w:left="391" w:firstLine="0"/>
      </w:pPr>
      <w:rPr>
        <w:b w:val="0"/>
        <w:bCs w:val="0"/>
        <w:color w:val="auto"/>
      </w:rPr>
    </w:lvl>
    <w:lvl w:ilvl="2">
      <w:start w:val="1"/>
      <w:numFmt w:val="lowerLetter"/>
      <w:lvlText w:val="%3)"/>
      <w:lvlJc w:val="left"/>
      <w:pPr>
        <w:tabs>
          <w:tab w:val="num" w:pos="357"/>
        </w:tabs>
        <w:ind w:left="357" w:hanging="357"/>
      </w:p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lvl>
    <w:lvl w:ilvl="5">
      <w:start w:val="1"/>
      <w:numFmt w:val="lowerRoman"/>
      <w:lvlText w:val="(%6)"/>
      <w:lvlJc w:val="left"/>
      <w:pPr>
        <w:tabs>
          <w:tab w:val="num" w:pos="2194"/>
        </w:tabs>
        <w:ind w:left="2194" w:hanging="360"/>
      </w:pPr>
    </w:lvl>
    <w:lvl w:ilvl="6">
      <w:start w:val="1"/>
      <w:numFmt w:val="decimal"/>
      <w:lvlText w:val="%7."/>
      <w:lvlJc w:val="left"/>
      <w:pPr>
        <w:tabs>
          <w:tab w:val="num" w:pos="2554"/>
        </w:tabs>
        <w:ind w:left="2554" w:hanging="360"/>
      </w:pPr>
    </w:lvl>
    <w:lvl w:ilvl="7">
      <w:start w:val="1"/>
      <w:numFmt w:val="lowerLetter"/>
      <w:lvlText w:val="%8."/>
      <w:lvlJc w:val="left"/>
      <w:pPr>
        <w:tabs>
          <w:tab w:val="num" w:pos="2914"/>
        </w:tabs>
        <w:ind w:left="2914" w:hanging="360"/>
      </w:pPr>
    </w:lvl>
    <w:lvl w:ilvl="8">
      <w:start w:val="1"/>
      <w:numFmt w:val="lowerRoman"/>
      <w:lvlText w:val="%9."/>
      <w:lvlJc w:val="left"/>
      <w:pPr>
        <w:tabs>
          <w:tab w:val="num" w:pos="3274"/>
        </w:tabs>
        <w:ind w:left="3274" w:hanging="360"/>
      </w:pPr>
    </w:lvl>
  </w:abstractNum>
  <w:abstractNum w:abstractNumId="95">
    <w:nsid w:val="172652BA"/>
    <w:multiLevelType w:val="hybridMultilevel"/>
    <w:tmpl w:val="EFF2C06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183D1A4F"/>
    <w:multiLevelType w:val="hybridMultilevel"/>
    <w:tmpl w:val="142C642E"/>
    <w:lvl w:ilvl="0" w:tplc="041B000D">
      <w:start w:val="1"/>
      <w:numFmt w:val="bullet"/>
      <w:lvlText w:val=""/>
      <w:lvlJc w:val="left"/>
      <w:pPr>
        <w:ind w:left="14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7">
    <w:nsid w:val="1AB12492"/>
    <w:multiLevelType w:val="hybridMultilevel"/>
    <w:tmpl w:val="78026D4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1AEE5D09"/>
    <w:multiLevelType w:val="multilevel"/>
    <w:tmpl w:val="B75240E0"/>
    <w:styleLink w:val="tl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nsid w:val="1B4029C9"/>
    <w:multiLevelType w:val="hybridMultilevel"/>
    <w:tmpl w:val="663C84AC"/>
    <w:lvl w:ilvl="0" w:tplc="041B000D">
      <w:start w:val="1"/>
      <w:numFmt w:val="bullet"/>
      <w:lvlText w:val=""/>
      <w:lvlJc w:val="left"/>
      <w:pPr>
        <w:tabs>
          <w:tab w:val="num" w:pos="906"/>
        </w:tabs>
        <w:ind w:left="906" w:hanging="453"/>
      </w:pPr>
      <w:rPr>
        <w:rFonts w:ascii="Wingdings" w:hAnsi="Wingdings" w:hint="default"/>
      </w:rPr>
    </w:lvl>
    <w:lvl w:ilvl="1" w:tplc="041B0003" w:tentative="1">
      <w:start w:val="1"/>
      <w:numFmt w:val="bullet"/>
      <w:lvlText w:val="o"/>
      <w:lvlJc w:val="left"/>
      <w:pPr>
        <w:tabs>
          <w:tab w:val="num" w:pos="1893"/>
        </w:tabs>
        <w:ind w:left="1893" w:hanging="360"/>
      </w:pPr>
      <w:rPr>
        <w:rFonts w:ascii="Courier New" w:hAnsi="Courier New" w:cs="Courier New" w:hint="default"/>
      </w:rPr>
    </w:lvl>
    <w:lvl w:ilvl="2" w:tplc="041B0005" w:tentative="1">
      <w:start w:val="1"/>
      <w:numFmt w:val="bullet"/>
      <w:lvlText w:val=""/>
      <w:lvlJc w:val="left"/>
      <w:pPr>
        <w:tabs>
          <w:tab w:val="num" w:pos="2613"/>
        </w:tabs>
        <w:ind w:left="2613" w:hanging="360"/>
      </w:pPr>
      <w:rPr>
        <w:rFonts w:ascii="Wingdings" w:hAnsi="Wingdings" w:hint="default"/>
      </w:rPr>
    </w:lvl>
    <w:lvl w:ilvl="3" w:tplc="041B0001" w:tentative="1">
      <w:start w:val="1"/>
      <w:numFmt w:val="bullet"/>
      <w:lvlText w:val=""/>
      <w:lvlJc w:val="left"/>
      <w:pPr>
        <w:tabs>
          <w:tab w:val="num" w:pos="3333"/>
        </w:tabs>
        <w:ind w:left="3333" w:hanging="360"/>
      </w:pPr>
      <w:rPr>
        <w:rFonts w:ascii="Symbol" w:hAnsi="Symbol" w:hint="default"/>
      </w:rPr>
    </w:lvl>
    <w:lvl w:ilvl="4" w:tplc="041B0003" w:tentative="1">
      <w:start w:val="1"/>
      <w:numFmt w:val="bullet"/>
      <w:lvlText w:val="o"/>
      <w:lvlJc w:val="left"/>
      <w:pPr>
        <w:tabs>
          <w:tab w:val="num" w:pos="4053"/>
        </w:tabs>
        <w:ind w:left="4053" w:hanging="360"/>
      </w:pPr>
      <w:rPr>
        <w:rFonts w:ascii="Courier New" w:hAnsi="Courier New" w:cs="Courier New" w:hint="default"/>
      </w:rPr>
    </w:lvl>
    <w:lvl w:ilvl="5" w:tplc="041B0005" w:tentative="1">
      <w:start w:val="1"/>
      <w:numFmt w:val="bullet"/>
      <w:lvlText w:val=""/>
      <w:lvlJc w:val="left"/>
      <w:pPr>
        <w:tabs>
          <w:tab w:val="num" w:pos="4773"/>
        </w:tabs>
        <w:ind w:left="4773" w:hanging="360"/>
      </w:pPr>
      <w:rPr>
        <w:rFonts w:ascii="Wingdings" w:hAnsi="Wingdings" w:hint="default"/>
      </w:rPr>
    </w:lvl>
    <w:lvl w:ilvl="6" w:tplc="041B0001" w:tentative="1">
      <w:start w:val="1"/>
      <w:numFmt w:val="bullet"/>
      <w:lvlText w:val=""/>
      <w:lvlJc w:val="left"/>
      <w:pPr>
        <w:tabs>
          <w:tab w:val="num" w:pos="5493"/>
        </w:tabs>
        <w:ind w:left="5493" w:hanging="360"/>
      </w:pPr>
      <w:rPr>
        <w:rFonts w:ascii="Symbol" w:hAnsi="Symbol" w:hint="default"/>
      </w:rPr>
    </w:lvl>
    <w:lvl w:ilvl="7" w:tplc="041B0003" w:tentative="1">
      <w:start w:val="1"/>
      <w:numFmt w:val="bullet"/>
      <w:lvlText w:val="o"/>
      <w:lvlJc w:val="left"/>
      <w:pPr>
        <w:tabs>
          <w:tab w:val="num" w:pos="6213"/>
        </w:tabs>
        <w:ind w:left="6213" w:hanging="360"/>
      </w:pPr>
      <w:rPr>
        <w:rFonts w:ascii="Courier New" w:hAnsi="Courier New" w:cs="Courier New" w:hint="default"/>
      </w:rPr>
    </w:lvl>
    <w:lvl w:ilvl="8" w:tplc="041B0005" w:tentative="1">
      <w:start w:val="1"/>
      <w:numFmt w:val="bullet"/>
      <w:lvlText w:val=""/>
      <w:lvlJc w:val="left"/>
      <w:pPr>
        <w:tabs>
          <w:tab w:val="num" w:pos="6933"/>
        </w:tabs>
        <w:ind w:left="6933" w:hanging="360"/>
      </w:pPr>
      <w:rPr>
        <w:rFonts w:ascii="Wingdings" w:hAnsi="Wingdings" w:hint="default"/>
      </w:rPr>
    </w:lvl>
  </w:abstractNum>
  <w:abstractNum w:abstractNumId="100">
    <w:nsid w:val="1B6A78C0"/>
    <w:multiLevelType w:val="hybridMultilevel"/>
    <w:tmpl w:val="715AFD78"/>
    <w:lvl w:ilvl="0" w:tplc="4984B3E6">
      <w:start w:val="1"/>
      <w:numFmt w:val="bullet"/>
      <w:lvlText w:val=""/>
      <w:lvlJc w:val="left"/>
      <w:pPr>
        <w:ind w:left="720" w:hanging="360"/>
      </w:pPr>
      <w:rPr>
        <w:rFonts w:ascii="Wingdings" w:hAnsi="Wingdings" w:hint="default"/>
      </w:rPr>
    </w:lvl>
    <w:lvl w:ilvl="1" w:tplc="ED50A594" w:tentative="1">
      <w:start w:val="1"/>
      <w:numFmt w:val="bullet"/>
      <w:lvlText w:val="o"/>
      <w:lvlJc w:val="left"/>
      <w:pPr>
        <w:ind w:left="1440" w:hanging="360"/>
      </w:pPr>
      <w:rPr>
        <w:rFonts w:ascii="Courier New" w:hAnsi="Courier New" w:cs="Courier New" w:hint="default"/>
      </w:rPr>
    </w:lvl>
    <w:lvl w:ilvl="2" w:tplc="A60EFEA2" w:tentative="1">
      <w:start w:val="1"/>
      <w:numFmt w:val="bullet"/>
      <w:lvlText w:val=""/>
      <w:lvlJc w:val="left"/>
      <w:pPr>
        <w:ind w:left="2160" w:hanging="360"/>
      </w:pPr>
      <w:rPr>
        <w:rFonts w:ascii="Wingdings" w:hAnsi="Wingdings" w:hint="default"/>
      </w:rPr>
    </w:lvl>
    <w:lvl w:ilvl="3" w:tplc="52FAA96C" w:tentative="1">
      <w:start w:val="1"/>
      <w:numFmt w:val="bullet"/>
      <w:lvlText w:val=""/>
      <w:lvlJc w:val="left"/>
      <w:pPr>
        <w:ind w:left="2880" w:hanging="360"/>
      </w:pPr>
      <w:rPr>
        <w:rFonts w:ascii="Symbol" w:hAnsi="Symbol" w:hint="default"/>
      </w:rPr>
    </w:lvl>
    <w:lvl w:ilvl="4" w:tplc="3DAC46EC" w:tentative="1">
      <w:start w:val="1"/>
      <w:numFmt w:val="bullet"/>
      <w:lvlText w:val="o"/>
      <w:lvlJc w:val="left"/>
      <w:pPr>
        <w:ind w:left="3600" w:hanging="360"/>
      </w:pPr>
      <w:rPr>
        <w:rFonts w:ascii="Courier New" w:hAnsi="Courier New" w:cs="Courier New" w:hint="default"/>
      </w:rPr>
    </w:lvl>
    <w:lvl w:ilvl="5" w:tplc="44827BA6" w:tentative="1">
      <w:start w:val="1"/>
      <w:numFmt w:val="bullet"/>
      <w:lvlText w:val=""/>
      <w:lvlJc w:val="left"/>
      <w:pPr>
        <w:ind w:left="4320" w:hanging="360"/>
      </w:pPr>
      <w:rPr>
        <w:rFonts w:ascii="Wingdings" w:hAnsi="Wingdings" w:hint="default"/>
      </w:rPr>
    </w:lvl>
    <w:lvl w:ilvl="6" w:tplc="1928616E" w:tentative="1">
      <w:start w:val="1"/>
      <w:numFmt w:val="bullet"/>
      <w:lvlText w:val=""/>
      <w:lvlJc w:val="left"/>
      <w:pPr>
        <w:ind w:left="5040" w:hanging="360"/>
      </w:pPr>
      <w:rPr>
        <w:rFonts w:ascii="Symbol" w:hAnsi="Symbol" w:hint="default"/>
      </w:rPr>
    </w:lvl>
    <w:lvl w:ilvl="7" w:tplc="2B1C2472" w:tentative="1">
      <w:start w:val="1"/>
      <w:numFmt w:val="bullet"/>
      <w:lvlText w:val="o"/>
      <w:lvlJc w:val="left"/>
      <w:pPr>
        <w:ind w:left="5760" w:hanging="360"/>
      </w:pPr>
      <w:rPr>
        <w:rFonts w:ascii="Courier New" w:hAnsi="Courier New" w:cs="Courier New" w:hint="default"/>
      </w:rPr>
    </w:lvl>
    <w:lvl w:ilvl="8" w:tplc="B27CCBD2" w:tentative="1">
      <w:start w:val="1"/>
      <w:numFmt w:val="bullet"/>
      <w:lvlText w:val=""/>
      <w:lvlJc w:val="left"/>
      <w:pPr>
        <w:ind w:left="6480" w:hanging="360"/>
      </w:pPr>
      <w:rPr>
        <w:rFonts w:ascii="Wingdings" w:hAnsi="Wingdings" w:hint="default"/>
      </w:rPr>
    </w:lvl>
  </w:abstractNum>
  <w:abstractNum w:abstractNumId="101">
    <w:nsid w:val="1CED6F2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1D167D37"/>
    <w:multiLevelType w:val="multilevel"/>
    <w:tmpl w:val="92EE2B84"/>
    <w:lvl w:ilvl="0">
      <w:start w:val="1"/>
      <w:numFmt w:val="decimal"/>
      <w:lvlText w:val="Čl. %1"/>
      <w:lvlJc w:val="left"/>
      <w:pPr>
        <w:tabs>
          <w:tab w:val="num" w:pos="5789"/>
        </w:tabs>
        <w:ind w:left="4956" w:firstLine="113"/>
      </w:pPr>
      <w:rPr>
        <w:color w:val="auto"/>
      </w:rPr>
    </w:lvl>
    <w:lvl w:ilvl="1">
      <w:start w:val="1"/>
      <w:numFmt w:val="decimal"/>
      <w:pStyle w:val="odsek"/>
      <w:lvlText w:val="(%2)"/>
      <w:lvlJc w:val="left"/>
      <w:pPr>
        <w:tabs>
          <w:tab w:val="num" w:pos="901"/>
        </w:tabs>
        <w:ind w:left="391" w:firstLine="0"/>
      </w:pPr>
      <w:rPr>
        <w:b w:val="0"/>
        <w:bCs w:val="0"/>
        <w:color w:val="auto"/>
      </w:rPr>
    </w:lvl>
    <w:lvl w:ilvl="2">
      <w:start w:val="1"/>
      <w:numFmt w:val="lowerLetter"/>
      <w:lvlText w:val="%3)"/>
      <w:lvlJc w:val="left"/>
      <w:pPr>
        <w:tabs>
          <w:tab w:val="num" w:pos="1111"/>
        </w:tabs>
        <w:ind w:left="1111" w:hanging="357"/>
      </w:p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lvl>
    <w:lvl w:ilvl="5">
      <w:start w:val="1"/>
      <w:numFmt w:val="lowerRoman"/>
      <w:lvlText w:val="(%6)"/>
      <w:lvlJc w:val="left"/>
      <w:pPr>
        <w:tabs>
          <w:tab w:val="num" w:pos="2194"/>
        </w:tabs>
        <w:ind w:left="2194" w:hanging="360"/>
      </w:pPr>
    </w:lvl>
    <w:lvl w:ilvl="6">
      <w:start w:val="1"/>
      <w:numFmt w:val="decimal"/>
      <w:lvlText w:val="%7."/>
      <w:lvlJc w:val="left"/>
      <w:pPr>
        <w:tabs>
          <w:tab w:val="num" w:pos="2554"/>
        </w:tabs>
        <w:ind w:left="2554" w:hanging="360"/>
      </w:pPr>
    </w:lvl>
    <w:lvl w:ilvl="7">
      <w:start w:val="1"/>
      <w:numFmt w:val="lowerLetter"/>
      <w:lvlText w:val="%8."/>
      <w:lvlJc w:val="left"/>
      <w:pPr>
        <w:tabs>
          <w:tab w:val="num" w:pos="2914"/>
        </w:tabs>
        <w:ind w:left="2914" w:hanging="360"/>
      </w:pPr>
    </w:lvl>
    <w:lvl w:ilvl="8">
      <w:start w:val="1"/>
      <w:numFmt w:val="lowerRoman"/>
      <w:lvlText w:val="%9."/>
      <w:lvlJc w:val="left"/>
      <w:pPr>
        <w:tabs>
          <w:tab w:val="num" w:pos="3274"/>
        </w:tabs>
        <w:ind w:left="3274" w:hanging="360"/>
      </w:pPr>
    </w:lvl>
  </w:abstractNum>
  <w:abstractNum w:abstractNumId="103">
    <w:nsid w:val="20AC1EA8"/>
    <w:multiLevelType w:val="hybridMultilevel"/>
    <w:tmpl w:val="EB56C46E"/>
    <w:lvl w:ilvl="0" w:tplc="041B000B">
      <w:start w:val="1"/>
      <w:numFmt w:val="bullet"/>
      <w:lvlText w:val=""/>
      <w:lvlJc w:val="left"/>
      <w:pPr>
        <w:tabs>
          <w:tab w:val="num" w:pos="1200"/>
        </w:tabs>
        <w:ind w:left="1200" w:hanging="360"/>
      </w:pPr>
      <w:rPr>
        <w:rFonts w:ascii="Wingdings" w:hAnsi="Wingdings" w:hint="default"/>
      </w:rPr>
    </w:lvl>
    <w:lvl w:ilvl="1" w:tplc="041B000D">
      <w:start w:val="1"/>
      <w:numFmt w:val="bullet"/>
      <w:lvlText w:val=""/>
      <w:lvlJc w:val="left"/>
      <w:pPr>
        <w:ind w:left="1920" w:hanging="360"/>
      </w:pPr>
      <w:rPr>
        <w:rFonts w:ascii="Wingdings" w:hAnsi="Wingdings"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cs="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cs="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104">
    <w:nsid w:val="20C72FC9"/>
    <w:multiLevelType w:val="hybridMultilevel"/>
    <w:tmpl w:val="C2ACF15A"/>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5">
    <w:nsid w:val="2111385C"/>
    <w:multiLevelType w:val="hybridMultilevel"/>
    <w:tmpl w:val="B33EFC58"/>
    <w:lvl w:ilvl="0" w:tplc="041B000D">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6">
    <w:nsid w:val="228A4F8D"/>
    <w:multiLevelType w:val="hybridMultilevel"/>
    <w:tmpl w:val="1B9463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nsid w:val="2383248C"/>
    <w:multiLevelType w:val="hybridMultilevel"/>
    <w:tmpl w:val="B314B018"/>
    <w:lvl w:ilvl="0" w:tplc="041B000D">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8">
    <w:nsid w:val="254D2416"/>
    <w:multiLevelType w:val="hybridMultilevel"/>
    <w:tmpl w:val="3B1AAF26"/>
    <w:lvl w:ilvl="0" w:tplc="041B000D">
      <w:start w:val="1"/>
      <w:numFmt w:val="bullet"/>
      <w:lvlText w:val=""/>
      <w:lvlJc w:val="left"/>
      <w:pPr>
        <w:tabs>
          <w:tab w:val="num" w:pos="906"/>
        </w:tabs>
        <w:ind w:left="906" w:hanging="453"/>
      </w:pPr>
      <w:rPr>
        <w:rFonts w:ascii="Wingdings" w:hAnsi="Wingdings" w:hint="default"/>
      </w:rPr>
    </w:lvl>
    <w:lvl w:ilvl="1" w:tplc="041B0003" w:tentative="1">
      <w:start w:val="1"/>
      <w:numFmt w:val="bullet"/>
      <w:lvlText w:val="o"/>
      <w:lvlJc w:val="left"/>
      <w:pPr>
        <w:tabs>
          <w:tab w:val="num" w:pos="1893"/>
        </w:tabs>
        <w:ind w:left="1893" w:hanging="360"/>
      </w:pPr>
      <w:rPr>
        <w:rFonts w:ascii="Courier New" w:hAnsi="Courier New" w:cs="Courier New" w:hint="default"/>
      </w:rPr>
    </w:lvl>
    <w:lvl w:ilvl="2" w:tplc="041B0005" w:tentative="1">
      <w:start w:val="1"/>
      <w:numFmt w:val="bullet"/>
      <w:lvlText w:val=""/>
      <w:lvlJc w:val="left"/>
      <w:pPr>
        <w:tabs>
          <w:tab w:val="num" w:pos="2613"/>
        </w:tabs>
        <w:ind w:left="2613" w:hanging="360"/>
      </w:pPr>
      <w:rPr>
        <w:rFonts w:ascii="Wingdings" w:hAnsi="Wingdings" w:hint="default"/>
      </w:rPr>
    </w:lvl>
    <w:lvl w:ilvl="3" w:tplc="041B0001" w:tentative="1">
      <w:start w:val="1"/>
      <w:numFmt w:val="bullet"/>
      <w:lvlText w:val=""/>
      <w:lvlJc w:val="left"/>
      <w:pPr>
        <w:tabs>
          <w:tab w:val="num" w:pos="3333"/>
        </w:tabs>
        <w:ind w:left="3333" w:hanging="360"/>
      </w:pPr>
      <w:rPr>
        <w:rFonts w:ascii="Symbol" w:hAnsi="Symbol" w:hint="default"/>
      </w:rPr>
    </w:lvl>
    <w:lvl w:ilvl="4" w:tplc="041B0003" w:tentative="1">
      <w:start w:val="1"/>
      <w:numFmt w:val="bullet"/>
      <w:lvlText w:val="o"/>
      <w:lvlJc w:val="left"/>
      <w:pPr>
        <w:tabs>
          <w:tab w:val="num" w:pos="4053"/>
        </w:tabs>
        <w:ind w:left="4053" w:hanging="360"/>
      </w:pPr>
      <w:rPr>
        <w:rFonts w:ascii="Courier New" w:hAnsi="Courier New" w:cs="Courier New" w:hint="default"/>
      </w:rPr>
    </w:lvl>
    <w:lvl w:ilvl="5" w:tplc="041B0005" w:tentative="1">
      <w:start w:val="1"/>
      <w:numFmt w:val="bullet"/>
      <w:lvlText w:val=""/>
      <w:lvlJc w:val="left"/>
      <w:pPr>
        <w:tabs>
          <w:tab w:val="num" w:pos="4773"/>
        </w:tabs>
        <w:ind w:left="4773" w:hanging="360"/>
      </w:pPr>
      <w:rPr>
        <w:rFonts w:ascii="Wingdings" w:hAnsi="Wingdings" w:hint="default"/>
      </w:rPr>
    </w:lvl>
    <w:lvl w:ilvl="6" w:tplc="041B0001" w:tentative="1">
      <w:start w:val="1"/>
      <w:numFmt w:val="bullet"/>
      <w:lvlText w:val=""/>
      <w:lvlJc w:val="left"/>
      <w:pPr>
        <w:tabs>
          <w:tab w:val="num" w:pos="5493"/>
        </w:tabs>
        <w:ind w:left="5493" w:hanging="360"/>
      </w:pPr>
      <w:rPr>
        <w:rFonts w:ascii="Symbol" w:hAnsi="Symbol" w:hint="default"/>
      </w:rPr>
    </w:lvl>
    <w:lvl w:ilvl="7" w:tplc="041B0003" w:tentative="1">
      <w:start w:val="1"/>
      <w:numFmt w:val="bullet"/>
      <w:lvlText w:val="o"/>
      <w:lvlJc w:val="left"/>
      <w:pPr>
        <w:tabs>
          <w:tab w:val="num" w:pos="6213"/>
        </w:tabs>
        <w:ind w:left="6213" w:hanging="360"/>
      </w:pPr>
      <w:rPr>
        <w:rFonts w:ascii="Courier New" w:hAnsi="Courier New" w:cs="Courier New" w:hint="default"/>
      </w:rPr>
    </w:lvl>
    <w:lvl w:ilvl="8" w:tplc="041B0005" w:tentative="1">
      <w:start w:val="1"/>
      <w:numFmt w:val="bullet"/>
      <w:lvlText w:val=""/>
      <w:lvlJc w:val="left"/>
      <w:pPr>
        <w:tabs>
          <w:tab w:val="num" w:pos="6933"/>
        </w:tabs>
        <w:ind w:left="6933" w:hanging="360"/>
      </w:pPr>
      <w:rPr>
        <w:rFonts w:ascii="Wingdings" w:hAnsi="Wingdings" w:hint="default"/>
      </w:rPr>
    </w:lvl>
  </w:abstractNum>
  <w:abstractNum w:abstractNumId="109">
    <w:nsid w:val="28864C0C"/>
    <w:multiLevelType w:val="hybridMultilevel"/>
    <w:tmpl w:val="3EB28B9C"/>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10">
    <w:nsid w:val="28E92A7C"/>
    <w:multiLevelType w:val="hybridMultilevel"/>
    <w:tmpl w:val="2C70233C"/>
    <w:lvl w:ilvl="0" w:tplc="041B000D">
      <w:start w:val="1"/>
      <w:numFmt w:val="bullet"/>
      <w:lvlText w:val=""/>
      <w:lvlJc w:val="left"/>
      <w:pPr>
        <w:ind w:left="1528" w:hanging="360"/>
      </w:pPr>
      <w:rPr>
        <w:rFonts w:ascii="Wingdings" w:hAnsi="Wingdings" w:hint="default"/>
      </w:rPr>
    </w:lvl>
    <w:lvl w:ilvl="1" w:tplc="041B0003">
      <w:start w:val="1"/>
      <w:numFmt w:val="decimal"/>
      <w:lvlText w:val="%2."/>
      <w:lvlJc w:val="left"/>
      <w:pPr>
        <w:tabs>
          <w:tab w:val="num" w:pos="1528"/>
        </w:tabs>
        <w:ind w:left="1528" w:hanging="360"/>
      </w:pPr>
    </w:lvl>
    <w:lvl w:ilvl="2" w:tplc="041B0005">
      <w:start w:val="1"/>
      <w:numFmt w:val="decimal"/>
      <w:lvlText w:val="%3."/>
      <w:lvlJc w:val="left"/>
      <w:pPr>
        <w:tabs>
          <w:tab w:val="num" w:pos="2248"/>
        </w:tabs>
        <w:ind w:left="2248" w:hanging="360"/>
      </w:pPr>
    </w:lvl>
    <w:lvl w:ilvl="3" w:tplc="041B0001">
      <w:start w:val="1"/>
      <w:numFmt w:val="decimal"/>
      <w:lvlText w:val="%4."/>
      <w:lvlJc w:val="left"/>
      <w:pPr>
        <w:tabs>
          <w:tab w:val="num" w:pos="2968"/>
        </w:tabs>
        <w:ind w:left="2968" w:hanging="360"/>
      </w:pPr>
    </w:lvl>
    <w:lvl w:ilvl="4" w:tplc="041B0003">
      <w:start w:val="1"/>
      <w:numFmt w:val="decimal"/>
      <w:lvlText w:val="%5."/>
      <w:lvlJc w:val="left"/>
      <w:pPr>
        <w:tabs>
          <w:tab w:val="num" w:pos="3688"/>
        </w:tabs>
        <w:ind w:left="3688" w:hanging="360"/>
      </w:pPr>
    </w:lvl>
    <w:lvl w:ilvl="5" w:tplc="041B0005">
      <w:start w:val="1"/>
      <w:numFmt w:val="decimal"/>
      <w:lvlText w:val="%6."/>
      <w:lvlJc w:val="left"/>
      <w:pPr>
        <w:tabs>
          <w:tab w:val="num" w:pos="4408"/>
        </w:tabs>
        <w:ind w:left="4408" w:hanging="360"/>
      </w:pPr>
    </w:lvl>
    <w:lvl w:ilvl="6" w:tplc="041B0001">
      <w:start w:val="1"/>
      <w:numFmt w:val="decimal"/>
      <w:lvlText w:val="%7."/>
      <w:lvlJc w:val="left"/>
      <w:pPr>
        <w:tabs>
          <w:tab w:val="num" w:pos="5128"/>
        </w:tabs>
        <w:ind w:left="5128" w:hanging="360"/>
      </w:pPr>
    </w:lvl>
    <w:lvl w:ilvl="7" w:tplc="041B0003">
      <w:start w:val="1"/>
      <w:numFmt w:val="decimal"/>
      <w:lvlText w:val="%8."/>
      <w:lvlJc w:val="left"/>
      <w:pPr>
        <w:tabs>
          <w:tab w:val="num" w:pos="5848"/>
        </w:tabs>
        <w:ind w:left="5848" w:hanging="360"/>
      </w:pPr>
    </w:lvl>
    <w:lvl w:ilvl="8" w:tplc="041B0005">
      <w:start w:val="1"/>
      <w:numFmt w:val="decimal"/>
      <w:lvlText w:val="%9."/>
      <w:lvlJc w:val="left"/>
      <w:pPr>
        <w:tabs>
          <w:tab w:val="num" w:pos="6568"/>
        </w:tabs>
        <w:ind w:left="6568" w:hanging="360"/>
      </w:pPr>
    </w:lvl>
  </w:abstractNum>
  <w:abstractNum w:abstractNumId="111">
    <w:nsid w:val="2A5115ED"/>
    <w:multiLevelType w:val="hybridMultilevel"/>
    <w:tmpl w:val="95E026C8"/>
    <w:lvl w:ilvl="0" w:tplc="1A9667FE">
      <w:start w:val="14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B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2A5D7D7B"/>
    <w:multiLevelType w:val="hybridMultilevel"/>
    <w:tmpl w:val="72C0B1CA"/>
    <w:lvl w:ilvl="0" w:tplc="041B000D">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3">
    <w:nsid w:val="2B0F26D0"/>
    <w:multiLevelType w:val="hybridMultilevel"/>
    <w:tmpl w:val="5A98F8B4"/>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4">
    <w:nsid w:val="2D3513C1"/>
    <w:multiLevelType w:val="hybridMultilevel"/>
    <w:tmpl w:val="ECC628B2"/>
    <w:lvl w:ilvl="0" w:tplc="041B000D">
      <w:start w:val="1"/>
      <w:numFmt w:val="bullet"/>
      <w:lvlText w:val=""/>
      <w:lvlJc w:val="left"/>
      <w:pPr>
        <w:ind w:left="14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5">
    <w:nsid w:val="31F7020B"/>
    <w:multiLevelType w:val="hybridMultilevel"/>
    <w:tmpl w:val="0AF0E956"/>
    <w:lvl w:ilvl="0" w:tplc="39A281E6">
      <w:start w:val="1"/>
      <w:numFmt w:val="lowerLetter"/>
      <w:lvlText w:val="%1)"/>
      <w:lvlJc w:val="left"/>
      <w:pPr>
        <w:ind w:left="751" w:hanging="360"/>
      </w:pPr>
    </w:lvl>
    <w:lvl w:ilvl="1" w:tplc="041B0019">
      <w:start w:val="1"/>
      <w:numFmt w:val="lowerLetter"/>
      <w:lvlText w:val="%2."/>
      <w:lvlJc w:val="left"/>
      <w:pPr>
        <w:ind w:left="1471" w:hanging="360"/>
      </w:pPr>
    </w:lvl>
    <w:lvl w:ilvl="2" w:tplc="041B001B">
      <w:start w:val="1"/>
      <w:numFmt w:val="lowerRoman"/>
      <w:lvlText w:val="%3."/>
      <w:lvlJc w:val="right"/>
      <w:pPr>
        <w:ind w:left="2191" w:hanging="180"/>
      </w:pPr>
    </w:lvl>
    <w:lvl w:ilvl="3" w:tplc="041B000F">
      <w:start w:val="1"/>
      <w:numFmt w:val="decimal"/>
      <w:lvlText w:val="%4."/>
      <w:lvlJc w:val="left"/>
      <w:pPr>
        <w:ind w:left="2911" w:hanging="360"/>
      </w:pPr>
    </w:lvl>
    <w:lvl w:ilvl="4" w:tplc="041B0019">
      <w:start w:val="1"/>
      <w:numFmt w:val="lowerLetter"/>
      <w:lvlText w:val="%5."/>
      <w:lvlJc w:val="left"/>
      <w:pPr>
        <w:ind w:left="3631" w:hanging="360"/>
      </w:pPr>
    </w:lvl>
    <w:lvl w:ilvl="5" w:tplc="041B001B">
      <w:start w:val="1"/>
      <w:numFmt w:val="lowerRoman"/>
      <w:lvlText w:val="%6."/>
      <w:lvlJc w:val="right"/>
      <w:pPr>
        <w:ind w:left="4351" w:hanging="180"/>
      </w:pPr>
    </w:lvl>
    <w:lvl w:ilvl="6" w:tplc="041B000F">
      <w:start w:val="1"/>
      <w:numFmt w:val="decimal"/>
      <w:lvlText w:val="%7."/>
      <w:lvlJc w:val="left"/>
      <w:pPr>
        <w:ind w:left="5071" w:hanging="360"/>
      </w:pPr>
    </w:lvl>
    <w:lvl w:ilvl="7" w:tplc="041B0019">
      <w:start w:val="1"/>
      <w:numFmt w:val="lowerLetter"/>
      <w:lvlText w:val="%8."/>
      <w:lvlJc w:val="left"/>
      <w:pPr>
        <w:ind w:left="5791" w:hanging="360"/>
      </w:pPr>
    </w:lvl>
    <w:lvl w:ilvl="8" w:tplc="041B001B">
      <w:start w:val="1"/>
      <w:numFmt w:val="lowerRoman"/>
      <w:lvlText w:val="%9."/>
      <w:lvlJc w:val="right"/>
      <w:pPr>
        <w:ind w:left="6511" w:hanging="180"/>
      </w:pPr>
    </w:lvl>
  </w:abstractNum>
  <w:abstractNum w:abstractNumId="116">
    <w:nsid w:val="326100EE"/>
    <w:multiLevelType w:val="hybridMultilevel"/>
    <w:tmpl w:val="F53239D2"/>
    <w:lvl w:ilvl="0" w:tplc="7E142594">
      <w:start w:val="1"/>
      <w:numFmt w:val="bullet"/>
      <w:lvlText w:val=""/>
      <w:lvlJc w:val="left"/>
      <w:pPr>
        <w:ind w:left="720" w:hanging="360"/>
      </w:pPr>
      <w:rPr>
        <w:rFonts w:ascii="Wingdings" w:hAnsi="Wingdings" w:hint="default"/>
        <w:b w:val="0"/>
        <w:caps w:val="0"/>
        <w:smallCaps w:val="0"/>
        <w:color w:val="000000" w:themeColor="text1"/>
        <w:spacing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7">
    <w:nsid w:val="3387125D"/>
    <w:multiLevelType w:val="multilevel"/>
    <w:tmpl w:val="34F4FE0A"/>
    <w:lvl w:ilvl="0">
      <w:start w:val="1"/>
      <w:numFmt w:val="bullet"/>
      <w:lvlText w:val=""/>
      <w:lvlJc w:val="left"/>
      <w:pPr>
        <w:tabs>
          <w:tab w:val="num" w:pos="1075"/>
        </w:tabs>
        <w:ind w:left="1075"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357C1D70"/>
    <w:multiLevelType w:val="hybridMultilevel"/>
    <w:tmpl w:val="08027626"/>
    <w:lvl w:ilvl="0" w:tplc="1A9667FE">
      <w:start w:val="14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369106D1"/>
    <w:multiLevelType w:val="hybridMultilevel"/>
    <w:tmpl w:val="8DE62CF4"/>
    <w:lvl w:ilvl="0" w:tplc="041B000D">
      <w:start w:val="1"/>
      <w:numFmt w:val="bullet"/>
      <w:lvlText w:val=""/>
      <w:lvlJc w:val="left"/>
      <w:pPr>
        <w:ind w:left="720" w:hanging="360"/>
      </w:pPr>
      <w:rPr>
        <w:rFonts w:ascii="Wingdings" w:hAnsi="Wingdings" w:hint="default"/>
      </w:rPr>
    </w:lvl>
    <w:lvl w:ilvl="1" w:tplc="041B000D">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3986043A"/>
    <w:multiLevelType w:val="hybridMultilevel"/>
    <w:tmpl w:val="BAA0036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nsid w:val="398A25DC"/>
    <w:multiLevelType w:val="hybridMultilevel"/>
    <w:tmpl w:val="428C89B6"/>
    <w:lvl w:ilvl="0" w:tplc="041B000D">
      <w:start w:val="1"/>
      <w:numFmt w:val="bullet"/>
      <w:lvlText w:val=""/>
      <w:lvlJc w:val="left"/>
      <w:pPr>
        <w:ind w:left="1528" w:hanging="360"/>
      </w:pPr>
      <w:rPr>
        <w:rFonts w:ascii="Wingdings" w:hAnsi="Wingdings" w:hint="default"/>
      </w:rPr>
    </w:lvl>
    <w:lvl w:ilvl="1" w:tplc="041B0003">
      <w:start w:val="1"/>
      <w:numFmt w:val="decimal"/>
      <w:lvlText w:val="%2."/>
      <w:lvlJc w:val="left"/>
      <w:pPr>
        <w:tabs>
          <w:tab w:val="num" w:pos="1528"/>
        </w:tabs>
        <w:ind w:left="1528" w:hanging="360"/>
      </w:pPr>
    </w:lvl>
    <w:lvl w:ilvl="2" w:tplc="041B0005">
      <w:start w:val="1"/>
      <w:numFmt w:val="decimal"/>
      <w:lvlText w:val="%3."/>
      <w:lvlJc w:val="left"/>
      <w:pPr>
        <w:tabs>
          <w:tab w:val="num" w:pos="2248"/>
        </w:tabs>
        <w:ind w:left="2248" w:hanging="360"/>
      </w:pPr>
    </w:lvl>
    <w:lvl w:ilvl="3" w:tplc="041B0001">
      <w:start w:val="1"/>
      <w:numFmt w:val="decimal"/>
      <w:lvlText w:val="%4."/>
      <w:lvlJc w:val="left"/>
      <w:pPr>
        <w:tabs>
          <w:tab w:val="num" w:pos="2968"/>
        </w:tabs>
        <w:ind w:left="2968" w:hanging="360"/>
      </w:pPr>
    </w:lvl>
    <w:lvl w:ilvl="4" w:tplc="041B0003">
      <w:start w:val="1"/>
      <w:numFmt w:val="decimal"/>
      <w:lvlText w:val="%5."/>
      <w:lvlJc w:val="left"/>
      <w:pPr>
        <w:tabs>
          <w:tab w:val="num" w:pos="3688"/>
        </w:tabs>
        <w:ind w:left="3688" w:hanging="360"/>
      </w:pPr>
    </w:lvl>
    <w:lvl w:ilvl="5" w:tplc="041B0005">
      <w:start w:val="1"/>
      <w:numFmt w:val="decimal"/>
      <w:lvlText w:val="%6."/>
      <w:lvlJc w:val="left"/>
      <w:pPr>
        <w:tabs>
          <w:tab w:val="num" w:pos="4408"/>
        </w:tabs>
        <w:ind w:left="4408" w:hanging="360"/>
      </w:pPr>
    </w:lvl>
    <w:lvl w:ilvl="6" w:tplc="041B0001">
      <w:start w:val="1"/>
      <w:numFmt w:val="decimal"/>
      <w:lvlText w:val="%7."/>
      <w:lvlJc w:val="left"/>
      <w:pPr>
        <w:tabs>
          <w:tab w:val="num" w:pos="5128"/>
        </w:tabs>
        <w:ind w:left="5128" w:hanging="360"/>
      </w:pPr>
    </w:lvl>
    <w:lvl w:ilvl="7" w:tplc="041B0003">
      <w:start w:val="1"/>
      <w:numFmt w:val="decimal"/>
      <w:lvlText w:val="%8."/>
      <w:lvlJc w:val="left"/>
      <w:pPr>
        <w:tabs>
          <w:tab w:val="num" w:pos="5848"/>
        </w:tabs>
        <w:ind w:left="5848" w:hanging="360"/>
      </w:pPr>
    </w:lvl>
    <w:lvl w:ilvl="8" w:tplc="041B0005">
      <w:start w:val="1"/>
      <w:numFmt w:val="decimal"/>
      <w:lvlText w:val="%9."/>
      <w:lvlJc w:val="left"/>
      <w:pPr>
        <w:tabs>
          <w:tab w:val="num" w:pos="6568"/>
        </w:tabs>
        <w:ind w:left="6568" w:hanging="360"/>
      </w:pPr>
    </w:lvl>
  </w:abstractNum>
  <w:abstractNum w:abstractNumId="122">
    <w:nsid w:val="39F51AC6"/>
    <w:multiLevelType w:val="hybridMultilevel"/>
    <w:tmpl w:val="834672BA"/>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3">
    <w:nsid w:val="3A7E4639"/>
    <w:multiLevelType w:val="multilevel"/>
    <w:tmpl w:val="92EE2B84"/>
    <w:lvl w:ilvl="0">
      <w:start w:val="1"/>
      <w:numFmt w:val="decimal"/>
      <w:lvlText w:val="Čl. %1"/>
      <w:lvlJc w:val="left"/>
      <w:pPr>
        <w:tabs>
          <w:tab w:val="num" w:pos="5789"/>
        </w:tabs>
        <w:ind w:left="4956" w:firstLine="113"/>
      </w:pPr>
      <w:rPr>
        <w:color w:val="auto"/>
      </w:rPr>
    </w:lvl>
    <w:lvl w:ilvl="1">
      <w:start w:val="1"/>
      <w:numFmt w:val="decimal"/>
      <w:lvlText w:val="(%2)"/>
      <w:lvlJc w:val="left"/>
      <w:pPr>
        <w:tabs>
          <w:tab w:val="num" w:pos="901"/>
        </w:tabs>
        <w:ind w:left="391" w:firstLine="0"/>
      </w:pPr>
      <w:rPr>
        <w:b w:val="0"/>
        <w:bCs w:val="0"/>
        <w:color w:val="auto"/>
      </w:rPr>
    </w:lvl>
    <w:lvl w:ilvl="2">
      <w:start w:val="1"/>
      <w:numFmt w:val="lowerLetter"/>
      <w:lvlText w:val="%3)"/>
      <w:lvlJc w:val="left"/>
      <w:pPr>
        <w:tabs>
          <w:tab w:val="num" w:pos="357"/>
        </w:tabs>
        <w:ind w:left="357" w:hanging="357"/>
      </w:p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lvl>
    <w:lvl w:ilvl="5">
      <w:start w:val="1"/>
      <w:numFmt w:val="lowerRoman"/>
      <w:lvlText w:val="(%6)"/>
      <w:lvlJc w:val="left"/>
      <w:pPr>
        <w:tabs>
          <w:tab w:val="num" w:pos="2194"/>
        </w:tabs>
        <w:ind w:left="2194" w:hanging="360"/>
      </w:pPr>
    </w:lvl>
    <w:lvl w:ilvl="6">
      <w:start w:val="1"/>
      <w:numFmt w:val="decimal"/>
      <w:lvlText w:val="%7."/>
      <w:lvlJc w:val="left"/>
      <w:pPr>
        <w:tabs>
          <w:tab w:val="num" w:pos="2554"/>
        </w:tabs>
        <w:ind w:left="2554" w:hanging="360"/>
      </w:pPr>
    </w:lvl>
    <w:lvl w:ilvl="7">
      <w:start w:val="1"/>
      <w:numFmt w:val="lowerLetter"/>
      <w:lvlText w:val="%8."/>
      <w:lvlJc w:val="left"/>
      <w:pPr>
        <w:tabs>
          <w:tab w:val="num" w:pos="2914"/>
        </w:tabs>
        <w:ind w:left="2914" w:hanging="360"/>
      </w:pPr>
    </w:lvl>
    <w:lvl w:ilvl="8">
      <w:start w:val="1"/>
      <w:numFmt w:val="lowerRoman"/>
      <w:lvlText w:val="%9."/>
      <w:lvlJc w:val="left"/>
      <w:pPr>
        <w:tabs>
          <w:tab w:val="num" w:pos="3274"/>
        </w:tabs>
        <w:ind w:left="3274" w:hanging="360"/>
      </w:pPr>
    </w:lvl>
  </w:abstractNum>
  <w:abstractNum w:abstractNumId="124">
    <w:nsid w:val="3BE91820"/>
    <w:multiLevelType w:val="multilevel"/>
    <w:tmpl w:val="041B001F"/>
    <w:numStyleLink w:val="tl2"/>
  </w:abstractNum>
  <w:abstractNum w:abstractNumId="125">
    <w:nsid w:val="3CE907F6"/>
    <w:multiLevelType w:val="hybridMultilevel"/>
    <w:tmpl w:val="3926D2E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nsid w:val="3DDF5620"/>
    <w:multiLevelType w:val="hybridMultilevel"/>
    <w:tmpl w:val="1FE4E4D4"/>
    <w:lvl w:ilvl="0" w:tplc="5F022E78">
      <w:start w:val="1"/>
      <w:numFmt w:val="lowerLetter"/>
      <w:lvlText w:val="%1)"/>
      <w:lvlJc w:val="left"/>
      <w:pPr>
        <w:ind w:left="1245"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7">
    <w:nsid w:val="407F0BBA"/>
    <w:multiLevelType w:val="multilevel"/>
    <w:tmpl w:val="71F8A9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hint="default"/>
        <w:b/>
        <w:i/>
        <w:color w:val="1F497D" w:themeColor="text2"/>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40B6551C"/>
    <w:multiLevelType w:val="hybridMultilevel"/>
    <w:tmpl w:val="CFBAA5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40F95D36"/>
    <w:multiLevelType w:val="multilevel"/>
    <w:tmpl w:val="41F83B5A"/>
    <w:lvl w:ilvl="0">
      <w:start w:val="1"/>
      <w:numFmt w:val="decimal"/>
      <w:lvlText w:val="Čl. %1"/>
      <w:lvlJc w:val="left"/>
      <w:pPr>
        <w:tabs>
          <w:tab w:val="num" w:pos="6660"/>
        </w:tabs>
        <w:ind w:left="5827" w:firstLine="113"/>
      </w:pPr>
      <w:rPr>
        <w:rFonts w:hint="default"/>
        <w:b w:val="0"/>
      </w:rPr>
    </w:lvl>
    <w:lvl w:ilvl="1">
      <w:start w:val="1"/>
      <w:numFmt w:val="decimal"/>
      <w:lvlText w:val="(%2)"/>
      <w:lvlJc w:val="left"/>
      <w:pPr>
        <w:tabs>
          <w:tab w:val="num" w:pos="363"/>
        </w:tabs>
        <w:ind w:left="0" w:firstLine="0"/>
      </w:pPr>
      <w:rPr>
        <w:rFonts w:hint="default"/>
        <w:color w:val="auto"/>
      </w:rPr>
    </w:lvl>
    <w:lvl w:ilvl="2">
      <w:start w:val="1"/>
      <w:numFmt w:val="lowerLetter"/>
      <w:lvlText w:val="%3)"/>
      <w:lvlJc w:val="left"/>
      <w:pPr>
        <w:tabs>
          <w:tab w:val="num" w:pos="360"/>
        </w:tabs>
        <w:ind w:left="360" w:hanging="360"/>
      </w:pPr>
      <w:rPr>
        <w:rFonts w:hint="default"/>
        <w:b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0">
    <w:nsid w:val="426C727C"/>
    <w:multiLevelType w:val="hybridMultilevel"/>
    <w:tmpl w:val="8F5EAFA6"/>
    <w:lvl w:ilvl="0" w:tplc="2DB8534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430D0B56"/>
    <w:multiLevelType w:val="hybridMultilevel"/>
    <w:tmpl w:val="69182C26"/>
    <w:lvl w:ilvl="0" w:tplc="479CA30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446F237C"/>
    <w:multiLevelType w:val="hybridMultilevel"/>
    <w:tmpl w:val="297CFC30"/>
    <w:lvl w:ilvl="0" w:tplc="041B000D">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3">
    <w:nsid w:val="448724AE"/>
    <w:multiLevelType w:val="hybridMultilevel"/>
    <w:tmpl w:val="E20A39F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47FF3422"/>
    <w:multiLevelType w:val="hybridMultilevel"/>
    <w:tmpl w:val="920A2F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48202C70"/>
    <w:multiLevelType w:val="hybridMultilevel"/>
    <w:tmpl w:val="12D8620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nsid w:val="499A556A"/>
    <w:multiLevelType w:val="hybridMultilevel"/>
    <w:tmpl w:val="8CA87B66"/>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7">
    <w:nsid w:val="4B1A6EDD"/>
    <w:multiLevelType w:val="multilevel"/>
    <w:tmpl w:val="C4BAA1BA"/>
    <w:lvl w:ilvl="0">
      <w:start w:val="1"/>
      <w:numFmt w:val="decimal"/>
      <w:lvlText w:val="%1."/>
      <w:lvlJc w:val="left"/>
      <w:pPr>
        <w:ind w:left="720" w:hanging="363"/>
      </w:pPr>
      <w:rPr>
        <w:rFonts w:ascii="Times New Roman" w:hAnsi="Times New Roman" w:hint="default"/>
        <w:b/>
        <w:i/>
        <w:color w:val="1F497D" w:themeColor="text2"/>
        <w:sz w:val="28"/>
      </w:rPr>
    </w:lvl>
    <w:lvl w:ilvl="1">
      <w:start w:val="1"/>
      <w:numFmt w:val="decimal"/>
      <w:lvlText w:val="%2."/>
      <w:lvlJc w:val="left"/>
      <w:pPr>
        <w:ind w:left="1077" w:hanging="363"/>
      </w:pPr>
      <w:rPr>
        <w:rFonts w:ascii="Times New Roman" w:hAnsi="Times New Roman" w:hint="default"/>
        <w:b/>
        <w:i/>
        <w:color w:val="1F497D" w:themeColor="text2"/>
        <w:sz w:val="28"/>
      </w:rPr>
    </w:lvl>
    <w:lvl w:ilvl="2">
      <w:start w:val="1"/>
      <w:numFmt w:val="decimal"/>
      <w:lvlRestart w:val="1"/>
      <w:isLgl/>
      <w:lvlText w:val="%1.%2.%3"/>
      <w:lvlJc w:val="left"/>
      <w:pPr>
        <w:ind w:left="1434" w:hanging="363"/>
      </w:pPr>
      <w:rPr>
        <w:rFonts w:ascii="Times New Roman" w:hAnsi="Times New Roman" w:hint="default"/>
        <w:b/>
        <w:i/>
        <w:color w:val="1F497D" w:themeColor="text2"/>
        <w:spacing w:val="0"/>
        <w:sz w:val="28"/>
      </w:rPr>
    </w:lvl>
    <w:lvl w:ilvl="3">
      <w:start w:val="1"/>
      <w:numFmt w:val="decimal"/>
      <w:isLgl/>
      <w:lvlText w:val="%1.%2.%3.%4"/>
      <w:lvlJc w:val="left"/>
      <w:pPr>
        <w:ind w:left="1791" w:hanging="363"/>
      </w:pPr>
      <w:rPr>
        <w:rFonts w:hint="default"/>
      </w:rPr>
    </w:lvl>
    <w:lvl w:ilvl="4">
      <w:start w:val="1"/>
      <w:numFmt w:val="decimal"/>
      <w:isLgl/>
      <w:lvlText w:val="%1.%2.%3.%4.%5"/>
      <w:lvlJc w:val="left"/>
      <w:pPr>
        <w:ind w:left="2148" w:hanging="363"/>
      </w:pPr>
      <w:rPr>
        <w:rFonts w:hint="default"/>
      </w:rPr>
    </w:lvl>
    <w:lvl w:ilvl="5">
      <w:start w:val="1"/>
      <w:numFmt w:val="decimal"/>
      <w:isLgl/>
      <w:lvlText w:val="%1.%2.%3.%4.%5.%6"/>
      <w:lvlJc w:val="left"/>
      <w:pPr>
        <w:ind w:left="2505" w:hanging="363"/>
      </w:pPr>
      <w:rPr>
        <w:rFonts w:hint="default"/>
      </w:rPr>
    </w:lvl>
    <w:lvl w:ilvl="6">
      <w:start w:val="1"/>
      <w:numFmt w:val="decimal"/>
      <w:isLgl/>
      <w:lvlText w:val="%1.%2.%3.%4.%5.%6.%7"/>
      <w:lvlJc w:val="left"/>
      <w:pPr>
        <w:ind w:left="2862" w:hanging="363"/>
      </w:pPr>
      <w:rPr>
        <w:rFonts w:hint="default"/>
      </w:rPr>
    </w:lvl>
    <w:lvl w:ilvl="7">
      <w:start w:val="1"/>
      <w:numFmt w:val="decimal"/>
      <w:isLgl/>
      <w:lvlText w:val="%1.%2.%3.%4.%5.%6.%7.%8"/>
      <w:lvlJc w:val="left"/>
      <w:pPr>
        <w:ind w:left="3219" w:hanging="363"/>
      </w:pPr>
      <w:rPr>
        <w:rFonts w:hint="default"/>
      </w:rPr>
    </w:lvl>
    <w:lvl w:ilvl="8">
      <w:start w:val="1"/>
      <w:numFmt w:val="decimal"/>
      <w:isLgl/>
      <w:lvlText w:val="%1.%2.%3.%4.%5.%6.%7.%8.%9"/>
      <w:lvlJc w:val="left"/>
      <w:pPr>
        <w:ind w:left="3576" w:hanging="363"/>
      </w:pPr>
      <w:rPr>
        <w:rFonts w:hint="default"/>
      </w:rPr>
    </w:lvl>
  </w:abstractNum>
  <w:abstractNum w:abstractNumId="138">
    <w:nsid w:val="51D77139"/>
    <w:multiLevelType w:val="hybridMultilevel"/>
    <w:tmpl w:val="F0360EC2"/>
    <w:lvl w:ilvl="0" w:tplc="041B000D">
      <w:start w:val="1"/>
      <w:numFmt w:val="bullet"/>
      <w:lvlText w:val=""/>
      <w:lvlJc w:val="left"/>
      <w:pPr>
        <w:ind w:left="813" w:hanging="360"/>
      </w:pPr>
      <w:rPr>
        <w:rFonts w:ascii="Wingdings" w:hAnsi="Wingdings" w:hint="default"/>
      </w:rPr>
    </w:lvl>
    <w:lvl w:ilvl="1" w:tplc="041B0003">
      <w:start w:val="1"/>
      <w:numFmt w:val="bullet"/>
      <w:lvlText w:val="o"/>
      <w:lvlJc w:val="left"/>
      <w:pPr>
        <w:ind w:left="1533" w:hanging="360"/>
      </w:pPr>
      <w:rPr>
        <w:rFonts w:ascii="Courier New" w:hAnsi="Courier New" w:cs="Courier New" w:hint="default"/>
      </w:rPr>
    </w:lvl>
    <w:lvl w:ilvl="2" w:tplc="041B0005" w:tentative="1">
      <w:start w:val="1"/>
      <w:numFmt w:val="bullet"/>
      <w:lvlText w:val=""/>
      <w:lvlJc w:val="left"/>
      <w:pPr>
        <w:ind w:left="2253" w:hanging="360"/>
      </w:pPr>
      <w:rPr>
        <w:rFonts w:ascii="Wingdings" w:hAnsi="Wingdings" w:hint="default"/>
      </w:rPr>
    </w:lvl>
    <w:lvl w:ilvl="3" w:tplc="041B0001" w:tentative="1">
      <w:start w:val="1"/>
      <w:numFmt w:val="bullet"/>
      <w:lvlText w:val=""/>
      <w:lvlJc w:val="left"/>
      <w:pPr>
        <w:ind w:left="2973" w:hanging="360"/>
      </w:pPr>
      <w:rPr>
        <w:rFonts w:ascii="Symbol" w:hAnsi="Symbol" w:hint="default"/>
      </w:rPr>
    </w:lvl>
    <w:lvl w:ilvl="4" w:tplc="041B0003" w:tentative="1">
      <w:start w:val="1"/>
      <w:numFmt w:val="bullet"/>
      <w:lvlText w:val="o"/>
      <w:lvlJc w:val="left"/>
      <w:pPr>
        <w:ind w:left="3693" w:hanging="360"/>
      </w:pPr>
      <w:rPr>
        <w:rFonts w:ascii="Courier New" w:hAnsi="Courier New" w:cs="Courier New" w:hint="default"/>
      </w:rPr>
    </w:lvl>
    <w:lvl w:ilvl="5" w:tplc="041B0005" w:tentative="1">
      <w:start w:val="1"/>
      <w:numFmt w:val="bullet"/>
      <w:lvlText w:val=""/>
      <w:lvlJc w:val="left"/>
      <w:pPr>
        <w:ind w:left="4413" w:hanging="360"/>
      </w:pPr>
      <w:rPr>
        <w:rFonts w:ascii="Wingdings" w:hAnsi="Wingdings" w:hint="default"/>
      </w:rPr>
    </w:lvl>
    <w:lvl w:ilvl="6" w:tplc="041B0001" w:tentative="1">
      <w:start w:val="1"/>
      <w:numFmt w:val="bullet"/>
      <w:lvlText w:val=""/>
      <w:lvlJc w:val="left"/>
      <w:pPr>
        <w:ind w:left="5133" w:hanging="360"/>
      </w:pPr>
      <w:rPr>
        <w:rFonts w:ascii="Symbol" w:hAnsi="Symbol" w:hint="default"/>
      </w:rPr>
    </w:lvl>
    <w:lvl w:ilvl="7" w:tplc="041B0003" w:tentative="1">
      <w:start w:val="1"/>
      <w:numFmt w:val="bullet"/>
      <w:lvlText w:val="o"/>
      <w:lvlJc w:val="left"/>
      <w:pPr>
        <w:ind w:left="5853" w:hanging="360"/>
      </w:pPr>
      <w:rPr>
        <w:rFonts w:ascii="Courier New" w:hAnsi="Courier New" w:cs="Courier New" w:hint="default"/>
      </w:rPr>
    </w:lvl>
    <w:lvl w:ilvl="8" w:tplc="041B0005" w:tentative="1">
      <w:start w:val="1"/>
      <w:numFmt w:val="bullet"/>
      <w:lvlText w:val=""/>
      <w:lvlJc w:val="left"/>
      <w:pPr>
        <w:ind w:left="6573" w:hanging="360"/>
      </w:pPr>
      <w:rPr>
        <w:rFonts w:ascii="Wingdings" w:hAnsi="Wingdings" w:hint="default"/>
      </w:rPr>
    </w:lvl>
  </w:abstractNum>
  <w:abstractNum w:abstractNumId="139">
    <w:nsid w:val="57FE7664"/>
    <w:multiLevelType w:val="hybridMultilevel"/>
    <w:tmpl w:val="999ED2C8"/>
    <w:lvl w:ilvl="0" w:tplc="4D924390">
      <w:start w:val="1"/>
      <w:numFmt w:val="bullet"/>
      <w:lvlText w:val=""/>
      <w:lvlJc w:val="left"/>
      <w:pPr>
        <w:tabs>
          <w:tab w:val="num" w:pos="720"/>
        </w:tabs>
        <w:ind w:left="720" w:hanging="360"/>
      </w:pPr>
      <w:rPr>
        <w:rFonts w:ascii="Wingdings" w:hAnsi="Wingdings" w:hint="default"/>
      </w:rPr>
    </w:lvl>
    <w:lvl w:ilvl="1" w:tplc="041B0019">
      <w:start w:val="1"/>
      <w:numFmt w:val="bullet"/>
      <w:lvlText w:val=""/>
      <w:lvlJc w:val="left"/>
      <w:pPr>
        <w:tabs>
          <w:tab w:val="num" w:pos="1440"/>
        </w:tabs>
        <w:ind w:left="1440" w:hanging="360"/>
      </w:pPr>
      <w:rPr>
        <w:rFonts w:ascii="Wingdings" w:hAnsi="Wingdings"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0">
    <w:nsid w:val="58370968"/>
    <w:multiLevelType w:val="hybridMultilevel"/>
    <w:tmpl w:val="2A4860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nsid w:val="5B8F4A7A"/>
    <w:multiLevelType w:val="hybridMultilevel"/>
    <w:tmpl w:val="E0B891D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2">
    <w:nsid w:val="5C893AC3"/>
    <w:multiLevelType w:val="hybridMultilevel"/>
    <w:tmpl w:val="F9CCBB8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nsid w:val="5DE90D72"/>
    <w:multiLevelType w:val="hybridMultilevel"/>
    <w:tmpl w:val="F07A1CB6"/>
    <w:lvl w:ilvl="0" w:tplc="041B000D">
      <w:start w:val="1"/>
      <w:numFmt w:val="bullet"/>
      <w:lvlText w:val=""/>
      <w:lvlJc w:val="left"/>
      <w:pPr>
        <w:ind w:left="785"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5F38216B"/>
    <w:multiLevelType w:val="hybridMultilevel"/>
    <w:tmpl w:val="13C82A4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nsid w:val="673E721D"/>
    <w:multiLevelType w:val="hybridMultilevel"/>
    <w:tmpl w:val="C1B83728"/>
    <w:lvl w:ilvl="0" w:tplc="041B000D">
      <w:start w:val="1"/>
      <w:numFmt w:val="bullet"/>
      <w:lvlText w:val=""/>
      <w:lvlJc w:val="left"/>
      <w:pPr>
        <w:ind w:left="717" w:hanging="360"/>
      </w:pPr>
      <w:rPr>
        <w:rFonts w:ascii="Wingdings" w:hAnsi="Wingdings" w:hint="default"/>
      </w:rPr>
    </w:lvl>
    <w:lvl w:ilvl="1" w:tplc="041B0003">
      <w:start w:val="1"/>
      <w:numFmt w:val="bullet"/>
      <w:lvlText w:val="o"/>
      <w:lvlJc w:val="left"/>
      <w:pPr>
        <w:ind w:left="1437" w:hanging="360"/>
      </w:pPr>
      <w:rPr>
        <w:rFonts w:ascii="Courier New" w:hAnsi="Courier New" w:cs="Courier New" w:hint="default"/>
      </w:rPr>
    </w:lvl>
    <w:lvl w:ilvl="2" w:tplc="041B0005">
      <w:start w:val="1"/>
      <w:numFmt w:val="bullet"/>
      <w:lvlText w:val=""/>
      <w:lvlJc w:val="left"/>
      <w:pPr>
        <w:ind w:left="2157" w:hanging="360"/>
      </w:pPr>
      <w:rPr>
        <w:rFonts w:ascii="Wingdings" w:hAnsi="Wingdings" w:cs="Wingdings" w:hint="default"/>
      </w:rPr>
    </w:lvl>
    <w:lvl w:ilvl="3" w:tplc="041B0001">
      <w:start w:val="1"/>
      <w:numFmt w:val="bullet"/>
      <w:lvlText w:val=""/>
      <w:lvlJc w:val="left"/>
      <w:pPr>
        <w:ind w:left="2877" w:hanging="360"/>
      </w:pPr>
      <w:rPr>
        <w:rFonts w:ascii="Symbol" w:hAnsi="Symbol" w:cs="Symbol" w:hint="default"/>
      </w:rPr>
    </w:lvl>
    <w:lvl w:ilvl="4" w:tplc="041B0003">
      <w:start w:val="1"/>
      <w:numFmt w:val="bullet"/>
      <w:lvlText w:val="o"/>
      <w:lvlJc w:val="left"/>
      <w:pPr>
        <w:ind w:left="3597" w:hanging="360"/>
      </w:pPr>
      <w:rPr>
        <w:rFonts w:ascii="Courier New" w:hAnsi="Courier New" w:cs="Courier New" w:hint="default"/>
      </w:rPr>
    </w:lvl>
    <w:lvl w:ilvl="5" w:tplc="041B0005">
      <w:start w:val="1"/>
      <w:numFmt w:val="bullet"/>
      <w:lvlText w:val=""/>
      <w:lvlJc w:val="left"/>
      <w:pPr>
        <w:ind w:left="4317" w:hanging="360"/>
      </w:pPr>
      <w:rPr>
        <w:rFonts w:ascii="Wingdings" w:hAnsi="Wingdings" w:cs="Wingdings" w:hint="default"/>
      </w:rPr>
    </w:lvl>
    <w:lvl w:ilvl="6" w:tplc="041B0001">
      <w:start w:val="1"/>
      <w:numFmt w:val="bullet"/>
      <w:lvlText w:val=""/>
      <w:lvlJc w:val="left"/>
      <w:pPr>
        <w:ind w:left="5037" w:hanging="360"/>
      </w:pPr>
      <w:rPr>
        <w:rFonts w:ascii="Symbol" w:hAnsi="Symbol" w:cs="Symbol" w:hint="default"/>
      </w:rPr>
    </w:lvl>
    <w:lvl w:ilvl="7" w:tplc="041B0003">
      <w:start w:val="1"/>
      <w:numFmt w:val="bullet"/>
      <w:lvlText w:val="o"/>
      <w:lvlJc w:val="left"/>
      <w:pPr>
        <w:ind w:left="5757" w:hanging="360"/>
      </w:pPr>
      <w:rPr>
        <w:rFonts w:ascii="Courier New" w:hAnsi="Courier New" w:cs="Courier New" w:hint="default"/>
      </w:rPr>
    </w:lvl>
    <w:lvl w:ilvl="8" w:tplc="041B0005">
      <w:start w:val="1"/>
      <w:numFmt w:val="bullet"/>
      <w:lvlText w:val=""/>
      <w:lvlJc w:val="left"/>
      <w:pPr>
        <w:ind w:left="6477" w:hanging="360"/>
      </w:pPr>
      <w:rPr>
        <w:rFonts w:ascii="Wingdings" w:hAnsi="Wingdings" w:cs="Wingdings" w:hint="default"/>
      </w:rPr>
    </w:lvl>
  </w:abstractNum>
  <w:abstractNum w:abstractNumId="146">
    <w:nsid w:val="6A120574"/>
    <w:multiLevelType w:val="hybridMultilevel"/>
    <w:tmpl w:val="BBFC244C"/>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7">
    <w:nsid w:val="70F233AB"/>
    <w:multiLevelType w:val="hybridMultilevel"/>
    <w:tmpl w:val="C1A422B0"/>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nsid w:val="744B3550"/>
    <w:multiLevelType w:val="hybridMultilevel"/>
    <w:tmpl w:val="1E5045B2"/>
    <w:lvl w:ilvl="0" w:tplc="2654CDA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nsid w:val="749A0D0B"/>
    <w:multiLevelType w:val="hybridMultilevel"/>
    <w:tmpl w:val="39167BD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769D2D9C"/>
    <w:multiLevelType w:val="hybridMultilevel"/>
    <w:tmpl w:val="FAE49EC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nsid w:val="76D049BF"/>
    <w:multiLevelType w:val="hybridMultilevel"/>
    <w:tmpl w:val="AD1A389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nsid w:val="7AD80A6C"/>
    <w:multiLevelType w:val="hybridMultilevel"/>
    <w:tmpl w:val="A3BAA1E8"/>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Wingdings" w:hAnsi="Wingdings" w:hint="default"/>
      </w:rPr>
    </w:lvl>
    <w:lvl w:ilvl="4" w:tplc="041B0003" w:tentative="1">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Wingdings" w:hAnsi="Wingdings" w:hint="default"/>
      </w:rPr>
    </w:lvl>
    <w:lvl w:ilvl="7" w:tplc="041B0003" w:tentative="1">
      <w:start w:val="1"/>
      <w:numFmt w:val="bullet"/>
      <w:lvlText w:val=""/>
      <w:lvlJc w:val="left"/>
      <w:pPr>
        <w:tabs>
          <w:tab w:val="num" w:pos="5760"/>
        </w:tabs>
        <w:ind w:left="5760" w:hanging="360"/>
      </w:pPr>
      <w:rPr>
        <w:rFonts w:ascii="Wingdings" w:hAnsi="Wingdings"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3">
    <w:nsid w:val="7AD87BC7"/>
    <w:multiLevelType w:val="hybridMultilevel"/>
    <w:tmpl w:val="1304D6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nsid w:val="7B677649"/>
    <w:multiLevelType w:val="hybridMultilevel"/>
    <w:tmpl w:val="55FC3C6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5"/>
  </w:num>
  <w:num w:numId="2">
    <w:abstractNumId w:val="134"/>
  </w:num>
  <w:num w:numId="3">
    <w:abstractNumId w:val="119"/>
  </w:num>
  <w:num w:numId="4">
    <w:abstractNumId w:val="87"/>
  </w:num>
  <w:num w:numId="5">
    <w:abstractNumId w:val="100"/>
  </w:num>
  <w:num w:numId="6">
    <w:abstractNumId w:val="140"/>
  </w:num>
  <w:num w:numId="7">
    <w:abstractNumId w:val="130"/>
  </w:num>
  <w:num w:numId="8">
    <w:abstractNumId w:val="98"/>
  </w:num>
  <w:num w:numId="9">
    <w:abstractNumId w:val="147"/>
  </w:num>
  <w:num w:numId="10">
    <w:abstractNumId w:val="151"/>
  </w:num>
  <w:num w:numId="11">
    <w:abstractNumId w:val="103"/>
  </w:num>
  <w:num w:numId="12">
    <w:abstractNumId w:val="85"/>
  </w:num>
  <w:num w:numId="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num>
  <w:num w:numId="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9"/>
  </w:num>
  <w:num w:numId="21">
    <w:abstractNumId w:val="122"/>
  </w:num>
  <w:num w:numId="22">
    <w:abstractNumId w:val="99"/>
  </w:num>
  <w:num w:numId="23">
    <w:abstractNumId w:val="108"/>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9"/>
  </w:num>
  <w:num w:numId="2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3"/>
  </w:num>
  <w:num w:numId="29">
    <w:abstractNumId w:val="82"/>
  </w:num>
  <w:num w:numId="30">
    <w:abstractNumId w:val="125"/>
  </w:num>
  <w:num w:numId="31">
    <w:abstractNumId w:val="97"/>
  </w:num>
  <w:num w:numId="32">
    <w:abstractNumId w:val="150"/>
  </w:num>
  <w:num w:numId="33">
    <w:abstractNumId w:val="131"/>
  </w:num>
  <w:num w:numId="34">
    <w:abstractNumId w:val="141"/>
  </w:num>
  <w:num w:numId="35">
    <w:abstractNumId w:val="144"/>
  </w:num>
  <w:num w:numId="36">
    <w:abstractNumId w:val="153"/>
  </w:num>
  <w:num w:numId="37">
    <w:abstractNumId w:val="95"/>
  </w:num>
  <w:num w:numId="38">
    <w:abstractNumId w:val="132"/>
  </w:num>
  <w:num w:numId="39">
    <w:abstractNumId w:val="120"/>
  </w:num>
  <w:num w:numId="40">
    <w:abstractNumId w:val="88"/>
  </w:num>
  <w:num w:numId="41">
    <w:abstractNumId w:val="138"/>
  </w:num>
  <w:num w:numId="42">
    <w:abstractNumId w:val="128"/>
  </w:num>
  <w:num w:numId="43">
    <w:abstractNumId w:val="114"/>
  </w:num>
  <w:num w:numId="44">
    <w:abstractNumId w:val="121"/>
  </w:num>
  <w:num w:numId="45">
    <w:abstractNumId w:val="107"/>
  </w:num>
  <w:num w:numId="46">
    <w:abstractNumId w:val="110"/>
  </w:num>
  <w:num w:numId="47">
    <w:abstractNumId w:val="96"/>
  </w:num>
  <w:num w:numId="48">
    <w:abstractNumId w:val="117"/>
  </w:num>
  <w:num w:numId="49">
    <w:abstractNumId w:val="84"/>
  </w:num>
  <w:num w:numId="50">
    <w:abstractNumId w:val="146"/>
  </w:num>
  <w:num w:numId="51">
    <w:abstractNumId w:val="104"/>
  </w:num>
  <w:num w:numId="52">
    <w:abstractNumId w:val="154"/>
  </w:num>
  <w:num w:numId="53">
    <w:abstractNumId w:val="113"/>
  </w:num>
  <w:num w:numId="54">
    <w:abstractNumId w:val="105"/>
  </w:num>
  <w:num w:numId="55">
    <w:abstractNumId w:val="133"/>
  </w:num>
  <w:num w:numId="56">
    <w:abstractNumId w:val="142"/>
  </w:num>
  <w:num w:numId="57">
    <w:abstractNumId w:val="116"/>
  </w:num>
  <w:num w:numId="58">
    <w:abstractNumId w:val="143"/>
  </w:num>
  <w:num w:numId="59">
    <w:abstractNumId w:val="81"/>
  </w:num>
  <w:num w:numId="60">
    <w:abstractNumId w:val="101"/>
  </w:num>
  <w:num w:numId="61">
    <w:abstractNumId w:val="127"/>
  </w:num>
  <w:num w:numId="62">
    <w:abstractNumId w:val="91"/>
  </w:num>
  <w:num w:numId="63">
    <w:abstractNumId w:val="80"/>
  </w:num>
  <w:num w:numId="64">
    <w:abstractNumId w:val="137"/>
  </w:num>
  <w:num w:numId="65">
    <w:abstractNumId w:val="124"/>
  </w:num>
  <w:num w:numId="66">
    <w:abstractNumId w:val="109"/>
  </w:num>
  <w:num w:numId="67">
    <w:abstractNumId w:val="92"/>
  </w:num>
  <w:num w:numId="68">
    <w:abstractNumId w:val="89"/>
  </w:num>
  <w:num w:numId="69">
    <w:abstractNumId w:val="118"/>
  </w:num>
  <w:num w:numId="70">
    <w:abstractNumId w:val="111"/>
  </w:num>
  <w:num w:numId="71">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2"/>
  </w:num>
  <w:num w:numId="73">
    <w:abstractNumId w:val="86"/>
  </w:num>
  <w:num w:numId="74">
    <w:abstractNumId w:val="152"/>
  </w:num>
  <w:num w:numId="75">
    <w:abstractNumId w:val="10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0B"/>
    <w:rsid w:val="00000C20"/>
    <w:rsid w:val="00002F8B"/>
    <w:rsid w:val="000051A1"/>
    <w:rsid w:val="000108BC"/>
    <w:rsid w:val="000111D2"/>
    <w:rsid w:val="00012010"/>
    <w:rsid w:val="00012D24"/>
    <w:rsid w:val="00020BE6"/>
    <w:rsid w:val="00020CA5"/>
    <w:rsid w:val="000222AB"/>
    <w:rsid w:val="000223C7"/>
    <w:rsid w:val="0002240C"/>
    <w:rsid w:val="00023DE9"/>
    <w:rsid w:val="00024231"/>
    <w:rsid w:val="000271BE"/>
    <w:rsid w:val="00035277"/>
    <w:rsid w:val="00036071"/>
    <w:rsid w:val="00036A8E"/>
    <w:rsid w:val="00042F69"/>
    <w:rsid w:val="00043AD8"/>
    <w:rsid w:val="00045EF7"/>
    <w:rsid w:val="0004629A"/>
    <w:rsid w:val="000466CE"/>
    <w:rsid w:val="000501FA"/>
    <w:rsid w:val="00050B33"/>
    <w:rsid w:val="000529CA"/>
    <w:rsid w:val="00052F37"/>
    <w:rsid w:val="00053447"/>
    <w:rsid w:val="00056E64"/>
    <w:rsid w:val="000573D4"/>
    <w:rsid w:val="000574A2"/>
    <w:rsid w:val="00057C29"/>
    <w:rsid w:val="0006031D"/>
    <w:rsid w:val="0006226C"/>
    <w:rsid w:val="00062325"/>
    <w:rsid w:val="000623E8"/>
    <w:rsid w:val="000629C9"/>
    <w:rsid w:val="00067406"/>
    <w:rsid w:val="00071ACB"/>
    <w:rsid w:val="00073C44"/>
    <w:rsid w:val="00074A65"/>
    <w:rsid w:val="0007523D"/>
    <w:rsid w:val="000758CC"/>
    <w:rsid w:val="000764B9"/>
    <w:rsid w:val="00076511"/>
    <w:rsid w:val="000770BF"/>
    <w:rsid w:val="000771C9"/>
    <w:rsid w:val="00077E2F"/>
    <w:rsid w:val="00081656"/>
    <w:rsid w:val="00081EE3"/>
    <w:rsid w:val="00082361"/>
    <w:rsid w:val="00082D68"/>
    <w:rsid w:val="0008302D"/>
    <w:rsid w:val="000856C9"/>
    <w:rsid w:val="00085829"/>
    <w:rsid w:val="00086B93"/>
    <w:rsid w:val="00087244"/>
    <w:rsid w:val="0008794B"/>
    <w:rsid w:val="000905BE"/>
    <w:rsid w:val="00094039"/>
    <w:rsid w:val="00095916"/>
    <w:rsid w:val="000975B8"/>
    <w:rsid w:val="000A04A3"/>
    <w:rsid w:val="000A0E12"/>
    <w:rsid w:val="000A299C"/>
    <w:rsid w:val="000A5365"/>
    <w:rsid w:val="000A67DF"/>
    <w:rsid w:val="000A77FF"/>
    <w:rsid w:val="000B3A1E"/>
    <w:rsid w:val="000B45C5"/>
    <w:rsid w:val="000B5373"/>
    <w:rsid w:val="000B55A3"/>
    <w:rsid w:val="000B5FBA"/>
    <w:rsid w:val="000B62F1"/>
    <w:rsid w:val="000B7951"/>
    <w:rsid w:val="000C19BE"/>
    <w:rsid w:val="000C1A5D"/>
    <w:rsid w:val="000C317C"/>
    <w:rsid w:val="000C32C4"/>
    <w:rsid w:val="000C3D65"/>
    <w:rsid w:val="000C5600"/>
    <w:rsid w:val="000D3D39"/>
    <w:rsid w:val="000D4645"/>
    <w:rsid w:val="000D616F"/>
    <w:rsid w:val="000D619F"/>
    <w:rsid w:val="000E1DED"/>
    <w:rsid w:val="000E2376"/>
    <w:rsid w:val="000E46FB"/>
    <w:rsid w:val="000E61FD"/>
    <w:rsid w:val="000E6B9B"/>
    <w:rsid w:val="000F6E10"/>
    <w:rsid w:val="001020DD"/>
    <w:rsid w:val="00102917"/>
    <w:rsid w:val="001048C1"/>
    <w:rsid w:val="001052A6"/>
    <w:rsid w:val="00105ED0"/>
    <w:rsid w:val="00106EDD"/>
    <w:rsid w:val="00107B92"/>
    <w:rsid w:val="00107E22"/>
    <w:rsid w:val="001100D3"/>
    <w:rsid w:val="00110577"/>
    <w:rsid w:val="001122D4"/>
    <w:rsid w:val="0011248C"/>
    <w:rsid w:val="00115F3E"/>
    <w:rsid w:val="00116317"/>
    <w:rsid w:val="00117387"/>
    <w:rsid w:val="00122FD3"/>
    <w:rsid w:val="001230E4"/>
    <w:rsid w:val="001233F7"/>
    <w:rsid w:val="00123609"/>
    <w:rsid w:val="001244D9"/>
    <w:rsid w:val="00126DC3"/>
    <w:rsid w:val="00130D5C"/>
    <w:rsid w:val="00131E01"/>
    <w:rsid w:val="00132252"/>
    <w:rsid w:val="00132ADA"/>
    <w:rsid w:val="00133A52"/>
    <w:rsid w:val="0013473E"/>
    <w:rsid w:val="00135232"/>
    <w:rsid w:val="0014012C"/>
    <w:rsid w:val="001428D1"/>
    <w:rsid w:val="001449CF"/>
    <w:rsid w:val="00144B3E"/>
    <w:rsid w:val="00145781"/>
    <w:rsid w:val="001475B8"/>
    <w:rsid w:val="001503C6"/>
    <w:rsid w:val="0015084F"/>
    <w:rsid w:val="00151689"/>
    <w:rsid w:val="00152427"/>
    <w:rsid w:val="001536F2"/>
    <w:rsid w:val="00154969"/>
    <w:rsid w:val="00157BFB"/>
    <w:rsid w:val="00157E42"/>
    <w:rsid w:val="0016038D"/>
    <w:rsid w:val="00160A17"/>
    <w:rsid w:val="0016109D"/>
    <w:rsid w:val="001611EC"/>
    <w:rsid w:val="00161376"/>
    <w:rsid w:val="00161A77"/>
    <w:rsid w:val="00162F0C"/>
    <w:rsid w:val="001657F0"/>
    <w:rsid w:val="00165D82"/>
    <w:rsid w:val="00166A13"/>
    <w:rsid w:val="00167503"/>
    <w:rsid w:val="001711AC"/>
    <w:rsid w:val="00171A74"/>
    <w:rsid w:val="00171E3A"/>
    <w:rsid w:val="001727A1"/>
    <w:rsid w:val="00172A90"/>
    <w:rsid w:val="00172C76"/>
    <w:rsid w:val="001751EA"/>
    <w:rsid w:val="001759E2"/>
    <w:rsid w:val="001773B4"/>
    <w:rsid w:val="00177A3F"/>
    <w:rsid w:val="00177AD4"/>
    <w:rsid w:val="00180844"/>
    <w:rsid w:val="00180997"/>
    <w:rsid w:val="00181A67"/>
    <w:rsid w:val="001830C2"/>
    <w:rsid w:val="00183B80"/>
    <w:rsid w:val="00183BE0"/>
    <w:rsid w:val="001878D4"/>
    <w:rsid w:val="00187AE0"/>
    <w:rsid w:val="00187CC6"/>
    <w:rsid w:val="00187DF4"/>
    <w:rsid w:val="00191E01"/>
    <w:rsid w:val="001924B1"/>
    <w:rsid w:val="00192E6A"/>
    <w:rsid w:val="001932F0"/>
    <w:rsid w:val="001933D6"/>
    <w:rsid w:val="00194745"/>
    <w:rsid w:val="00195407"/>
    <w:rsid w:val="001A0285"/>
    <w:rsid w:val="001A1CF2"/>
    <w:rsid w:val="001A3367"/>
    <w:rsid w:val="001A3801"/>
    <w:rsid w:val="001A4A33"/>
    <w:rsid w:val="001A53F4"/>
    <w:rsid w:val="001A65B2"/>
    <w:rsid w:val="001B0D78"/>
    <w:rsid w:val="001B11F6"/>
    <w:rsid w:val="001B14B3"/>
    <w:rsid w:val="001B233E"/>
    <w:rsid w:val="001B58DD"/>
    <w:rsid w:val="001B5A83"/>
    <w:rsid w:val="001B6A61"/>
    <w:rsid w:val="001B71AA"/>
    <w:rsid w:val="001B72E8"/>
    <w:rsid w:val="001C1888"/>
    <w:rsid w:val="001C1C7B"/>
    <w:rsid w:val="001C2DB3"/>
    <w:rsid w:val="001C467B"/>
    <w:rsid w:val="001C52D1"/>
    <w:rsid w:val="001C596B"/>
    <w:rsid w:val="001C632F"/>
    <w:rsid w:val="001D3F21"/>
    <w:rsid w:val="001D5A39"/>
    <w:rsid w:val="001E0FC4"/>
    <w:rsid w:val="001E1198"/>
    <w:rsid w:val="001E1F71"/>
    <w:rsid w:val="001E307E"/>
    <w:rsid w:val="001E4082"/>
    <w:rsid w:val="001E4BD8"/>
    <w:rsid w:val="001E5CCB"/>
    <w:rsid w:val="001E6D74"/>
    <w:rsid w:val="001E701B"/>
    <w:rsid w:val="001E78A1"/>
    <w:rsid w:val="001E7F19"/>
    <w:rsid w:val="001F1B77"/>
    <w:rsid w:val="001F322B"/>
    <w:rsid w:val="001F3236"/>
    <w:rsid w:val="001F3985"/>
    <w:rsid w:val="001F3E3C"/>
    <w:rsid w:val="001F5905"/>
    <w:rsid w:val="001F5991"/>
    <w:rsid w:val="001F60BF"/>
    <w:rsid w:val="00201523"/>
    <w:rsid w:val="002016BD"/>
    <w:rsid w:val="00203848"/>
    <w:rsid w:val="00206648"/>
    <w:rsid w:val="00207C0E"/>
    <w:rsid w:val="00210938"/>
    <w:rsid w:val="0021297C"/>
    <w:rsid w:val="002137F8"/>
    <w:rsid w:val="00213D80"/>
    <w:rsid w:val="00214B4A"/>
    <w:rsid w:val="00215693"/>
    <w:rsid w:val="00221886"/>
    <w:rsid w:val="00222004"/>
    <w:rsid w:val="00224CE5"/>
    <w:rsid w:val="0022559D"/>
    <w:rsid w:val="00226E1F"/>
    <w:rsid w:val="002305AE"/>
    <w:rsid w:val="00233BEB"/>
    <w:rsid w:val="00233DC1"/>
    <w:rsid w:val="00233F85"/>
    <w:rsid w:val="0023453A"/>
    <w:rsid w:val="0023469A"/>
    <w:rsid w:val="002366EC"/>
    <w:rsid w:val="002373CA"/>
    <w:rsid w:val="002374FA"/>
    <w:rsid w:val="0024051E"/>
    <w:rsid w:val="00241A94"/>
    <w:rsid w:val="00242A5E"/>
    <w:rsid w:val="002442A4"/>
    <w:rsid w:val="00244CB0"/>
    <w:rsid w:val="0024749B"/>
    <w:rsid w:val="00247966"/>
    <w:rsid w:val="00247BAC"/>
    <w:rsid w:val="00252B59"/>
    <w:rsid w:val="00256074"/>
    <w:rsid w:val="00262A45"/>
    <w:rsid w:val="00262FC5"/>
    <w:rsid w:val="002637AB"/>
    <w:rsid w:val="00263B8A"/>
    <w:rsid w:val="00264337"/>
    <w:rsid w:val="00264FA7"/>
    <w:rsid w:val="002654B3"/>
    <w:rsid w:val="00266F83"/>
    <w:rsid w:val="00270511"/>
    <w:rsid w:val="00272B85"/>
    <w:rsid w:val="00275238"/>
    <w:rsid w:val="002815BA"/>
    <w:rsid w:val="00282983"/>
    <w:rsid w:val="002829E3"/>
    <w:rsid w:val="00282D07"/>
    <w:rsid w:val="0028379E"/>
    <w:rsid w:val="00284C23"/>
    <w:rsid w:val="00286485"/>
    <w:rsid w:val="00287692"/>
    <w:rsid w:val="00287D7D"/>
    <w:rsid w:val="002917FE"/>
    <w:rsid w:val="00291D22"/>
    <w:rsid w:val="00292026"/>
    <w:rsid w:val="0029205A"/>
    <w:rsid w:val="0029290D"/>
    <w:rsid w:val="00292AAC"/>
    <w:rsid w:val="00293A42"/>
    <w:rsid w:val="00295323"/>
    <w:rsid w:val="00296AA0"/>
    <w:rsid w:val="002A7175"/>
    <w:rsid w:val="002B266A"/>
    <w:rsid w:val="002B2BFD"/>
    <w:rsid w:val="002B2EE9"/>
    <w:rsid w:val="002B4C80"/>
    <w:rsid w:val="002B5608"/>
    <w:rsid w:val="002B7FD1"/>
    <w:rsid w:val="002C01B3"/>
    <w:rsid w:val="002C09D3"/>
    <w:rsid w:val="002C108C"/>
    <w:rsid w:val="002C319E"/>
    <w:rsid w:val="002C36DF"/>
    <w:rsid w:val="002C3E9A"/>
    <w:rsid w:val="002C5C71"/>
    <w:rsid w:val="002C62BA"/>
    <w:rsid w:val="002D3B82"/>
    <w:rsid w:val="002D4C0C"/>
    <w:rsid w:val="002D4D54"/>
    <w:rsid w:val="002D595D"/>
    <w:rsid w:val="002D7B7F"/>
    <w:rsid w:val="002E12D9"/>
    <w:rsid w:val="002E17D1"/>
    <w:rsid w:val="002E2C31"/>
    <w:rsid w:val="002E34B2"/>
    <w:rsid w:val="002E43DE"/>
    <w:rsid w:val="002E46D7"/>
    <w:rsid w:val="002E71AA"/>
    <w:rsid w:val="002F25F8"/>
    <w:rsid w:val="002F4B4F"/>
    <w:rsid w:val="002F6EB8"/>
    <w:rsid w:val="002F758C"/>
    <w:rsid w:val="002F75DF"/>
    <w:rsid w:val="00301517"/>
    <w:rsid w:val="003032E4"/>
    <w:rsid w:val="00303B2F"/>
    <w:rsid w:val="003040D9"/>
    <w:rsid w:val="0030606A"/>
    <w:rsid w:val="00307591"/>
    <w:rsid w:val="0031049A"/>
    <w:rsid w:val="00310DB0"/>
    <w:rsid w:val="003116F4"/>
    <w:rsid w:val="00320862"/>
    <w:rsid w:val="003214C0"/>
    <w:rsid w:val="00321878"/>
    <w:rsid w:val="00321B11"/>
    <w:rsid w:val="00323EAE"/>
    <w:rsid w:val="00327A8D"/>
    <w:rsid w:val="00327EB3"/>
    <w:rsid w:val="00331C7D"/>
    <w:rsid w:val="00332D2E"/>
    <w:rsid w:val="00334A39"/>
    <w:rsid w:val="00335AB5"/>
    <w:rsid w:val="0033795C"/>
    <w:rsid w:val="003416C3"/>
    <w:rsid w:val="003426C5"/>
    <w:rsid w:val="00342A81"/>
    <w:rsid w:val="0034334C"/>
    <w:rsid w:val="003436B2"/>
    <w:rsid w:val="0034440E"/>
    <w:rsid w:val="003444A6"/>
    <w:rsid w:val="00344522"/>
    <w:rsid w:val="00351003"/>
    <w:rsid w:val="003512DF"/>
    <w:rsid w:val="00351FDF"/>
    <w:rsid w:val="003528ED"/>
    <w:rsid w:val="0035444A"/>
    <w:rsid w:val="00355624"/>
    <w:rsid w:val="003562C2"/>
    <w:rsid w:val="003564D8"/>
    <w:rsid w:val="003611A1"/>
    <w:rsid w:val="00361380"/>
    <w:rsid w:val="0036153E"/>
    <w:rsid w:val="00363D59"/>
    <w:rsid w:val="003669DE"/>
    <w:rsid w:val="003678C3"/>
    <w:rsid w:val="00372C01"/>
    <w:rsid w:val="00372FD1"/>
    <w:rsid w:val="0037474A"/>
    <w:rsid w:val="003758F6"/>
    <w:rsid w:val="0038063C"/>
    <w:rsid w:val="003808F6"/>
    <w:rsid w:val="003809CB"/>
    <w:rsid w:val="00380A71"/>
    <w:rsid w:val="003813B7"/>
    <w:rsid w:val="003813CB"/>
    <w:rsid w:val="00381BB4"/>
    <w:rsid w:val="003820A0"/>
    <w:rsid w:val="003825E0"/>
    <w:rsid w:val="00382C2D"/>
    <w:rsid w:val="003851D2"/>
    <w:rsid w:val="00385AFE"/>
    <w:rsid w:val="00386F8E"/>
    <w:rsid w:val="00387015"/>
    <w:rsid w:val="00387517"/>
    <w:rsid w:val="003875E7"/>
    <w:rsid w:val="00390462"/>
    <w:rsid w:val="00390EF8"/>
    <w:rsid w:val="00393815"/>
    <w:rsid w:val="00394264"/>
    <w:rsid w:val="003A057B"/>
    <w:rsid w:val="003A0EBF"/>
    <w:rsid w:val="003A2D5A"/>
    <w:rsid w:val="003A2D7E"/>
    <w:rsid w:val="003A410D"/>
    <w:rsid w:val="003A4E5D"/>
    <w:rsid w:val="003A7C7A"/>
    <w:rsid w:val="003A7EE0"/>
    <w:rsid w:val="003B2B4B"/>
    <w:rsid w:val="003B2DA3"/>
    <w:rsid w:val="003B602D"/>
    <w:rsid w:val="003B72F8"/>
    <w:rsid w:val="003C0632"/>
    <w:rsid w:val="003C3149"/>
    <w:rsid w:val="003C3F55"/>
    <w:rsid w:val="003C5762"/>
    <w:rsid w:val="003C5EAE"/>
    <w:rsid w:val="003C7607"/>
    <w:rsid w:val="003C78F7"/>
    <w:rsid w:val="003D0DAF"/>
    <w:rsid w:val="003D12DF"/>
    <w:rsid w:val="003D1FDA"/>
    <w:rsid w:val="003D2BDF"/>
    <w:rsid w:val="003D2D6D"/>
    <w:rsid w:val="003D46FA"/>
    <w:rsid w:val="003D4710"/>
    <w:rsid w:val="003D4BD8"/>
    <w:rsid w:val="003D4D2D"/>
    <w:rsid w:val="003D5DC1"/>
    <w:rsid w:val="003D60A9"/>
    <w:rsid w:val="003D7B16"/>
    <w:rsid w:val="003E3529"/>
    <w:rsid w:val="003E4F90"/>
    <w:rsid w:val="003F26FE"/>
    <w:rsid w:val="003F2FE1"/>
    <w:rsid w:val="003F4AA7"/>
    <w:rsid w:val="003F5EA8"/>
    <w:rsid w:val="003F68AD"/>
    <w:rsid w:val="004007EF"/>
    <w:rsid w:val="00405967"/>
    <w:rsid w:val="00405C96"/>
    <w:rsid w:val="00407063"/>
    <w:rsid w:val="00410BA1"/>
    <w:rsid w:val="00410D43"/>
    <w:rsid w:val="00411228"/>
    <w:rsid w:val="00415EE1"/>
    <w:rsid w:val="00417B41"/>
    <w:rsid w:val="00420C02"/>
    <w:rsid w:val="00423D0A"/>
    <w:rsid w:val="004241E5"/>
    <w:rsid w:val="0042445D"/>
    <w:rsid w:val="00425932"/>
    <w:rsid w:val="00426648"/>
    <w:rsid w:val="004328D9"/>
    <w:rsid w:val="00434ADB"/>
    <w:rsid w:val="0043619D"/>
    <w:rsid w:val="0044056F"/>
    <w:rsid w:val="00440FCB"/>
    <w:rsid w:val="00441BA4"/>
    <w:rsid w:val="00443567"/>
    <w:rsid w:val="00443749"/>
    <w:rsid w:val="004439F2"/>
    <w:rsid w:val="0044410E"/>
    <w:rsid w:val="0045013E"/>
    <w:rsid w:val="00451A36"/>
    <w:rsid w:val="00454F21"/>
    <w:rsid w:val="00455224"/>
    <w:rsid w:val="00455999"/>
    <w:rsid w:val="004568FB"/>
    <w:rsid w:val="004611DA"/>
    <w:rsid w:val="00462866"/>
    <w:rsid w:val="00463B18"/>
    <w:rsid w:val="00464A63"/>
    <w:rsid w:val="00464AC9"/>
    <w:rsid w:val="00465B45"/>
    <w:rsid w:val="0046692F"/>
    <w:rsid w:val="004670D4"/>
    <w:rsid w:val="004721AD"/>
    <w:rsid w:val="00472376"/>
    <w:rsid w:val="00472EC3"/>
    <w:rsid w:val="004748EB"/>
    <w:rsid w:val="00474FBE"/>
    <w:rsid w:val="004752C4"/>
    <w:rsid w:val="0048168F"/>
    <w:rsid w:val="004820A8"/>
    <w:rsid w:val="0048521F"/>
    <w:rsid w:val="004875EC"/>
    <w:rsid w:val="00492066"/>
    <w:rsid w:val="00492800"/>
    <w:rsid w:val="00493DFC"/>
    <w:rsid w:val="00495C7C"/>
    <w:rsid w:val="004A0D44"/>
    <w:rsid w:val="004A0F14"/>
    <w:rsid w:val="004A105A"/>
    <w:rsid w:val="004A2101"/>
    <w:rsid w:val="004A25A2"/>
    <w:rsid w:val="004A3C0A"/>
    <w:rsid w:val="004A40AF"/>
    <w:rsid w:val="004A4705"/>
    <w:rsid w:val="004A497C"/>
    <w:rsid w:val="004A49CA"/>
    <w:rsid w:val="004A532F"/>
    <w:rsid w:val="004A651D"/>
    <w:rsid w:val="004A67DE"/>
    <w:rsid w:val="004A6D65"/>
    <w:rsid w:val="004A728A"/>
    <w:rsid w:val="004B05D5"/>
    <w:rsid w:val="004B2D5D"/>
    <w:rsid w:val="004B4376"/>
    <w:rsid w:val="004B44A6"/>
    <w:rsid w:val="004B537B"/>
    <w:rsid w:val="004B5ABB"/>
    <w:rsid w:val="004B708E"/>
    <w:rsid w:val="004C0ED5"/>
    <w:rsid w:val="004C138E"/>
    <w:rsid w:val="004C2439"/>
    <w:rsid w:val="004C4263"/>
    <w:rsid w:val="004C4C83"/>
    <w:rsid w:val="004C5882"/>
    <w:rsid w:val="004C60D0"/>
    <w:rsid w:val="004D00EC"/>
    <w:rsid w:val="004D0596"/>
    <w:rsid w:val="004D063A"/>
    <w:rsid w:val="004D122A"/>
    <w:rsid w:val="004D1BBE"/>
    <w:rsid w:val="004D4909"/>
    <w:rsid w:val="004E7B7E"/>
    <w:rsid w:val="004F1AF0"/>
    <w:rsid w:val="004F645C"/>
    <w:rsid w:val="00500422"/>
    <w:rsid w:val="0050048B"/>
    <w:rsid w:val="00501367"/>
    <w:rsid w:val="005018B3"/>
    <w:rsid w:val="0050194C"/>
    <w:rsid w:val="00502E2D"/>
    <w:rsid w:val="005034F0"/>
    <w:rsid w:val="00503731"/>
    <w:rsid w:val="0050380E"/>
    <w:rsid w:val="0050683B"/>
    <w:rsid w:val="005076A6"/>
    <w:rsid w:val="00510993"/>
    <w:rsid w:val="00510E85"/>
    <w:rsid w:val="0051288C"/>
    <w:rsid w:val="00512902"/>
    <w:rsid w:val="005141E5"/>
    <w:rsid w:val="0051592D"/>
    <w:rsid w:val="00515AAC"/>
    <w:rsid w:val="00515E77"/>
    <w:rsid w:val="00517506"/>
    <w:rsid w:val="00522C23"/>
    <w:rsid w:val="005238E4"/>
    <w:rsid w:val="00524515"/>
    <w:rsid w:val="00524D5B"/>
    <w:rsid w:val="00524E7E"/>
    <w:rsid w:val="00524FEB"/>
    <w:rsid w:val="0052531F"/>
    <w:rsid w:val="00525DC8"/>
    <w:rsid w:val="0052672A"/>
    <w:rsid w:val="005302E6"/>
    <w:rsid w:val="00530CB6"/>
    <w:rsid w:val="005318D1"/>
    <w:rsid w:val="005326DF"/>
    <w:rsid w:val="00532BCD"/>
    <w:rsid w:val="00533C8F"/>
    <w:rsid w:val="00534E1E"/>
    <w:rsid w:val="0054393D"/>
    <w:rsid w:val="00545B12"/>
    <w:rsid w:val="00545ED6"/>
    <w:rsid w:val="005531D2"/>
    <w:rsid w:val="00554DC3"/>
    <w:rsid w:val="005555B5"/>
    <w:rsid w:val="00556FE2"/>
    <w:rsid w:val="0055797E"/>
    <w:rsid w:val="00560F22"/>
    <w:rsid w:val="005610CE"/>
    <w:rsid w:val="005613D8"/>
    <w:rsid w:val="005626BD"/>
    <w:rsid w:val="00566C1F"/>
    <w:rsid w:val="0057081C"/>
    <w:rsid w:val="005736FF"/>
    <w:rsid w:val="005752D1"/>
    <w:rsid w:val="00577482"/>
    <w:rsid w:val="00580BE3"/>
    <w:rsid w:val="00581066"/>
    <w:rsid w:val="005812DB"/>
    <w:rsid w:val="005813EA"/>
    <w:rsid w:val="0058262A"/>
    <w:rsid w:val="00586541"/>
    <w:rsid w:val="005865FA"/>
    <w:rsid w:val="0058668D"/>
    <w:rsid w:val="005870AE"/>
    <w:rsid w:val="00592D29"/>
    <w:rsid w:val="00592D39"/>
    <w:rsid w:val="00595EFF"/>
    <w:rsid w:val="00597221"/>
    <w:rsid w:val="0059742F"/>
    <w:rsid w:val="005A127D"/>
    <w:rsid w:val="005A3A1D"/>
    <w:rsid w:val="005A5D36"/>
    <w:rsid w:val="005A6248"/>
    <w:rsid w:val="005B232E"/>
    <w:rsid w:val="005B26F2"/>
    <w:rsid w:val="005B3BEB"/>
    <w:rsid w:val="005B3C88"/>
    <w:rsid w:val="005B5EA7"/>
    <w:rsid w:val="005B618A"/>
    <w:rsid w:val="005B656D"/>
    <w:rsid w:val="005B7B01"/>
    <w:rsid w:val="005B7FA8"/>
    <w:rsid w:val="005C0C24"/>
    <w:rsid w:val="005C4151"/>
    <w:rsid w:val="005C5396"/>
    <w:rsid w:val="005D2E74"/>
    <w:rsid w:val="005D3D4B"/>
    <w:rsid w:val="005D545C"/>
    <w:rsid w:val="005D5C1F"/>
    <w:rsid w:val="005D6253"/>
    <w:rsid w:val="005D7997"/>
    <w:rsid w:val="005E09E1"/>
    <w:rsid w:val="005E2CB1"/>
    <w:rsid w:val="005E2FC1"/>
    <w:rsid w:val="005E44FE"/>
    <w:rsid w:val="005E4D90"/>
    <w:rsid w:val="005E68C5"/>
    <w:rsid w:val="005E7706"/>
    <w:rsid w:val="005F1D5A"/>
    <w:rsid w:val="005F33E5"/>
    <w:rsid w:val="005F6CC6"/>
    <w:rsid w:val="0060023D"/>
    <w:rsid w:val="0060057C"/>
    <w:rsid w:val="00601DBB"/>
    <w:rsid w:val="0060329E"/>
    <w:rsid w:val="00605B4D"/>
    <w:rsid w:val="006061F6"/>
    <w:rsid w:val="00607382"/>
    <w:rsid w:val="00607D9D"/>
    <w:rsid w:val="00610080"/>
    <w:rsid w:val="0061244D"/>
    <w:rsid w:val="00615A0F"/>
    <w:rsid w:val="006205DD"/>
    <w:rsid w:val="006206FA"/>
    <w:rsid w:val="006233B9"/>
    <w:rsid w:val="00623567"/>
    <w:rsid w:val="00624019"/>
    <w:rsid w:val="0062605F"/>
    <w:rsid w:val="00627DA0"/>
    <w:rsid w:val="0063138B"/>
    <w:rsid w:val="006330B5"/>
    <w:rsid w:val="00633211"/>
    <w:rsid w:val="006352D6"/>
    <w:rsid w:val="00635571"/>
    <w:rsid w:val="00637731"/>
    <w:rsid w:val="0064013E"/>
    <w:rsid w:val="00641436"/>
    <w:rsid w:val="006414C4"/>
    <w:rsid w:val="006431EE"/>
    <w:rsid w:val="00643B8C"/>
    <w:rsid w:val="006469CC"/>
    <w:rsid w:val="00647D6F"/>
    <w:rsid w:val="006556B9"/>
    <w:rsid w:val="00655E75"/>
    <w:rsid w:val="00656A7B"/>
    <w:rsid w:val="00656EEE"/>
    <w:rsid w:val="00657C65"/>
    <w:rsid w:val="006618A1"/>
    <w:rsid w:val="00661C3C"/>
    <w:rsid w:val="00662D24"/>
    <w:rsid w:val="00663E12"/>
    <w:rsid w:val="006649EE"/>
    <w:rsid w:val="0066684F"/>
    <w:rsid w:val="00666E23"/>
    <w:rsid w:val="00670C86"/>
    <w:rsid w:val="00672855"/>
    <w:rsid w:val="00672C32"/>
    <w:rsid w:val="00673C24"/>
    <w:rsid w:val="00673DAE"/>
    <w:rsid w:val="00675C6A"/>
    <w:rsid w:val="00680A24"/>
    <w:rsid w:val="00681291"/>
    <w:rsid w:val="006814C1"/>
    <w:rsid w:val="00681CD0"/>
    <w:rsid w:val="00682D0D"/>
    <w:rsid w:val="0068413C"/>
    <w:rsid w:val="00684659"/>
    <w:rsid w:val="0068575E"/>
    <w:rsid w:val="0068577D"/>
    <w:rsid w:val="006939A6"/>
    <w:rsid w:val="006940BE"/>
    <w:rsid w:val="00695630"/>
    <w:rsid w:val="006956CD"/>
    <w:rsid w:val="00695BB8"/>
    <w:rsid w:val="006A2528"/>
    <w:rsid w:val="006A299D"/>
    <w:rsid w:val="006A2F7F"/>
    <w:rsid w:val="006A44CF"/>
    <w:rsid w:val="006A51A8"/>
    <w:rsid w:val="006A55E4"/>
    <w:rsid w:val="006A61B0"/>
    <w:rsid w:val="006A64C2"/>
    <w:rsid w:val="006B078D"/>
    <w:rsid w:val="006B0898"/>
    <w:rsid w:val="006B11D3"/>
    <w:rsid w:val="006B1825"/>
    <w:rsid w:val="006B1D18"/>
    <w:rsid w:val="006B318F"/>
    <w:rsid w:val="006B3A22"/>
    <w:rsid w:val="006B4D00"/>
    <w:rsid w:val="006B56F7"/>
    <w:rsid w:val="006B5C7D"/>
    <w:rsid w:val="006B7F3A"/>
    <w:rsid w:val="006C0188"/>
    <w:rsid w:val="006C45B8"/>
    <w:rsid w:val="006C5046"/>
    <w:rsid w:val="006C50D1"/>
    <w:rsid w:val="006C5AEA"/>
    <w:rsid w:val="006C76EA"/>
    <w:rsid w:val="006C7834"/>
    <w:rsid w:val="006D0364"/>
    <w:rsid w:val="006D0383"/>
    <w:rsid w:val="006D0554"/>
    <w:rsid w:val="006D16D0"/>
    <w:rsid w:val="006D2B1E"/>
    <w:rsid w:val="006D2CE1"/>
    <w:rsid w:val="006D6103"/>
    <w:rsid w:val="006E0E4D"/>
    <w:rsid w:val="006E4666"/>
    <w:rsid w:val="006E54D0"/>
    <w:rsid w:val="006E59AC"/>
    <w:rsid w:val="006E6EC4"/>
    <w:rsid w:val="006F0CFC"/>
    <w:rsid w:val="006F16DA"/>
    <w:rsid w:val="006F24DC"/>
    <w:rsid w:val="006F2539"/>
    <w:rsid w:val="006F28AA"/>
    <w:rsid w:val="006F5E10"/>
    <w:rsid w:val="006F7A14"/>
    <w:rsid w:val="007019AA"/>
    <w:rsid w:val="00702481"/>
    <w:rsid w:val="0070273D"/>
    <w:rsid w:val="007027C4"/>
    <w:rsid w:val="007028B9"/>
    <w:rsid w:val="00703CAD"/>
    <w:rsid w:val="00703F1D"/>
    <w:rsid w:val="00705447"/>
    <w:rsid w:val="007060AB"/>
    <w:rsid w:val="007102A2"/>
    <w:rsid w:val="00710AF8"/>
    <w:rsid w:val="00711807"/>
    <w:rsid w:val="00711EF1"/>
    <w:rsid w:val="007159F3"/>
    <w:rsid w:val="00716416"/>
    <w:rsid w:val="00716670"/>
    <w:rsid w:val="0072059B"/>
    <w:rsid w:val="00720C87"/>
    <w:rsid w:val="00722FF7"/>
    <w:rsid w:val="00724197"/>
    <w:rsid w:val="007253B2"/>
    <w:rsid w:val="00727347"/>
    <w:rsid w:val="00727889"/>
    <w:rsid w:val="007315FA"/>
    <w:rsid w:val="00734639"/>
    <w:rsid w:val="007347E4"/>
    <w:rsid w:val="00734C56"/>
    <w:rsid w:val="00734F69"/>
    <w:rsid w:val="00735691"/>
    <w:rsid w:val="00735847"/>
    <w:rsid w:val="007367F1"/>
    <w:rsid w:val="0074053A"/>
    <w:rsid w:val="00740A32"/>
    <w:rsid w:val="00743E85"/>
    <w:rsid w:val="00745978"/>
    <w:rsid w:val="00745AD5"/>
    <w:rsid w:val="00747FC9"/>
    <w:rsid w:val="0075675D"/>
    <w:rsid w:val="00756986"/>
    <w:rsid w:val="00757FAA"/>
    <w:rsid w:val="0076075E"/>
    <w:rsid w:val="00761294"/>
    <w:rsid w:val="0076394F"/>
    <w:rsid w:val="0077001D"/>
    <w:rsid w:val="00770500"/>
    <w:rsid w:val="007714A9"/>
    <w:rsid w:val="00775A08"/>
    <w:rsid w:val="00775D2E"/>
    <w:rsid w:val="007769E1"/>
    <w:rsid w:val="00777465"/>
    <w:rsid w:val="00777949"/>
    <w:rsid w:val="00780830"/>
    <w:rsid w:val="007809E8"/>
    <w:rsid w:val="00781B2A"/>
    <w:rsid w:val="007828BD"/>
    <w:rsid w:val="00785C15"/>
    <w:rsid w:val="00785D15"/>
    <w:rsid w:val="00791C1C"/>
    <w:rsid w:val="00791F06"/>
    <w:rsid w:val="00792D07"/>
    <w:rsid w:val="00794030"/>
    <w:rsid w:val="00795DEA"/>
    <w:rsid w:val="00797D05"/>
    <w:rsid w:val="007A1849"/>
    <w:rsid w:val="007A2E76"/>
    <w:rsid w:val="007A5230"/>
    <w:rsid w:val="007A7B69"/>
    <w:rsid w:val="007A7D5A"/>
    <w:rsid w:val="007B07C7"/>
    <w:rsid w:val="007B0BC1"/>
    <w:rsid w:val="007B0EED"/>
    <w:rsid w:val="007B1214"/>
    <w:rsid w:val="007B2053"/>
    <w:rsid w:val="007B20E1"/>
    <w:rsid w:val="007B3F07"/>
    <w:rsid w:val="007B4412"/>
    <w:rsid w:val="007B506D"/>
    <w:rsid w:val="007B5EC5"/>
    <w:rsid w:val="007B715D"/>
    <w:rsid w:val="007B71E5"/>
    <w:rsid w:val="007B728F"/>
    <w:rsid w:val="007C041B"/>
    <w:rsid w:val="007C2A5F"/>
    <w:rsid w:val="007C2BC4"/>
    <w:rsid w:val="007C49D6"/>
    <w:rsid w:val="007C4D43"/>
    <w:rsid w:val="007C53EE"/>
    <w:rsid w:val="007C5BE9"/>
    <w:rsid w:val="007D0E71"/>
    <w:rsid w:val="007D2036"/>
    <w:rsid w:val="007D2ECE"/>
    <w:rsid w:val="007D5135"/>
    <w:rsid w:val="007D6681"/>
    <w:rsid w:val="007D7A9C"/>
    <w:rsid w:val="007E22EB"/>
    <w:rsid w:val="007E60E1"/>
    <w:rsid w:val="007F000D"/>
    <w:rsid w:val="007F0531"/>
    <w:rsid w:val="007F3432"/>
    <w:rsid w:val="007F4849"/>
    <w:rsid w:val="007F4F89"/>
    <w:rsid w:val="007F6511"/>
    <w:rsid w:val="007F7B71"/>
    <w:rsid w:val="007F7F58"/>
    <w:rsid w:val="0080171A"/>
    <w:rsid w:val="00801CD9"/>
    <w:rsid w:val="00802010"/>
    <w:rsid w:val="008074E4"/>
    <w:rsid w:val="00810302"/>
    <w:rsid w:val="008110BA"/>
    <w:rsid w:val="00812672"/>
    <w:rsid w:val="008151DE"/>
    <w:rsid w:val="0081554A"/>
    <w:rsid w:val="00815998"/>
    <w:rsid w:val="00821035"/>
    <w:rsid w:val="00821257"/>
    <w:rsid w:val="00822197"/>
    <w:rsid w:val="008223D8"/>
    <w:rsid w:val="008231D2"/>
    <w:rsid w:val="0082352D"/>
    <w:rsid w:val="008249B7"/>
    <w:rsid w:val="00825AD2"/>
    <w:rsid w:val="00830E07"/>
    <w:rsid w:val="00832026"/>
    <w:rsid w:val="008321BF"/>
    <w:rsid w:val="00832B86"/>
    <w:rsid w:val="00833676"/>
    <w:rsid w:val="00835028"/>
    <w:rsid w:val="00837862"/>
    <w:rsid w:val="0084488B"/>
    <w:rsid w:val="00844D10"/>
    <w:rsid w:val="00845069"/>
    <w:rsid w:val="00847125"/>
    <w:rsid w:val="00852C46"/>
    <w:rsid w:val="00854255"/>
    <w:rsid w:val="00854A45"/>
    <w:rsid w:val="0085760D"/>
    <w:rsid w:val="008577D4"/>
    <w:rsid w:val="008617BF"/>
    <w:rsid w:val="008623A3"/>
    <w:rsid w:val="00864FAB"/>
    <w:rsid w:val="00866DCB"/>
    <w:rsid w:val="00866FF3"/>
    <w:rsid w:val="008678C0"/>
    <w:rsid w:val="0087127D"/>
    <w:rsid w:val="008716DA"/>
    <w:rsid w:val="008720BD"/>
    <w:rsid w:val="00874AC9"/>
    <w:rsid w:val="0087533D"/>
    <w:rsid w:val="0087654C"/>
    <w:rsid w:val="00876EF4"/>
    <w:rsid w:val="00877227"/>
    <w:rsid w:val="008776CD"/>
    <w:rsid w:val="00880021"/>
    <w:rsid w:val="00883BA3"/>
    <w:rsid w:val="00885C1D"/>
    <w:rsid w:val="00890DF7"/>
    <w:rsid w:val="00896C8C"/>
    <w:rsid w:val="00897100"/>
    <w:rsid w:val="008A1767"/>
    <w:rsid w:val="008A51B7"/>
    <w:rsid w:val="008A53F7"/>
    <w:rsid w:val="008A56F6"/>
    <w:rsid w:val="008A573B"/>
    <w:rsid w:val="008A7731"/>
    <w:rsid w:val="008A78D9"/>
    <w:rsid w:val="008B06B2"/>
    <w:rsid w:val="008B0815"/>
    <w:rsid w:val="008B15DC"/>
    <w:rsid w:val="008B1870"/>
    <w:rsid w:val="008B4606"/>
    <w:rsid w:val="008B5F18"/>
    <w:rsid w:val="008B6341"/>
    <w:rsid w:val="008B6460"/>
    <w:rsid w:val="008B6A4E"/>
    <w:rsid w:val="008B7558"/>
    <w:rsid w:val="008C0047"/>
    <w:rsid w:val="008C1E26"/>
    <w:rsid w:val="008C1FED"/>
    <w:rsid w:val="008C3D8D"/>
    <w:rsid w:val="008C4004"/>
    <w:rsid w:val="008D11FE"/>
    <w:rsid w:val="008D5A58"/>
    <w:rsid w:val="008E1722"/>
    <w:rsid w:val="008E1B88"/>
    <w:rsid w:val="008E42FE"/>
    <w:rsid w:val="008F1758"/>
    <w:rsid w:val="008F4383"/>
    <w:rsid w:val="008F6C6B"/>
    <w:rsid w:val="008F760C"/>
    <w:rsid w:val="008F766A"/>
    <w:rsid w:val="008F7DF6"/>
    <w:rsid w:val="00901050"/>
    <w:rsid w:val="00901F92"/>
    <w:rsid w:val="009028A0"/>
    <w:rsid w:val="009029E4"/>
    <w:rsid w:val="009071FF"/>
    <w:rsid w:val="0090751C"/>
    <w:rsid w:val="00912351"/>
    <w:rsid w:val="00912694"/>
    <w:rsid w:val="00912905"/>
    <w:rsid w:val="00912E6D"/>
    <w:rsid w:val="0091333D"/>
    <w:rsid w:val="009145A9"/>
    <w:rsid w:val="009174AC"/>
    <w:rsid w:val="00920D59"/>
    <w:rsid w:val="00921E3F"/>
    <w:rsid w:val="0092421D"/>
    <w:rsid w:val="00924530"/>
    <w:rsid w:val="00924C69"/>
    <w:rsid w:val="00925B5B"/>
    <w:rsid w:val="00927219"/>
    <w:rsid w:val="00930F9D"/>
    <w:rsid w:val="00931214"/>
    <w:rsid w:val="009313D4"/>
    <w:rsid w:val="00934417"/>
    <w:rsid w:val="00935661"/>
    <w:rsid w:val="0093638F"/>
    <w:rsid w:val="009372F2"/>
    <w:rsid w:val="009379F6"/>
    <w:rsid w:val="009477D4"/>
    <w:rsid w:val="00947A4C"/>
    <w:rsid w:val="00950DCF"/>
    <w:rsid w:val="009540A1"/>
    <w:rsid w:val="00954D2A"/>
    <w:rsid w:val="00955FE6"/>
    <w:rsid w:val="00957569"/>
    <w:rsid w:val="00957984"/>
    <w:rsid w:val="009649EF"/>
    <w:rsid w:val="00964A3F"/>
    <w:rsid w:val="00965117"/>
    <w:rsid w:val="009657F7"/>
    <w:rsid w:val="00966005"/>
    <w:rsid w:val="00970BF2"/>
    <w:rsid w:val="00972601"/>
    <w:rsid w:val="009744C7"/>
    <w:rsid w:val="00977B50"/>
    <w:rsid w:val="00977EE0"/>
    <w:rsid w:val="00980F0D"/>
    <w:rsid w:val="0098330E"/>
    <w:rsid w:val="0098533A"/>
    <w:rsid w:val="00986BB6"/>
    <w:rsid w:val="0098741A"/>
    <w:rsid w:val="009916AF"/>
    <w:rsid w:val="0099209A"/>
    <w:rsid w:val="00992957"/>
    <w:rsid w:val="00995618"/>
    <w:rsid w:val="009961B0"/>
    <w:rsid w:val="009968FF"/>
    <w:rsid w:val="009A1CF7"/>
    <w:rsid w:val="009A20E9"/>
    <w:rsid w:val="009A24FA"/>
    <w:rsid w:val="009A3046"/>
    <w:rsid w:val="009A594D"/>
    <w:rsid w:val="009A7C5C"/>
    <w:rsid w:val="009A7DFE"/>
    <w:rsid w:val="009B0713"/>
    <w:rsid w:val="009B3621"/>
    <w:rsid w:val="009B4AB8"/>
    <w:rsid w:val="009B4B62"/>
    <w:rsid w:val="009B50AE"/>
    <w:rsid w:val="009B5A7E"/>
    <w:rsid w:val="009C2197"/>
    <w:rsid w:val="009C42AF"/>
    <w:rsid w:val="009C734E"/>
    <w:rsid w:val="009D1F8D"/>
    <w:rsid w:val="009D2312"/>
    <w:rsid w:val="009D48CF"/>
    <w:rsid w:val="009D4AFE"/>
    <w:rsid w:val="009D5270"/>
    <w:rsid w:val="009D5CC8"/>
    <w:rsid w:val="009D660B"/>
    <w:rsid w:val="009E0D8E"/>
    <w:rsid w:val="009E4778"/>
    <w:rsid w:val="009E4F30"/>
    <w:rsid w:val="009E6935"/>
    <w:rsid w:val="009E77A8"/>
    <w:rsid w:val="009F0EAF"/>
    <w:rsid w:val="009F3984"/>
    <w:rsid w:val="009F4893"/>
    <w:rsid w:val="009F4AE6"/>
    <w:rsid w:val="00A019E1"/>
    <w:rsid w:val="00A01DA9"/>
    <w:rsid w:val="00A0412D"/>
    <w:rsid w:val="00A042BD"/>
    <w:rsid w:val="00A071C4"/>
    <w:rsid w:val="00A116FB"/>
    <w:rsid w:val="00A11E41"/>
    <w:rsid w:val="00A157A7"/>
    <w:rsid w:val="00A15B27"/>
    <w:rsid w:val="00A20520"/>
    <w:rsid w:val="00A21826"/>
    <w:rsid w:val="00A24C9A"/>
    <w:rsid w:val="00A30659"/>
    <w:rsid w:val="00A31348"/>
    <w:rsid w:val="00A32172"/>
    <w:rsid w:val="00A3530A"/>
    <w:rsid w:val="00A372E5"/>
    <w:rsid w:val="00A40E81"/>
    <w:rsid w:val="00A411B1"/>
    <w:rsid w:val="00A41734"/>
    <w:rsid w:val="00A42F52"/>
    <w:rsid w:val="00A43512"/>
    <w:rsid w:val="00A4416D"/>
    <w:rsid w:val="00A45791"/>
    <w:rsid w:val="00A47704"/>
    <w:rsid w:val="00A47EA3"/>
    <w:rsid w:val="00A519A5"/>
    <w:rsid w:val="00A51C9B"/>
    <w:rsid w:val="00A5341C"/>
    <w:rsid w:val="00A5353A"/>
    <w:rsid w:val="00A55825"/>
    <w:rsid w:val="00A57BD0"/>
    <w:rsid w:val="00A57FE6"/>
    <w:rsid w:val="00A63080"/>
    <w:rsid w:val="00A631A7"/>
    <w:rsid w:val="00A64080"/>
    <w:rsid w:val="00A64C93"/>
    <w:rsid w:val="00A7073E"/>
    <w:rsid w:val="00A71589"/>
    <w:rsid w:val="00A71845"/>
    <w:rsid w:val="00A777DB"/>
    <w:rsid w:val="00A778D7"/>
    <w:rsid w:val="00A8075E"/>
    <w:rsid w:val="00A80BEC"/>
    <w:rsid w:val="00A811D6"/>
    <w:rsid w:val="00A8233A"/>
    <w:rsid w:val="00A834CF"/>
    <w:rsid w:val="00A84622"/>
    <w:rsid w:val="00A846D5"/>
    <w:rsid w:val="00A852B2"/>
    <w:rsid w:val="00A86AA5"/>
    <w:rsid w:val="00A8720C"/>
    <w:rsid w:val="00A87922"/>
    <w:rsid w:val="00A91168"/>
    <w:rsid w:val="00A91A45"/>
    <w:rsid w:val="00A92112"/>
    <w:rsid w:val="00A94E4E"/>
    <w:rsid w:val="00A95DA5"/>
    <w:rsid w:val="00AA3724"/>
    <w:rsid w:val="00AA6844"/>
    <w:rsid w:val="00AA6A34"/>
    <w:rsid w:val="00AA7ADB"/>
    <w:rsid w:val="00AB0CB3"/>
    <w:rsid w:val="00AB3342"/>
    <w:rsid w:val="00AB514A"/>
    <w:rsid w:val="00AB6920"/>
    <w:rsid w:val="00AC24EE"/>
    <w:rsid w:val="00AC35A4"/>
    <w:rsid w:val="00AC363D"/>
    <w:rsid w:val="00AC4B88"/>
    <w:rsid w:val="00AC4BF2"/>
    <w:rsid w:val="00AD3D79"/>
    <w:rsid w:val="00AD4061"/>
    <w:rsid w:val="00AD573F"/>
    <w:rsid w:val="00AD6475"/>
    <w:rsid w:val="00AE1247"/>
    <w:rsid w:val="00AE1529"/>
    <w:rsid w:val="00AE1A88"/>
    <w:rsid w:val="00AE26B7"/>
    <w:rsid w:val="00AE4543"/>
    <w:rsid w:val="00AE54A3"/>
    <w:rsid w:val="00AF0E31"/>
    <w:rsid w:val="00AF1460"/>
    <w:rsid w:val="00AF25CE"/>
    <w:rsid w:val="00AF536B"/>
    <w:rsid w:val="00AF605A"/>
    <w:rsid w:val="00AF6C09"/>
    <w:rsid w:val="00B02D0B"/>
    <w:rsid w:val="00B0310E"/>
    <w:rsid w:val="00B03E37"/>
    <w:rsid w:val="00B04256"/>
    <w:rsid w:val="00B0595C"/>
    <w:rsid w:val="00B06775"/>
    <w:rsid w:val="00B06912"/>
    <w:rsid w:val="00B07CB9"/>
    <w:rsid w:val="00B07DC4"/>
    <w:rsid w:val="00B1021F"/>
    <w:rsid w:val="00B11FE3"/>
    <w:rsid w:val="00B134BA"/>
    <w:rsid w:val="00B13944"/>
    <w:rsid w:val="00B139F5"/>
    <w:rsid w:val="00B20D35"/>
    <w:rsid w:val="00B24ABD"/>
    <w:rsid w:val="00B27A78"/>
    <w:rsid w:val="00B27AC1"/>
    <w:rsid w:val="00B31665"/>
    <w:rsid w:val="00B34830"/>
    <w:rsid w:val="00B35C79"/>
    <w:rsid w:val="00B37068"/>
    <w:rsid w:val="00B40F05"/>
    <w:rsid w:val="00B411CE"/>
    <w:rsid w:val="00B4236E"/>
    <w:rsid w:val="00B4471C"/>
    <w:rsid w:val="00B4510C"/>
    <w:rsid w:val="00B458C9"/>
    <w:rsid w:val="00B45D75"/>
    <w:rsid w:val="00B46D4D"/>
    <w:rsid w:val="00B4714A"/>
    <w:rsid w:val="00B47216"/>
    <w:rsid w:val="00B4747A"/>
    <w:rsid w:val="00B47ACB"/>
    <w:rsid w:val="00B503DD"/>
    <w:rsid w:val="00B51F9B"/>
    <w:rsid w:val="00B521E5"/>
    <w:rsid w:val="00B52B42"/>
    <w:rsid w:val="00B5314A"/>
    <w:rsid w:val="00B53626"/>
    <w:rsid w:val="00B566F8"/>
    <w:rsid w:val="00B568C6"/>
    <w:rsid w:val="00B56A85"/>
    <w:rsid w:val="00B56B82"/>
    <w:rsid w:val="00B60CA1"/>
    <w:rsid w:val="00B63495"/>
    <w:rsid w:val="00B637BC"/>
    <w:rsid w:val="00B65C5C"/>
    <w:rsid w:val="00B7587D"/>
    <w:rsid w:val="00B77C79"/>
    <w:rsid w:val="00B82F96"/>
    <w:rsid w:val="00B8441C"/>
    <w:rsid w:val="00B84857"/>
    <w:rsid w:val="00B85B8A"/>
    <w:rsid w:val="00B86413"/>
    <w:rsid w:val="00B90F26"/>
    <w:rsid w:val="00B93D25"/>
    <w:rsid w:val="00B966CA"/>
    <w:rsid w:val="00B96C46"/>
    <w:rsid w:val="00B97C11"/>
    <w:rsid w:val="00B97E7D"/>
    <w:rsid w:val="00BA0B78"/>
    <w:rsid w:val="00BA12B8"/>
    <w:rsid w:val="00BA1ACF"/>
    <w:rsid w:val="00BA342E"/>
    <w:rsid w:val="00BA74B4"/>
    <w:rsid w:val="00BA7B03"/>
    <w:rsid w:val="00BB19A3"/>
    <w:rsid w:val="00BB1DA3"/>
    <w:rsid w:val="00BB3C61"/>
    <w:rsid w:val="00BB5369"/>
    <w:rsid w:val="00BB57C3"/>
    <w:rsid w:val="00BB7B5F"/>
    <w:rsid w:val="00BC07A6"/>
    <w:rsid w:val="00BC1176"/>
    <w:rsid w:val="00BC2A88"/>
    <w:rsid w:val="00BC2F97"/>
    <w:rsid w:val="00BC45A1"/>
    <w:rsid w:val="00BC499A"/>
    <w:rsid w:val="00BC607D"/>
    <w:rsid w:val="00BC6166"/>
    <w:rsid w:val="00BC66B0"/>
    <w:rsid w:val="00BC7B66"/>
    <w:rsid w:val="00BD0833"/>
    <w:rsid w:val="00BD25BB"/>
    <w:rsid w:val="00BD46AA"/>
    <w:rsid w:val="00BD4FEC"/>
    <w:rsid w:val="00BD589D"/>
    <w:rsid w:val="00BD6727"/>
    <w:rsid w:val="00BD6D3C"/>
    <w:rsid w:val="00BD7DDC"/>
    <w:rsid w:val="00BE0CA0"/>
    <w:rsid w:val="00BE125D"/>
    <w:rsid w:val="00BE1738"/>
    <w:rsid w:val="00BE6A09"/>
    <w:rsid w:val="00BE6AA5"/>
    <w:rsid w:val="00BE738B"/>
    <w:rsid w:val="00BE79F0"/>
    <w:rsid w:val="00BF04A4"/>
    <w:rsid w:val="00BF0A2E"/>
    <w:rsid w:val="00BF23C9"/>
    <w:rsid w:val="00BF44CB"/>
    <w:rsid w:val="00BF4F38"/>
    <w:rsid w:val="00C01CB0"/>
    <w:rsid w:val="00C05D9A"/>
    <w:rsid w:val="00C07268"/>
    <w:rsid w:val="00C07DC9"/>
    <w:rsid w:val="00C122C7"/>
    <w:rsid w:val="00C13572"/>
    <w:rsid w:val="00C13C92"/>
    <w:rsid w:val="00C15246"/>
    <w:rsid w:val="00C1595B"/>
    <w:rsid w:val="00C16AFD"/>
    <w:rsid w:val="00C21027"/>
    <w:rsid w:val="00C21E12"/>
    <w:rsid w:val="00C22109"/>
    <w:rsid w:val="00C2293B"/>
    <w:rsid w:val="00C2530F"/>
    <w:rsid w:val="00C26536"/>
    <w:rsid w:val="00C26BD0"/>
    <w:rsid w:val="00C27176"/>
    <w:rsid w:val="00C27BBA"/>
    <w:rsid w:val="00C27DB8"/>
    <w:rsid w:val="00C27E6C"/>
    <w:rsid w:val="00C30203"/>
    <w:rsid w:val="00C31503"/>
    <w:rsid w:val="00C350AA"/>
    <w:rsid w:val="00C40203"/>
    <w:rsid w:val="00C41239"/>
    <w:rsid w:val="00C414EB"/>
    <w:rsid w:val="00C42E0F"/>
    <w:rsid w:val="00C448ED"/>
    <w:rsid w:val="00C50662"/>
    <w:rsid w:val="00C51449"/>
    <w:rsid w:val="00C52B33"/>
    <w:rsid w:val="00C53640"/>
    <w:rsid w:val="00C538BD"/>
    <w:rsid w:val="00C60BCD"/>
    <w:rsid w:val="00C6120C"/>
    <w:rsid w:val="00C61621"/>
    <w:rsid w:val="00C61678"/>
    <w:rsid w:val="00C628E5"/>
    <w:rsid w:val="00C64451"/>
    <w:rsid w:val="00C653D3"/>
    <w:rsid w:val="00C70DD6"/>
    <w:rsid w:val="00C72211"/>
    <w:rsid w:val="00C74F96"/>
    <w:rsid w:val="00C77C89"/>
    <w:rsid w:val="00C77E1C"/>
    <w:rsid w:val="00C81E80"/>
    <w:rsid w:val="00C82538"/>
    <w:rsid w:val="00C83674"/>
    <w:rsid w:val="00C855BA"/>
    <w:rsid w:val="00C9001D"/>
    <w:rsid w:val="00C90BAF"/>
    <w:rsid w:val="00C95137"/>
    <w:rsid w:val="00C96743"/>
    <w:rsid w:val="00C96DBD"/>
    <w:rsid w:val="00C96E3D"/>
    <w:rsid w:val="00CA3E00"/>
    <w:rsid w:val="00CA4EB8"/>
    <w:rsid w:val="00CA635A"/>
    <w:rsid w:val="00CA6856"/>
    <w:rsid w:val="00CA7E5F"/>
    <w:rsid w:val="00CB1ECB"/>
    <w:rsid w:val="00CB2398"/>
    <w:rsid w:val="00CB489D"/>
    <w:rsid w:val="00CB5FDE"/>
    <w:rsid w:val="00CB6150"/>
    <w:rsid w:val="00CC1524"/>
    <w:rsid w:val="00CC31A0"/>
    <w:rsid w:val="00CC51EC"/>
    <w:rsid w:val="00CC6273"/>
    <w:rsid w:val="00CD0AA8"/>
    <w:rsid w:val="00CD153A"/>
    <w:rsid w:val="00CD1E94"/>
    <w:rsid w:val="00CD228D"/>
    <w:rsid w:val="00CD2B2D"/>
    <w:rsid w:val="00CD2E35"/>
    <w:rsid w:val="00CD5456"/>
    <w:rsid w:val="00CD6B7D"/>
    <w:rsid w:val="00CD757D"/>
    <w:rsid w:val="00CE0648"/>
    <w:rsid w:val="00CE3136"/>
    <w:rsid w:val="00CE35A8"/>
    <w:rsid w:val="00CE47FF"/>
    <w:rsid w:val="00CE4C45"/>
    <w:rsid w:val="00CE598B"/>
    <w:rsid w:val="00CE7DC2"/>
    <w:rsid w:val="00CE7F4B"/>
    <w:rsid w:val="00CF01AA"/>
    <w:rsid w:val="00CF060C"/>
    <w:rsid w:val="00CF0F54"/>
    <w:rsid w:val="00CF2A1F"/>
    <w:rsid w:val="00CF7675"/>
    <w:rsid w:val="00D0198F"/>
    <w:rsid w:val="00D030FD"/>
    <w:rsid w:val="00D06BEC"/>
    <w:rsid w:val="00D07125"/>
    <w:rsid w:val="00D104AA"/>
    <w:rsid w:val="00D10DF5"/>
    <w:rsid w:val="00D115FF"/>
    <w:rsid w:val="00D11D57"/>
    <w:rsid w:val="00D12F0A"/>
    <w:rsid w:val="00D176B2"/>
    <w:rsid w:val="00D20AB3"/>
    <w:rsid w:val="00D216A6"/>
    <w:rsid w:val="00D2242A"/>
    <w:rsid w:val="00D22459"/>
    <w:rsid w:val="00D2409F"/>
    <w:rsid w:val="00D24851"/>
    <w:rsid w:val="00D2524B"/>
    <w:rsid w:val="00D266AB"/>
    <w:rsid w:val="00D269C8"/>
    <w:rsid w:val="00D30BE1"/>
    <w:rsid w:val="00D338F1"/>
    <w:rsid w:val="00D34311"/>
    <w:rsid w:val="00D343EA"/>
    <w:rsid w:val="00D36553"/>
    <w:rsid w:val="00D37984"/>
    <w:rsid w:val="00D40610"/>
    <w:rsid w:val="00D41343"/>
    <w:rsid w:val="00D416E0"/>
    <w:rsid w:val="00D41B79"/>
    <w:rsid w:val="00D426EE"/>
    <w:rsid w:val="00D42881"/>
    <w:rsid w:val="00D459D9"/>
    <w:rsid w:val="00D45F39"/>
    <w:rsid w:val="00D46A31"/>
    <w:rsid w:val="00D5048B"/>
    <w:rsid w:val="00D5328B"/>
    <w:rsid w:val="00D53783"/>
    <w:rsid w:val="00D54D37"/>
    <w:rsid w:val="00D556E5"/>
    <w:rsid w:val="00D5675C"/>
    <w:rsid w:val="00D573A4"/>
    <w:rsid w:val="00D6369B"/>
    <w:rsid w:val="00D644C4"/>
    <w:rsid w:val="00D64F15"/>
    <w:rsid w:val="00D66181"/>
    <w:rsid w:val="00D66E9D"/>
    <w:rsid w:val="00D671BE"/>
    <w:rsid w:val="00D72BB5"/>
    <w:rsid w:val="00D73415"/>
    <w:rsid w:val="00D739AC"/>
    <w:rsid w:val="00D77266"/>
    <w:rsid w:val="00D80BC1"/>
    <w:rsid w:val="00D81D9D"/>
    <w:rsid w:val="00D825B4"/>
    <w:rsid w:val="00D82989"/>
    <w:rsid w:val="00D8459F"/>
    <w:rsid w:val="00D84BA0"/>
    <w:rsid w:val="00D85E2A"/>
    <w:rsid w:val="00D85ED6"/>
    <w:rsid w:val="00D8678A"/>
    <w:rsid w:val="00D95B69"/>
    <w:rsid w:val="00DA0E3E"/>
    <w:rsid w:val="00DA1034"/>
    <w:rsid w:val="00DA1F4B"/>
    <w:rsid w:val="00DA2CF7"/>
    <w:rsid w:val="00DA4073"/>
    <w:rsid w:val="00DA4E83"/>
    <w:rsid w:val="00DB0B97"/>
    <w:rsid w:val="00DB21BA"/>
    <w:rsid w:val="00DB284A"/>
    <w:rsid w:val="00DB2C78"/>
    <w:rsid w:val="00DB41D9"/>
    <w:rsid w:val="00DB4E26"/>
    <w:rsid w:val="00DC5167"/>
    <w:rsid w:val="00DC718A"/>
    <w:rsid w:val="00DC7CFA"/>
    <w:rsid w:val="00DD0CA3"/>
    <w:rsid w:val="00DD627A"/>
    <w:rsid w:val="00DE1469"/>
    <w:rsid w:val="00DE54CD"/>
    <w:rsid w:val="00DE602A"/>
    <w:rsid w:val="00DE6F8F"/>
    <w:rsid w:val="00DE73FD"/>
    <w:rsid w:val="00DF1BD7"/>
    <w:rsid w:val="00DF3FD1"/>
    <w:rsid w:val="00DF4F9E"/>
    <w:rsid w:val="00DF7BA2"/>
    <w:rsid w:val="00E019DC"/>
    <w:rsid w:val="00E01C35"/>
    <w:rsid w:val="00E07319"/>
    <w:rsid w:val="00E07839"/>
    <w:rsid w:val="00E1009D"/>
    <w:rsid w:val="00E10451"/>
    <w:rsid w:val="00E1188E"/>
    <w:rsid w:val="00E16621"/>
    <w:rsid w:val="00E16BE6"/>
    <w:rsid w:val="00E16CE9"/>
    <w:rsid w:val="00E204EC"/>
    <w:rsid w:val="00E2478F"/>
    <w:rsid w:val="00E27945"/>
    <w:rsid w:val="00E3109C"/>
    <w:rsid w:val="00E321FC"/>
    <w:rsid w:val="00E32443"/>
    <w:rsid w:val="00E3508A"/>
    <w:rsid w:val="00E35E26"/>
    <w:rsid w:val="00E36D8A"/>
    <w:rsid w:val="00E372AB"/>
    <w:rsid w:val="00E3779A"/>
    <w:rsid w:val="00E40403"/>
    <w:rsid w:val="00E41DA2"/>
    <w:rsid w:val="00E4232D"/>
    <w:rsid w:val="00E432B6"/>
    <w:rsid w:val="00E433CE"/>
    <w:rsid w:val="00E451E8"/>
    <w:rsid w:val="00E45A3D"/>
    <w:rsid w:val="00E4677C"/>
    <w:rsid w:val="00E50A57"/>
    <w:rsid w:val="00E555C7"/>
    <w:rsid w:val="00E55EF4"/>
    <w:rsid w:val="00E560E9"/>
    <w:rsid w:val="00E601B1"/>
    <w:rsid w:val="00E6063C"/>
    <w:rsid w:val="00E60705"/>
    <w:rsid w:val="00E61FEC"/>
    <w:rsid w:val="00E627AD"/>
    <w:rsid w:val="00E62D9E"/>
    <w:rsid w:val="00E65A52"/>
    <w:rsid w:val="00E6725B"/>
    <w:rsid w:val="00E71878"/>
    <w:rsid w:val="00E724A2"/>
    <w:rsid w:val="00E72A21"/>
    <w:rsid w:val="00E72F31"/>
    <w:rsid w:val="00E731E9"/>
    <w:rsid w:val="00E76B4F"/>
    <w:rsid w:val="00E7791C"/>
    <w:rsid w:val="00E80199"/>
    <w:rsid w:val="00E818E3"/>
    <w:rsid w:val="00E81D64"/>
    <w:rsid w:val="00E82CCC"/>
    <w:rsid w:val="00E83370"/>
    <w:rsid w:val="00E84A46"/>
    <w:rsid w:val="00E85EF7"/>
    <w:rsid w:val="00E86CEC"/>
    <w:rsid w:val="00E879DD"/>
    <w:rsid w:val="00E91546"/>
    <w:rsid w:val="00E97BFD"/>
    <w:rsid w:val="00E97F1C"/>
    <w:rsid w:val="00EA184C"/>
    <w:rsid w:val="00EA5DB5"/>
    <w:rsid w:val="00EA6AC5"/>
    <w:rsid w:val="00EB1462"/>
    <w:rsid w:val="00EB22DC"/>
    <w:rsid w:val="00EB3011"/>
    <w:rsid w:val="00EB322F"/>
    <w:rsid w:val="00EB3F91"/>
    <w:rsid w:val="00EC0A51"/>
    <w:rsid w:val="00EC13B9"/>
    <w:rsid w:val="00EC205F"/>
    <w:rsid w:val="00EC2A83"/>
    <w:rsid w:val="00EC5507"/>
    <w:rsid w:val="00ED0D9D"/>
    <w:rsid w:val="00ED1066"/>
    <w:rsid w:val="00ED2E5D"/>
    <w:rsid w:val="00ED5148"/>
    <w:rsid w:val="00EE0C32"/>
    <w:rsid w:val="00EE1628"/>
    <w:rsid w:val="00EE17F0"/>
    <w:rsid w:val="00EE4198"/>
    <w:rsid w:val="00EE4F16"/>
    <w:rsid w:val="00EE5DB1"/>
    <w:rsid w:val="00EE65CE"/>
    <w:rsid w:val="00EE7275"/>
    <w:rsid w:val="00EF0206"/>
    <w:rsid w:val="00EF17F7"/>
    <w:rsid w:val="00EF1D67"/>
    <w:rsid w:val="00EF2A74"/>
    <w:rsid w:val="00EF3B1A"/>
    <w:rsid w:val="00EF73D3"/>
    <w:rsid w:val="00EF75DC"/>
    <w:rsid w:val="00F00B43"/>
    <w:rsid w:val="00F149E5"/>
    <w:rsid w:val="00F15979"/>
    <w:rsid w:val="00F17B20"/>
    <w:rsid w:val="00F17B24"/>
    <w:rsid w:val="00F208E6"/>
    <w:rsid w:val="00F27CA4"/>
    <w:rsid w:val="00F31C4D"/>
    <w:rsid w:val="00F3484C"/>
    <w:rsid w:val="00F34C8F"/>
    <w:rsid w:val="00F3555E"/>
    <w:rsid w:val="00F36BB5"/>
    <w:rsid w:val="00F40CDC"/>
    <w:rsid w:val="00F43CEE"/>
    <w:rsid w:val="00F46C72"/>
    <w:rsid w:val="00F47A7D"/>
    <w:rsid w:val="00F47E5C"/>
    <w:rsid w:val="00F47F66"/>
    <w:rsid w:val="00F53392"/>
    <w:rsid w:val="00F5470A"/>
    <w:rsid w:val="00F56537"/>
    <w:rsid w:val="00F62865"/>
    <w:rsid w:val="00F64057"/>
    <w:rsid w:val="00F66D11"/>
    <w:rsid w:val="00F677B7"/>
    <w:rsid w:val="00F67B20"/>
    <w:rsid w:val="00F70887"/>
    <w:rsid w:val="00F71AA6"/>
    <w:rsid w:val="00F72310"/>
    <w:rsid w:val="00F72383"/>
    <w:rsid w:val="00F73748"/>
    <w:rsid w:val="00F73AC7"/>
    <w:rsid w:val="00F74123"/>
    <w:rsid w:val="00F74F1D"/>
    <w:rsid w:val="00F75388"/>
    <w:rsid w:val="00F76AB0"/>
    <w:rsid w:val="00F802A5"/>
    <w:rsid w:val="00F82047"/>
    <w:rsid w:val="00F835D3"/>
    <w:rsid w:val="00F915BF"/>
    <w:rsid w:val="00F91A61"/>
    <w:rsid w:val="00F93CF7"/>
    <w:rsid w:val="00F94A29"/>
    <w:rsid w:val="00F94B83"/>
    <w:rsid w:val="00F95F49"/>
    <w:rsid w:val="00F96D80"/>
    <w:rsid w:val="00F97381"/>
    <w:rsid w:val="00F9778D"/>
    <w:rsid w:val="00FA2B9A"/>
    <w:rsid w:val="00FA34E0"/>
    <w:rsid w:val="00FA4CA4"/>
    <w:rsid w:val="00FA6583"/>
    <w:rsid w:val="00FA6EA1"/>
    <w:rsid w:val="00FA7305"/>
    <w:rsid w:val="00FB4263"/>
    <w:rsid w:val="00FB5352"/>
    <w:rsid w:val="00FB6B0B"/>
    <w:rsid w:val="00FB761D"/>
    <w:rsid w:val="00FC0A54"/>
    <w:rsid w:val="00FC20A4"/>
    <w:rsid w:val="00FC219C"/>
    <w:rsid w:val="00FC2DBE"/>
    <w:rsid w:val="00FC36C7"/>
    <w:rsid w:val="00FC57F2"/>
    <w:rsid w:val="00FC6C8B"/>
    <w:rsid w:val="00FD1BD6"/>
    <w:rsid w:val="00FD1E80"/>
    <w:rsid w:val="00FD2553"/>
    <w:rsid w:val="00FD29C5"/>
    <w:rsid w:val="00FD3032"/>
    <w:rsid w:val="00FD467E"/>
    <w:rsid w:val="00FD4ACE"/>
    <w:rsid w:val="00FD5E8C"/>
    <w:rsid w:val="00FD6F22"/>
    <w:rsid w:val="00FE27B3"/>
    <w:rsid w:val="00FE5ADE"/>
    <w:rsid w:val="00FE6492"/>
    <w:rsid w:val="00FE671E"/>
    <w:rsid w:val="00FF03BA"/>
    <w:rsid w:val="00FF316D"/>
    <w:rsid w:val="00FF617F"/>
    <w:rsid w:val="00FF6EB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CC1524"/>
    <w:pPr>
      <w:spacing w:after="200"/>
    </w:pPr>
    <w:rPr>
      <w:sz w:val="22"/>
      <w:szCs w:val="22"/>
      <w:lang w:val="en-US" w:eastAsia="en-US" w:bidi="en-US"/>
    </w:rPr>
  </w:style>
  <w:style w:type="paragraph" w:styleId="Nadpis1">
    <w:name w:val="heading 1"/>
    <w:basedOn w:val="Normlny"/>
    <w:next w:val="Normlny"/>
    <w:link w:val="Nadpis1Char"/>
    <w:uiPriority w:val="9"/>
    <w:qFormat/>
    <w:rsid w:val="00CC1524"/>
    <w:pPr>
      <w:spacing w:before="480" w:after="0"/>
      <w:contextualSpacing/>
      <w:outlineLvl w:val="0"/>
    </w:pPr>
    <w:rPr>
      <w:smallCaps/>
      <w:spacing w:val="5"/>
      <w:sz w:val="36"/>
      <w:szCs w:val="36"/>
    </w:rPr>
  </w:style>
  <w:style w:type="paragraph" w:styleId="Nadpis2">
    <w:name w:val="heading 2"/>
    <w:basedOn w:val="Normlny"/>
    <w:next w:val="Normlny"/>
    <w:link w:val="Nadpis2Char"/>
    <w:uiPriority w:val="9"/>
    <w:qFormat/>
    <w:rsid w:val="00CC1524"/>
    <w:pPr>
      <w:spacing w:before="200" w:after="0" w:line="271" w:lineRule="auto"/>
      <w:outlineLvl w:val="1"/>
    </w:pPr>
    <w:rPr>
      <w:smallCaps/>
      <w:sz w:val="28"/>
      <w:szCs w:val="28"/>
    </w:rPr>
  </w:style>
  <w:style w:type="paragraph" w:styleId="Nadpis3">
    <w:name w:val="heading 3"/>
    <w:basedOn w:val="Normlny"/>
    <w:next w:val="Normlny"/>
    <w:link w:val="Nadpis3Char"/>
    <w:qFormat/>
    <w:rsid w:val="00CC1524"/>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qFormat/>
    <w:rsid w:val="00CC1524"/>
    <w:pPr>
      <w:spacing w:after="0" w:line="271" w:lineRule="auto"/>
      <w:outlineLvl w:val="3"/>
    </w:pPr>
    <w:rPr>
      <w:b/>
      <w:bCs/>
      <w:spacing w:val="5"/>
      <w:sz w:val="24"/>
      <w:szCs w:val="24"/>
    </w:rPr>
  </w:style>
  <w:style w:type="paragraph" w:styleId="Nadpis5">
    <w:name w:val="heading 5"/>
    <w:basedOn w:val="Normlny"/>
    <w:next w:val="Normlny"/>
    <w:link w:val="Nadpis5Char"/>
    <w:uiPriority w:val="9"/>
    <w:qFormat/>
    <w:rsid w:val="00CC1524"/>
    <w:pPr>
      <w:spacing w:after="0" w:line="271" w:lineRule="auto"/>
      <w:outlineLvl w:val="4"/>
    </w:pPr>
    <w:rPr>
      <w:i/>
      <w:iCs/>
      <w:sz w:val="24"/>
      <w:szCs w:val="24"/>
    </w:rPr>
  </w:style>
  <w:style w:type="paragraph" w:styleId="Nadpis6">
    <w:name w:val="heading 6"/>
    <w:aliases w:val=" Char"/>
    <w:basedOn w:val="Normlny"/>
    <w:next w:val="Normlny"/>
    <w:link w:val="Nadpis6Char"/>
    <w:uiPriority w:val="9"/>
    <w:qFormat/>
    <w:rsid w:val="00CC1524"/>
    <w:pPr>
      <w:shd w:val="clear" w:color="auto" w:fill="FFFFFF"/>
      <w:spacing w:after="0" w:line="271" w:lineRule="auto"/>
      <w:outlineLvl w:val="5"/>
    </w:pPr>
    <w:rPr>
      <w:b/>
      <w:bCs/>
      <w:color w:val="595959"/>
      <w:spacing w:val="5"/>
    </w:rPr>
  </w:style>
  <w:style w:type="paragraph" w:styleId="Nadpis7">
    <w:name w:val="heading 7"/>
    <w:aliases w:val=" Char1"/>
    <w:basedOn w:val="Normlny"/>
    <w:next w:val="Normlny"/>
    <w:link w:val="Nadpis7Char"/>
    <w:uiPriority w:val="9"/>
    <w:qFormat/>
    <w:rsid w:val="00CC1524"/>
    <w:pPr>
      <w:spacing w:after="0"/>
      <w:outlineLvl w:val="6"/>
    </w:pPr>
    <w:rPr>
      <w:b/>
      <w:bCs/>
      <w:i/>
      <w:iCs/>
      <w:color w:val="5A5A5A"/>
      <w:sz w:val="20"/>
      <w:szCs w:val="20"/>
    </w:rPr>
  </w:style>
  <w:style w:type="paragraph" w:styleId="Nadpis8">
    <w:name w:val="heading 8"/>
    <w:basedOn w:val="Normlny"/>
    <w:next w:val="Normlny"/>
    <w:link w:val="Nadpis8Char"/>
    <w:uiPriority w:val="9"/>
    <w:qFormat/>
    <w:rsid w:val="00CC1524"/>
    <w:pPr>
      <w:spacing w:after="0"/>
      <w:outlineLvl w:val="7"/>
    </w:pPr>
    <w:rPr>
      <w:b/>
      <w:bCs/>
      <w:color w:val="7F7F7F"/>
      <w:sz w:val="20"/>
      <w:szCs w:val="20"/>
    </w:rPr>
  </w:style>
  <w:style w:type="paragraph" w:styleId="Nadpis9">
    <w:name w:val="heading 9"/>
    <w:basedOn w:val="Normlny"/>
    <w:next w:val="Normlny"/>
    <w:link w:val="Nadpis9Char"/>
    <w:uiPriority w:val="9"/>
    <w:qFormat/>
    <w:rsid w:val="00CC1524"/>
    <w:pPr>
      <w:spacing w:after="0" w:line="271" w:lineRule="auto"/>
      <w:outlineLvl w:val="8"/>
    </w:pPr>
    <w:rPr>
      <w:b/>
      <w:bCs/>
      <w:i/>
      <w:iCs/>
      <w:color w:val="7F7F7F"/>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2">
    <w:name w:val="Odsek zoznamu2"/>
    <w:basedOn w:val="Normlny"/>
    <w:qFormat/>
    <w:rsid w:val="00B02D0B"/>
    <w:pPr>
      <w:ind w:left="720"/>
      <w:contextualSpacing/>
    </w:pPr>
  </w:style>
  <w:style w:type="paragraph" w:styleId="Normlnywebov">
    <w:name w:val="Normal (Web)"/>
    <w:basedOn w:val="Normlny"/>
    <w:unhideWhenUsed/>
    <w:rsid w:val="00AB3342"/>
    <w:pPr>
      <w:spacing w:before="100" w:beforeAutospacing="1" w:after="100" w:afterAutospacing="1" w:line="240" w:lineRule="auto"/>
    </w:pPr>
    <w:rPr>
      <w:rFonts w:ascii="Times New Roman" w:hAnsi="Times New Roman"/>
      <w:sz w:val="24"/>
      <w:szCs w:val="24"/>
      <w:lang w:val="cs-CZ" w:eastAsia="cs-CZ"/>
    </w:rPr>
  </w:style>
  <w:style w:type="paragraph" w:customStyle="1" w:styleId="Bezriadkovania1">
    <w:name w:val="Bez riadkovania1"/>
    <w:uiPriority w:val="1"/>
    <w:qFormat/>
    <w:rsid w:val="00716670"/>
    <w:pPr>
      <w:spacing w:after="200"/>
    </w:pPr>
    <w:rPr>
      <w:sz w:val="22"/>
      <w:szCs w:val="22"/>
      <w:lang w:eastAsia="en-US"/>
    </w:rPr>
  </w:style>
  <w:style w:type="paragraph" w:styleId="Zkladntext">
    <w:name w:val="Body Text"/>
    <w:basedOn w:val="Normlny"/>
    <w:link w:val="ZkladntextChar"/>
    <w:rsid w:val="00157BFB"/>
    <w:pPr>
      <w:spacing w:after="0" w:line="240" w:lineRule="auto"/>
    </w:pPr>
    <w:rPr>
      <w:rFonts w:ascii="Times New Roman" w:hAnsi="Times New Roman"/>
      <w:b/>
      <w:bCs/>
      <w:sz w:val="24"/>
      <w:szCs w:val="24"/>
      <w:lang w:eastAsia="cs-CZ"/>
    </w:rPr>
  </w:style>
  <w:style w:type="character" w:customStyle="1" w:styleId="ZkladntextChar">
    <w:name w:val="Základný text Char"/>
    <w:basedOn w:val="Predvolenpsmoodseku"/>
    <w:link w:val="Zkladntext"/>
    <w:rsid w:val="00157BFB"/>
    <w:rPr>
      <w:rFonts w:ascii="Times New Roman" w:eastAsia="Times New Roman" w:hAnsi="Times New Roman"/>
      <w:b/>
      <w:bCs/>
      <w:sz w:val="24"/>
      <w:szCs w:val="24"/>
      <w:lang w:val="sk-SK"/>
    </w:rPr>
  </w:style>
  <w:style w:type="paragraph" w:styleId="Nzov">
    <w:name w:val="Title"/>
    <w:basedOn w:val="Normlny"/>
    <w:next w:val="Normlny"/>
    <w:link w:val="NzovChar"/>
    <w:qFormat/>
    <w:rsid w:val="00CC1524"/>
    <w:pPr>
      <w:spacing w:after="300" w:line="240" w:lineRule="auto"/>
      <w:contextualSpacing/>
    </w:pPr>
    <w:rPr>
      <w:smallCaps/>
      <w:sz w:val="52"/>
      <w:szCs w:val="52"/>
    </w:rPr>
  </w:style>
  <w:style w:type="character" w:customStyle="1" w:styleId="NzovChar">
    <w:name w:val="Názov Char"/>
    <w:basedOn w:val="Predvolenpsmoodseku"/>
    <w:link w:val="Nzov"/>
    <w:rsid w:val="00CC1524"/>
    <w:rPr>
      <w:smallCaps/>
      <w:sz w:val="52"/>
      <w:szCs w:val="52"/>
    </w:rPr>
  </w:style>
  <w:style w:type="paragraph" w:styleId="Podtitul">
    <w:name w:val="Subtitle"/>
    <w:basedOn w:val="Normlny"/>
    <w:next w:val="Normlny"/>
    <w:link w:val="PodtitulChar"/>
    <w:qFormat/>
    <w:rsid w:val="00CC1524"/>
    <w:rPr>
      <w:i/>
      <w:iCs/>
      <w:smallCaps/>
      <w:spacing w:val="10"/>
      <w:sz w:val="28"/>
      <w:szCs w:val="28"/>
    </w:rPr>
  </w:style>
  <w:style w:type="character" w:customStyle="1" w:styleId="PodtitulChar">
    <w:name w:val="Podtitul Char"/>
    <w:basedOn w:val="Predvolenpsmoodseku"/>
    <w:link w:val="Podtitul"/>
    <w:uiPriority w:val="11"/>
    <w:rsid w:val="00CC1524"/>
    <w:rPr>
      <w:i/>
      <w:iCs/>
      <w:smallCaps/>
      <w:spacing w:val="10"/>
      <w:sz w:val="28"/>
      <w:szCs w:val="28"/>
    </w:rPr>
  </w:style>
  <w:style w:type="paragraph" w:customStyle="1" w:styleId="Default">
    <w:name w:val="Default"/>
    <w:rsid w:val="00D42881"/>
    <w:pPr>
      <w:widowControl w:val="0"/>
      <w:autoSpaceDE w:val="0"/>
      <w:autoSpaceDN w:val="0"/>
      <w:adjustRightInd w:val="0"/>
      <w:spacing w:after="200"/>
    </w:pPr>
    <w:rPr>
      <w:rFonts w:ascii="Arial" w:hAnsi="Arial" w:cs="Arial"/>
      <w:color w:val="000000"/>
      <w:sz w:val="24"/>
      <w:szCs w:val="24"/>
    </w:rPr>
  </w:style>
  <w:style w:type="paragraph" w:styleId="Hlavika">
    <w:name w:val="header"/>
    <w:basedOn w:val="Normlny"/>
    <w:link w:val="HlavikaChar"/>
    <w:uiPriority w:val="99"/>
    <w:unhideWhenUsed/>
    <w:rsid w:val="00D42881"/>
    <w:pPr>
      <w:tabs>
        <w:tab w:val="center" w:pos="4536"/>
        <w:tab w:val="right" w:pos="9072"/>
      </w:tabs>
    </w:pPr>
  </w:style>
  <w:style w:type="character" w:customStyle="1" w:styleId="HlavikaChar">
    <w:name w:val="Hlavička Char"/>
    <w:basedOn w:val="Predvolenpsmoodseku"/>
    <w:link w:val="Hlavika"/>
    <w:uiPriority w:val="99"/>
    <w:rsid w:val="00D42881"/>
    <w:rPr>
      <w:sz w:val="22"/>
      <w:szCs w:val="22"/>
      <w:lang w:eastAsia="en-US"/>
    </w:rPr>
  </w:style>
  <w:style w:type="paragraph" w:styleId="Pta">
    <w:name w:val="footer"/>
    <w:basedOn w:val="Normlny"/>
    <w:link w:val="PtaChar"/>
    <w:uiPriority w:val="99"/>
    <w:unhideWhenUsed/>
    <w:rsid w:val="00D42881"/>
    <w:pPr>
      <w:tabs>
        <w:tab w:val="center" w:pos="4536"/>
        <w:tab w:val="right" w:pos="9072"/>
      </w:tabs>
    </w:pPr>
  </w:style>
  <w:style w:type="character" w:customStyle="1" w:styleId="PtaChar">
    <w:name w:val="Päta Char"/>
    <w:basedOn w:val="Predvolenpsmoodseku"/>
    <w:link w:val="Pta"/>
    <w:uiPriority w:val="99"/>
    <w:rsid w:val="00D42881"/>
    <w:rPr>
      <w:sz w:val="22"/>
      <w:szCs w:val="22"/>
      <w:lang w:eastAsia="en-US"/>
    </w:rPr>
  </w:style>
  <w:style w:type="paragraph" w:styleId="Zkladntext2">
    <w:name w:val="Body Text 2"/>
    <w:basedOn w:val="Normlny"/>
    <w:link w:val="Zkladntext2Char"/>
    <w:uiPriority w:val="99"/>
    <w:unhideWhenUsed/>
    <w:rsid w:val="00117387"/>
    <w:pPr>
      <w:spacing w:after="120" w:line="480" w:lineRule="auto"/>
    </w:pPr>
  </w:style>
  <w:style w:type="character" w:customStyle="1" w:styleId="Zkladntext2Char">
    <w:name w:val="Základný text 2 Char"/>
    <w:basedOn w:val="Predvolenpsmoodseku"/>
    <w:link w:val="Zkladntext2"/>
    <w:uiPriority w:val="99"/>
    <w:rsid w:val="00117387"/>
    <w:rPr>
      <w:sz w:val="22"/>
      <w:szCs w:val="22"/>
      <w:lang w:eastAsia="en-US"/>
    </w:rPr>
  </w:style>
  <w:style w:type="character" w:customStyle="1" w:styleId="Nadpis2Char">
    <w:name w:val="Nadpis 2 Char"/>
    <w:basedOn w:val="Predvolenpsmoodseku"/>
    <w:link w:val="Nadpis2"/>
    <w:uiPriority w:val="9"/>
    <w:rsid w:val="00CC1524"/>
    <w:rPr>
      <w:smallCaps/>
      <w:sz w:val="28"/>
      <w:szCs w:val="28"/>
    </w:rPr>
  </w:style>
  <w:style w:type="paragraph" w:customStyle="1" w:styleId="tl">
    <w:name w:val="Štýl"/>
    <w:rsid w:val="00117387"/>
    <w:pPr>
      <w:widowControl w:val="0"/>
      <w:autoSpaceDE w:val="0"/>
      <w:autoSpaceDN w:val="0"/>
      <w:adjustRightInd w:val="0"/>
      <w:spacing w:after="200"/>
    </w:pPr>
    <w:rPr>
      <w:rFonts w:ascii="Times New Roman" w:hAnsi="Times New Roman"/>
      <w:sz w:val="24"/>
      <w:szCs w:val="24"/>
    </w:rPr>
  </w:style>
  <w:style w:type="paragraph" w:customStyle="1" w:styleId="Noparagraphstyle">
    <w:name w:val="[No paragraph style]"/>
    <w:rsid w:val="00C628E5"/>
    <w:pPr>
      <w:suppressAutoHyphens/>
      <w:autoSpaceDE w:val="0"/>
      <w:spacing w:after="200" w:line="288" w:lineRule="auto"/>
      <w:textAlignment w:val="center"/>
    </w:pPr>
    <w:rPr>
      <w:rFonts w:ascii="Times New Roman" w:eastAsia="Arial" w:hAnsi="Times New Roman"/>
      <w:color w:val="000000"/>
      <w:sz w:val="24"/>
      <w:szCs w:val="24"/>
      <w:lang w:val="cs-CZ" w:eastAsia="ar-SA"/>
    </w:rPr>
  </w:style>
  <w:style w:type="character" w:customStyle="1" w:styleId="Nadpis1Char">
    <w:name w:val="Nadpis 1 Char"/>
    <w:basedOn w:val="Predvolenpsmoodseku"/>
    <w:link w:val="Nadpis1"/>
    <w:uiPriority w:val="9"/>
    <w:rsid w:val="00CC1524"/>
    <w:rPr>
      <w:smallCaps/>
      <w:spacing w:val="5"/>
      <w:sz w:val="36"/>
      <w:szCs w:val="36"/>
    </w:rPr>
  </w:style>
  <w:style w:type="character" w:customStyle="1" w:styleId="Nadpis3Char">
    <w:name w:val="Nadpis 3 Char"/>
    <w:basedOn w:val="Predvolenpsmoodseku"/>
    <w:link w:val="Nadpis3"/>
    <w:rsid w:val="00CC1524"/>
    <w:rPr>
      <w:i/>
      <w:iCs/>
      <w:smallCaps/>
      <w:spacing w:val="5"/>
      <w:sz w:val="26"/>
      <w:szCs w:val="26"/>
    </w:rPr>
  </w:style>
  <w:style w:type="character" w:customStyle="1" w:styleId="Nadpis9Char">
    <w:name w:val="Nadpis 9 Char"/>
    <w:basedOn w:val="Predvolenpsmoodseku"/>
    <w:link w:val="Nadpis9"/>
    <w:uiPriority w:val="9"/>
    <w:rsid w:val="00CC1524"/>
    <w:rPr>
      <w:b/>
      <w:bCs/>
      <w:i/>
      <w:iCs/>
      <w:color w:val="7F7F7F"/>
      <w:sz w:val="18"/>
      <w:szCs w:val="18"/>
    </w:rPr>
  </w:style>
  <w:style w:type="paragraph" w:styleId="Zarkazkladnhotextu">
    <w:name w:val="Body Text Indent"/>
    <w:basedOn w:val="Normlny"/>
    <w:link w:val="ZarkazkladnhotextuChar"/>
    <w:rsid w:val="00AB6920"/>
    <w:pPr>
      <w:suppressAutoHyphens/>
      <w:spacing w:after="120" w:line="240" w:lineRule="auto"/>
      <w:ind w:left="283"/>
    </w:pPr>
    <w:rPr>
      <w:rFonts w:ascii="Times New Roman" w:hAnsi="Times New Roman"/>
      <w:sz w:val="24"/>
      <w:szCs w:val="24"/>
      <w:lang w:val="sl-SI" w:eastAsia="ar-SA"/>
    </w:rPr>
  </w:style>
  <w:style w:type="character" w:customStyle="1" w:styleId="ZarkazkladnhotextuChar">
    <w:name w:val="Zarážka základného textu Char"/>
    <w:basedOn w:val="Predvolenpsmoodseku"/>
    <w:link w:val="Zarkazkladnhotextu"/>
    <w:rsid w:val="00AB6920"/>
    <w:rPr>
      <w:rFonts w:ascii="Times New Roman" w:eastAsia="Times New Roman" w:hAnsi="Times New Roman"/>
      <w:sz w:val="24"/>
      <w:szCs w:val="24"/>
      <w:lang w:val="sl-SI" w:eastAsia="ar-SA"/>
    </w:rPr>
  </w:style>
  <w:style w:type="paragraph" w:customStyle="1" w:styleId="Zkladntext31">
    <w:name w:val="Základní text 31"/>
    <w:basedOn w:val="Normlny"/>
    <w:rsid w:val="00AB6920"/>
    <w:pPr>
      <w:suppressAutoHyphens/>
      <w:spacing w:after="120" w:line="240" w:lineRule="auto"/>
    </w:pPr>
    <w:rPr>
      <w:rFonts w:ascii="Times New Roman" w:hAnsi="Times New Roman"/>
      <w:sz w:val="16"/>
      <w:szCs w:val="16"/>
      <w:lang w:val="sl-SI" w:eastAsia="ar-SA"/>
    </w:rPr>
  </w:style>
  <w:style w:type="character" w:customStyle="1" w:styleId="Nadpis4Char">
    <w:name w:val="Nadpis 4 Char"/>
    <w:basedOn w:val="Predvolenpsmoodseku"/>
    <w:link w:val="Nadpis4"/>
    <w:uiPriority w:val="9"/>
    <w:rsid w:val="00CC1524"/>
    <w:rPr>
      <w:b/>
      <w:bCs/>
      <w:spacing w:val="5"/>
      <w:sz w:val="24"/>
      <w:szCs w:val="24"/>
    </w:rPr>
  </w:style>
  <w:style w:type="character" w:customStyle="1" w:styleId="Nadpis8Char">
    <w:name w:val="Nadpis 8 Char"/>
    <w:basedOn w:val="Predvolenpsmoodseku"/>
    <w:link w:val="Nadpis8"/>
    <w:uiPriority w:val="9"/>
    <w:rsid w:val="00CC1524"/>
    <w:rPr>
      <w:b/>
      <w:bCs/>
      <w:color w:val="7F7F7F"/>
      <w:sz w:val="20"/>
      <w:szCs w:val="20"/>
    </w:rPr>
  </w:style>
  <w:style w:type="character" w:customStyle="1" w:styleId="Nadpis5Char">
    <w:name w:val="Nadpis 5 Char"/>
    <w:basedOn w:val="Predvolenpsmoodseku"/>
    <w:link w:val="Nadpis5"/>
    <w:uiPriority w:val="9"/>
    <w:rsid w:val="00CC1524"/>
    <w:rPr>
      <w:i/>
      <w:iCs/>
      <w:sz w:val="24"/>
      <w:szCs w:val="24"/>
    </w:rPr>
  </w:style>
  <w:style w:type="character" w:customStyle="1" w:styleId="Nadpis6Char">
    <w:name w:val="Nadpis 6 Char"/>
    <w:aliases w:val=" Char Char"/>
    <w:basedOn w:val="Predvolenpsmoodseku"/>
    <w:link w:val="Nadpis6"/>
    <w:uiPriority w:val="9"/>
    <w:rsid w:val="00CC1524"/>
    <w:rPr>
      <w:b/>
      <w:bCs/>
      <w:color w:val="595959"/>
      <w:spacing w:val="5"/>
      <w:shd w:val="clear" w:color="auto" w:fill="FFFFFF"/>
    </w:rPr>
  </w:style>
  <w:style w:type="character" w:customStyle="1" w:styleId="Nadpis7Char">
    <w:name w:val="Nadpis 7 Char"/>
    <w:aliases w:val=" Char1 Char"/>
    <w:basedOn w:val="Predvolenpsmoodseku"/>
    <w:link w:val="Nadpis7"/>
    <w:uiPriority w:val="9"/>
    <w:rsid w:val="00CC1524"/>
    <w:rPr>
      <w:b/>
      <w:bCs/>
      <w:i/>
      <w:iCs/>
      <w:color w:val="5A5A5A"/>
      <w:sz w:val="20"/>
      <w:szCs w:val="20"/>
    </w:rPr>
  </w:style>
  <w:style w:type="paragraph" w:styleId="PredformtovanHTML">
    <w:name w:val="HTML Preformatted"/>
    <w:basedOn w:val="Normlny"/>
    <w:rsid w:val="00D3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paragraph" w:styleId="Bezriadkovania">
    <w:name w:val="No Spacing"/>
    <w:basedOn w:val="Normlny"/>
    <w:uiPriority w:val="1"/>
    <w:qFormat/>
    <w:rsid w:val="00CC1524"/>
    <w:pPr>
      <w:spacing w:after="0" w:line="240" w:lineRule="auto"/>
    </w:pPr>
  </w:style>
  <w:style w:type="character" w:customStyle="1" w:styleId="WW8Num35z0">
    <w:name w:val="WW8Num35z0"/>
    <w:rsid w:val="001F5905"/>
    <w:rPr>
      <w:rFonts w:ascii="Symbol" w:hAnsi="Symbol"/>
    </w:rPr>
  </w:style>
  <w:style w:type="paragraph" w:customStyle="1" w:styleId="Styl">
    <w:name w:val="Styl"/>
    <w:rsid w:val="00CA635A"/>
    <w:pPr>
      <w:widowControl w:val="0"/>
      <w:autoSpaceDE w:val="0"/>
      <w:autoSpaceDN w:val="0"/>
      <w:adjustRightInd w:val="0"/>
      <w:spacing w:after="200"/>
    </w:pPr>
    <w:rPr>
      <w:rFonts w:ascii="Arial" w:hAnsi="Arial" w:cs="Arial"/>
      <w:sz w:val="24"/>
      <w:szCs w:val="24"/>
      <w:lang w:val="cs-CZ" w:eastAsia="cs-CZ"/>
    </w:rPr>
  </w:style>
  <w:style w:type="character" w:styleId="Hypertextovprepojenie">
    <w:name w:val="Hyperlink"/>
    <w:basedOn w:val="Predvolenpsmoodseku"/>
    <w:uiPriority w:val="99"/>
    <w:rsid w:val="00AF536B"/>
    <w:rPr>
      <w:color w:val="0000FF"/>
      <w:u w:val="single"/>
    </w:rPr>
  </w:style>
  <w:style w:type="table" w:styleId="Mriekatabuky">
    <w:name w:val="Table Grid"/>
    <w:basedOn w:val="Normlnatabuka"/>
    <w:rsid w:val="007B20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link w:val="OdsekzoznamuChar"/>
    <w:uiPriority w:val="34"/>
    <w:qFormat/>
    <w:rsid w:val="00CC1524"/>
    <w:pPr>
      <w:ind w:left="720"/>
      <w:contextualSpacing/>
    </w:pPr>
  </w:style>
  <w:style w:type="paragraph" w:customStyle="1" w:styleId="iaci">
    <w:name w:val="žiaci"/>
    <w:basedOn w:val="Normlny"/>
    <w:link w:val="iaciChar"/>
    <w:autoRedefine/>
    <w:rsid w:val="00D22459"/>
    <w:pPr>
      <w:tabs>
        <w:tab w:val="left" w:pos="170"/>
      </w:tabs>
      <w:spacing w:after="40" w:line="240" w:lineRule="auto"/>
    </w:pPr>
    <w:rPr>
      <w:rFonts w:ascii="Arial" w:hAnsi="Arial"/>
      <w:i/>
      <w:sz w:val="16"/>
      <w:szCs w:val="24"/>
      <w:lang w:val="cs-CZ" w:eastAsia="cs-CZ"/>
    </w:rPr>
  </w:style>
  <w:style w:type="character" w:customStyle="1" w:styleId="iaciChar">
    <w:name w:val="žiaci Char"/>
    <w:basedOn w:val="Predvolenpsmoodseku"/>
    <w:link w:val="iaci"/>
    <w:rsid w:val="00D22459"/>
    <w:rPr>
      <w:rFonts w:ascii="Arial" w:eastAsia="Times New Roman" w:hAnsi="Arial"/>
      <w:i/>
      <w:sz w:val="16"/>
      <w:szCs w:val="24"/>
    </w:rPr>
  </w:style>
  <w:style w:type="paragraph" w:customStyle="1" w:styleId="Obsahtabulky">
    <w:name w:val="Obsah tabulky"/>
    <w:basedOn w:val="Normlny"/>
    <w:rsid w:val="00702481"/>
    <w:pPr>
      <w:suppressLineNumbers/>
      <w:suppressAutoHyphens/>
      <w:spacing w:after="0" w:line="240" w:lineRule="auto"/>
    </w:pPr>
    <w:rPr>
      <w:rFonts w:ascii="Times New Roman" w:hAnsi="Times New Roman"/>
      <w:sz w:val="24"/>
      <w:szCs w:val="24"/>
      <w:lang w:eastAsia="ar-SA"/>
    </w:rPr>
  </w:style>
  <w:style w:type="paragraph" w:customStyle="1" w:styleId="Nadpistabulky">
    <w:name w:val="Nadpis tabulky"/>
    <w:basedOn w:val="Obsahtabulky"/>
    <w:rsid w:val="00702481"/>
    <w:pPr>
      <w:jc w:val="center"/>
    </w:pPr>
    <w:rPr>
      <w:b/>
      <w:bCs/>
    </w:rPr>
  </w:style>
  <w:style w:type="character" w:styleId="Siln">
    <w:name w:val="Strong"/>
    <w:qFormat/>
    <w:rsid w:val="00CC1524"/>
    <w:rPr>
      <w:b/>
      <w:bCs/>
    </w:rPr>
  </w:style>
  <w:style w:type="character" w:styleId="Zvraznenie">
    <w:name w:val="Emphasis"/>
    <w:uiPriority w:val="20"/>
    <w:qFormat/>
    <w:rsid w:val="00CC1524"/>
    <w:rPr>
      <w:b/>
      <w:bCs/>
      <w:i/>
      <w:iCs/>
      <w:spacing w:val="10"/>
    </w:rPr>
  </w:style>
  <w:style w:type="paragraph" w:styleId="Citcia">
    <w:name w:val="Quote"/>
    <w:basedOn w:val="Normlny"/>
    <w:next w:val="Normlny"/>
    <w:link w:val="CitciaChar"/>
    <w:uiPriority w:val="29"/>
    <w:qFormat/>
    <w:rsid w:val="00CC1524"/>
    <w:rPr>
      <w:i/>
      <w:iCs/>
    </w:rPr>
  </w:style>
  <w:style w:type="character" w:customStyle="1" w:styleId="CitciaChar">
    <w:name w:val="Citácia Char"/>
    <w:basedOn w:val="Predvolenpsmoodseku"/>
    <w:link w:val="Citcia"/>
    <w:uiPriority w:val="29"/>
    <w:rsid w:val="00CC1524"/>
    <w:rPr>
      <w:i/>
      <w:iCs/>
    </w:rPr>
  </w:style>
  <w:style w:type="paragraph" w:styleId="Zvraznencitcia">
    <w:name w:val="Intense Quote"/>
    <w:basedOn w:val="Normlny"/>
    <w:next w:val="Normlny"/>
    <w:link w:val="ZvraznencitciaChar"/>
    <w:uiPriority w:val="30"/>
    <w:qFormat/>
    <w:rsid w:val="00CC1524"/>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CC1524"/>
    <w:rPr>
      <w:i/>
      <w:iCs/>
    </w:rPr>
  </w:style>
  <w:style w:type="character" w:styleId="Jemnzvraznenie">
    <w:name w:val="Subtle Emphasis"/>
    <w:uiPriority w:val="19"/>
    <w:qFormat/>
    <w:rsid w:val="00CC1524"/>
    <w:rPr>
      <w:i/>
      <w:iCs/>
    </w:rPr>
  </w:style>
  <w:style w:type="character" w:styleId="Intenzvnezvraznenie">
    <w:name w:val="Intense Emphasis"/>
    <w:uiPriority w:val="21"/>
    <w:qFormat/>
    <w:rsid w:val="00CC1524"/>
    <w:rPr>
      <w:b/>
      <w:bCs/>
      <w:i/>
      <w:iCs/>
    </w:rPr>
  </w:style>
  <w:style w:type="character" w:styleId="Jemnodkaz">
    <w:name w:val="Subtle Reference"/>
    <w:basedOn w:val="Predvolenpsmoodseku"/>
    <w:uiPriority w:val="31"/>
    <w:qFormat/>
    <w:rsid w:val="00CC1524"/>
    <w:rPr>
      <w:smallCaps/>
    </w:rPr>
  </w:style>
  <w:style w:type="character" w:styleId="Intenzvnyodkaz">
    <w:name w:val="Intense Reference"/>
    <w:uiPriority w:val="32"/>
    <w:qFormat/>
    <w:rsid w:val="00CC1524"/>
    <w:rPr>
      <w:b/>
      <w:bCs/>
      <w:smallCaps/>
    </w:rPr>
  </w:style>
  <w:style w:type="character" w:styleId="Nzovknihy">
    <w:name w:val="Book Title"/>
    <w:basedOn w:val="Predvolenpsmoodseku"/>
    <w:uiPriority w:val="33"/>
    <w:qFormat/>
    <w:rsid w:val="00CC1524"/>
    <w:rPr>
      <w:i/>
      <w:iCs/>
      <w:smallCaps/>
      <w:spacing w:val="5"/>
    </w:rPr>
  </w:style>
  <w:style w:type="paragraph" w:styleId="Hlavikaobsahu">
    <w:name w:val="TOC Heading"/>
    <w:basedOn w:val="Nadpis1"/>
    <w:next w:val="Normlny"/>
    <w:uiPriority w:val="39"/>
    <w:qFormat/>
    <w:rsid w:val="00CC1524"/>
    <w:pPr>
      <w:outlineLvl w:val="9"/>
    </w:pPr>
  </w:style>
  <w:style w:type="paragraph" w:customStyle="1" w:styleId="Textkomentra1">
    <w:name w:val="Text komentára1"/>
    <w:basedOn w:val="Normlny"/>
    <w:rsid w:val="00082D68"/>
    <w:pPr>
      <w:suppressAutoHyphens/>
      <w:spacing w:after="0" w:line="240" w:lineRule="auto"/>
    </w:pPr>
    <w:rPr>
      <w:rFonts w:ascii="Times New Roman" w:hAnsi="Times New Roman"/>
      <w:sz w:val="20"/>
      <w:szCs w:val="20"/>
      <w:lang w:val="sk-SK" w:eastAsia="ar-SA" w:bidi="ar-SA"/>
    </w:rPr>
  </w:style>
  <w:style w:type="paragraph" w:customStyle="1" w:styleId="Odsekzoznamu1">
    <w:name w:val="Odsek zoznamu1"/>
    <w:basedOn w:val="Normlny"/>
    <w:rsid w:val="00082D68"/>
    <w:pPr>
      <w:suppressAutoHyphens/>
      <w:ind w:left="720"/>
    </w:pPr>
    <w:rPr>
      <w:rFonts w:ascii="Times New Roman" w:eastAsia="Calibri" w:hAnsi="Times New Roman"/>
      <w:bCs/>
      <w:lang w:val="sk-SK" w:eastAsia="ar-SA" w:bidi="ar-SA"/>
    </w:rPr>
  </w:style>
  <w:style w:type="paragraph" w:styleId="Textkomentra">
    <w:name w:val="annotation text"/>
    <w:basedOn w:val="Normlny"/>
    <w:link w:val="TextkomentraChar"/>
    <w:semiHidden/>
    <w:rsid w:val="00D10DF5"/>
    <w:pPr>
      <w:spacing w:after="0" w:line="240" w:lineRule="auto"/>
    </w:pPr>
    <w:rPr>
      <w:rFonts w:ascii="Times New Roman" w:hAnsi="Times New Roman"/>
      <w:sz w:val="20"/>
      <w:szCs w:val="20"/>
      <w:lang w:val="sk-SK" w:eastAsia="sk-SK" w:bidi="ar-SA"/>
    </w:rPr>
  </w:style>
  <w:style w:type="character" w:customStyle="1" w:styleId="TextkomentraChar">
    <w:name w:val="Text komentára Char"/>
    <w:basedOn w:val="Predvolenpsmoodseku"/>
    <w:link w:val="Textkomentra"/>
    <w:semiHidden/>
    <w:rsid w:val="00D10DF5"/>
    <w:rPr>
      <w:rFonts w:ascii="Times New Roman" w:hAnsi="Times New Roman"/>
      <w:lang w:val="sk-SK" w:eastAsia="sk-SK"/>
    </w:rPr>
  </w:style>
  <w:style w:type="paragraph" w:customStyle="1" w:styleId="Zkladntext32">
    <w:name w:val="Základný text 32"/>
    <w:basedOn w:val="Normlny"/>
    <w:rsid w:val="009D5270"/>
    <w:pPr>
      <w:suppressAutoHyphens/>
      <w:spacing w:after="120" w:line="240" w:lineRule="auto"/>
    </w:pPr>
    <w:rPr>
      <w:rFonts w:ascii="Times New Roman" w:hAnsi="Times New Roman"/>
      <w:sz w:val="16"/>
      <w:szCs w:val="16"/>
      <w:lang w:val="de-DE" w:eastAsia="ar-SA" w:bidi="ar-SA"/>
    </w:rPr>
  </w:style>
  <w:style w:type="paragraph" w:customStyle="1" w:styleId="Zarkazkladnhotextu22">
    <w:name w:val="Zarážka základného textu 22"/>
    <w:basedOn w:val="Normlny"/>
    <w:rsid w:val="009D5270"/>
    <w:pPr>
      <w:suppressAutoHyphens/>
      <w:spacing w:after="120" w:line="480" w:lineRule="auto"/>
      <w:ind w:left="283"/>
    </w:pPr>
    <w:rPr>
      <w:rFonts w:ascii="Times New Roman" w:hAnsi="Times New Roman"/>
      <w:sz w:val="24"/>
      <w:szCs w:val="24"/>
      <w:lang w:val="de-DE" w:eastAsia="ar-SA" w:bidi="ar-SA"/>
    </w:rPr>
  </w:style>
  <w:style w:type="character" w:styleId="slostrany">
    <w:name w:val="page number"/>
    <w:basedOn w:val="Predvolenpsmoodseku"/>
    <w:rsid w:val="006C5AEA"/>
  </w:style>
  <w:style w:type="paragraph" w:customStyle="1" w:styleId="Zarkazkladnhotextu21">
    <w:name w:val="Zarážka základného textu 21"/>
    <w:basedOn w:val="Normlny"/>
    <w:rsid w:val="009968FF"/>
    <w:pPr>
      <w:suppressAutoHyphens/>
      <w:spacing w:after="120" w:line="480" w:lineRule="auto"/>
      <w:ind w:left="283"/>
    </w:pPr>
    <w:rPr>
      <w:rFonts w:ascii="Times New Roman" w:hAnsi="Times New Roman"/>
      <w:sz w:val="24"/>
      <w:szCs w:val="24"/>
      <w:lang w:val="sk-SK" w:eastAsia="ar-SA" w:bidi="ar-SA"/>
    </w:rPr>
  </w:style>
  <w:style w:type="paragraph" w:customStyle="1" w:styleId="Zarkazkladnhotextu31">
    <w:name w:val="Zarážka základného textu 31"/>
    <w:basedOn w:val="Normlny"/>
    <w:rsid w:val="009968FF"/>
    <w:pPr>
      <w:suppressAutoHyphens/>
      <w:spacing w:after="120" w:line="240" w:lineRule="auto"/>
      <w:ind w:left="283"/>
    </w:pPr>
    <w:rPr>
      <w:rFonts w:ascii="Times New Roman" w:hAnsi="Times New Roman"/>
      <w:sz w:val="16"/>
      <w:szCs w:val="16"/>
      <w:lang w:val="sk-SK" w:eastAsia="ar-SA" w:bidi="ar-SA"/>
    </w:rPr>
  </w:style>
  <w:style w:type="paragraph" w:styleId="truktradokumentu">
    <w:name w:val="Document Map"/>
    <w:basedOn w:val="Normlny"/>
    <w:link w:val="truktradokumentuChar"/>
    <w:uiPriority w:val="99"/>
    <w:semiHidden/>
    <w:unhideWhenUsed/>
    <w:rsid w:val="00E1009D"/>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E1009D"/>
    <w:rPr>
      <w:rFonts w:ascii="Tahoma" w:hAnsi="Tahoma" w:cs="Tahoma"/>
      <w:sz w:val="16"/>
      <w:szCs w:val="16"/>
      <w:lang w:val="en-US" w:eastAsia="en-US" w:bidi="en-US"/>
    </w:rPr>
  </w:style>
  <w:style w:type="paragraph" w:styleId="Textbubliny">
    <w:name w:val="Balloon Text"/>
    <w:basedOn w:val="Normlny"/>
    <w:link w:val="TextbublinyChar"/>
    <w:uiPriority w:val="99"/>
    <w:semiHidden/>
    <w:unhideWhenUsed/>
    <w:rsid w:val="001122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22D4"/>
    <w:rPr>
      <w:rFonts w:ascii="Tahoma" w:hAnsi="Tahoma" w:cs="Tahoma"/>
      <w:sz w:val="16"/>
      <w:szCs w:val="16"/>
      <w:lang w:val="en-US" w:eastAsia="en-US" w:bidi="en-US"/>
    </w:rPr>
  </w:style>
  <w:style w:type="character" w:customStyle="1" w:styleId="apple-style-span">
    <w:name w:val="apple-style-span"/>
    <w:basedOn w:val="Predvolenpsmoodseku"/>
    <w:rsid w:val="00724197"/>
  </w:style>
  <w:style w:type="character" w:customStyle="1" w:styleId="apple-converted-space">
    <w:name w:val="apple-converted-space"/>
    <w:basedOn w:val="Predvolenpsmoodseku"/>
    <w:rsid w:val="005865FA"/>
  </w:style>
  <w:style w:type="numbering" w:customStyle="1" w:styleId="tl1">
    <w:name w:val="Štýl1"/>
    <w:uiPriority w:val="99"/>
    <w:rsid w:val="009A1CF7"/>
    <w:pPr>
      <w:numPr>
        <w:numId w:val="8"/>
      </w:numPr>
    </w:pPr>
  </w:style>
  <w:style w:type="paragraph" w:styleId="Zkladntext3">
    <w:name w:val="Body Text 3"/>
    <w:basedOn w:val="Normlny"/>
    <w:link w:val="Zkladntext3Char"/>
    <w:uiPriority w:val="99"/>
    <w:unhideWhenUsed/>
    <w:rsid w:val="009A1CF7"/>
    <w:pPr>
      <w:spacing w:after="120"/>
    </w:pPr>
    <w:rPr>
      <w:rFonts w:ascii="Calibri" w:eastAsia="Calibri" w:hAnsi="Calibri"/>
      <w:sz w:val="16"/>
      <w:szCs w:val="16"/>
      <w:lang w:val="sk-SK" w:bidi="ar-SA"/>
    </w:rPr>
  </w:style>
  <w:style w:type="character" w:customStyle="1" w:styleId="Zkladntext3Char">
    <w:name w:val="Základný text 3 Char"/>
    <w:basedOn w:val="Predvolenpsmoodseku"/>
    <w:link w:val="Zkladntext3"/>
    <w:uiPriority w:val="99"/>
    <w:rsid w:val="009A1CF7"/>
    <w:rPr>
      <w:rFonts w:ascii="Calibri" w:eastAsia="Calibri" w:hAnsi="Calibri"/>
      <w:sz w:val="16"/>
      <w:szCs w:val="16"/>
      <w:lang w:eastAsia="en-US"/>
    </w:rPr>
  </w:style>
  <w:style w:type="paragraph" w:customStyle="1" w:styleId="257A1CCF75C44A3D8BFFF948F584FE30">
    <w:name w:val="257A1CCF75C44A3D8BFFF948F584FE30"/>
    <w:rsid w:val="00387015"/>
    <w:pPr>
      <w:spacing w:after="200"/>
    </w:pPr>
    <w:rPr>
      <w:rFonts w:ascii="Calibri" w:hAnsi="Calibri"/>
      <w:sz w:val="22"/>
      <w:szCs w:val="22"/>
      <w:lang w:val="en-US" w:eastAsia="en-US"/>
    </w:rPr>
  </w:style>
  <w:style w:type="paragraph" w:customStyle="1" w:styleId="VetvtextuRVPZVCharPed3b">
    <w:name w:val="Výčet v textu_RVPZV Char + Před:  3 b."/>
    <w:basedOn w:val="Normlny"/>
    <w:rsid w:val="00A8075E"/>
    <w:pPr>
      <w:tabs>
        <w:tab w:val="num" w:pos="360"/>
        <w:tab w:val="left" w:pos="567"/>
      </w:tabs>
      <w:spacing w:before="60" w:after="0" w:line="240" w:lineRule="auto"/>
      <w:ind w:left="360" w:right="113" w:hanging="360"/>
      <w:jc w:val="both"/>
    </w:pPr>
    <w:rPr>
      <w:rFonts w:ascii="Times New Roman" w:hAnsi="Times New Roman"/>
      <w:lang w:val="cs-CZ" w:eastAsia="cs-CZ" w:bidi="ar-SA"/>
    </w:rPr>
  </w:style>
  <w:style w:type="paragraph" w:styleId="Obsah1">
    <w:name w:val="toc 1"/>
    <w:next w:val="Normlny"/>
    <w:uiPriority w:val="39"/>
    <w:unhideWhenUsed/>
    <w:rsid w:val="00327A8D"/>
    <w:pPr>
      <w:spacing w:before="120" w:after="120"/>
    </w:pPr>
    <w:rPr>
      <w:rFonts w:ascii="Times New Roman" w:hAnsi="Times New Roman" w:cstheme="minorHAnsi"/>
      <w:b/>
      <w:bCs/>
      <w:caps/>
      <w:lang w:val="en-US" w:eastAsia="en-US" w:bidi="en-US"/>
    </w:rPr>
  </w:style>
  <w:style w:type="paragraph" w:styleId="Obsah2">
    <w:name w:val="toc 2"/>
    <w:basedOn w:val="Obsah1"/>
    <w:next w:val="Normlny"/>
    <w:uiPriority w:val="39"/>
    <w:unhideWhenUsed/>
    <w:rsid w:val="00327A8D"/>
    <w:pPr>
      <w:spacing w:before="0"/>
      <w:ind w:left="220"/>
    </w:pPr>
  </w:style>
  <w:style w:type="paragraph" w:styleId="Obsah3">
    <w:name w:val="toc 3"/>
    <w:basedOn w:val="Obsah2"/>
    <w:next w:val="Normlny"/>
    <w:uiPriority w:val="39"/>
    <w:unhideWhenUsed/>
    <w:rsid w:val="00327A8D"/>
    <w:pPr>
      <w:ind w:left="440"/>
    </w:pPr>
  </w:style>
  <w:style w:type="paragraph" w:styleId="Obsah4">
    <w:name w:val="toc 4"/>
    <w:basedOn w:val="Normlny"/>
    <w:next w:val="Normlny"/>
    <w:autoRedefine/>
    <w:uiPriority w:val="39"/>
    <w:unhideWhenUsed/>
    <w:rsid w:val="0002240C"/>
    <w:pPr>
      <w:spacing w:after="0"/>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515AAC"/>
    <w:pPr>
      <w:tabs>
        <w:tab w:val="left" w:pos="660"/>
        <w:tab w:val="right" w:leader="dot" w:pos="9060"/>
      </w:tabs>
      <w:spacing w:after="0"/>
    </w:pPr>
    <w:rPr>
      <w:rFonts w:ascii="Times New Roman" w:hAnsi="Times New Roman"/>
      <w:noProof/>
      <w:sz w:val="20"/>
      <w:szCs w:val="20"/>
    </w:rPr>
  </w:style>
  <w:style w:type="paragraph" w:styleId="Obsah6">
    <w:name w:val="toc 6"/>
    <w:basedOn w:val="Normlny"/>
    <w:next w:val="Normlny"/>
    <w:autoRedefine/>
    <w:uiPriority w:val="39"/>
    <w:unhideWhenUsed/>
    <w:rsid w:val="0002240C"/>
    <w:pPr>
      <w:spacing w:after="0"/>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02240C"/>
    <w:pPr>
      <w:spacing w:after="0"/>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02240C"/>
    <w:pPr>
      <w:spacing w:after="0"/>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02240C"/>
    <w:pPr>
      <w:spacing w:after="0"/>
      <w:ind w:left="1760"/>
    </w:pPr>
    <w:rPr>
      <w:rFonts w:asciiTheme="minorHAnsi" w:hAnsiTheme="minorHAnsi" w:cstheme="minorHAnsi"/>
      <w:sz w:val="18"/>
      <w:szCs w:val="18"/>
    </w:rPr>
  </w:style>
  <w:style w:type="character" w:styleId="PouitHypertextovPrepojenie">
    <w:name w:val="FollowedHyperlink"/>
    <w:basedOn w:val="Predvolenpsmoodseku"/>
    <w:uiPriority w:val="99"/>
    <w:semiHidden/>
    <w:unhideWhenUsed/>
    <w:rsid w:val="00C50662"/>
    <w:rPr>
      <w:color w:val="800080" w:themeColor="followedHyperlink"/>
      <w:u w:val="single"/>
    </w:rPr>
  </w:style>
  <w:style w:type="paragraph" w:styleId="Textpoznmkypodiarou">
    <w:name w:val="footnote text"/>
    <w:basedOn w:val="Normlny"/>
    <w:link w:val="TextpoznmkypodiarouChar"/>
    <w:uiPriority w:val="99"/>
    <w:semiHidden/>
    <w:unhideWhenUsed/>
    <w:rsid w:val="003813B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813B7"/>
    <w:rPr>
      <w:lang w:val="en-US" w:eastAsia="en-US" w:bidi="en-US"/>
    </w:rPr>
  </w:style>
  <w:style w:type="character" w:styleId="Odkaznapoznmkupodiarou">
    <w:name w:val="footnote reference"/>
    <w:basedOn w:val="Predvolenpsmoodseku"/>
    <w:uiPriority w:val="99"/>
    <w:semiHidden/>
    <w:unhideWhenUsed/>
    <w:rsid w:val="003813B7"/>
    <w:rPr>
      <w:vertAlign w:val="superscript"/>
    </w:rPr>
  </w:style>
  <w:style w:type="numbering" w:customStyle="1" w:styleId="Bezzoznamu1">
    <w:name w:val="Bez zoznamu1"/>
    <w:next w:val="Bezzoznamu"/>
    <w:uiPriority w:val="99"/>
    <w:semiHidden/>
    <w:unhideWhenUsed/>
    <w:rsid w:val="007D6681"/>
  </w:style>
  <w:style w:type="paragraph" w:customStyle="1" w:styleId="xl65">
    <w:name w:val="xl65"/>
    <w:basedOn w:val="Normlny"/>
    <w:rsid w:val="007D6681"/>
    <w:pPr>
      <w:spacing w:before="100" w:beforeAutospacing="1" w:after="100" w:afterAutospacing="1" w:line="240" w:lineRule="auto"/>
    </w:pPr>
    <w:rPr>
      <w:rFonts w:ascii="Times New Roman" w:hAnsi="Times New Roman"/>
      <w:sz w:val="16"/>
      <w:szCs w:val="16"/>
      <w:lang w:val="sk-SK" w:eastAsia="sk-SK" w:bidi="ar-SA"/>
    </w:rPr>
  </w:style>
  <w:style w:type="paragraph" w:customStyle="1" w:styleId="xl66">
    <w:name w:val="xl66"/>
    <w:basedOn w:val="Normlny"/>
    <w:rsid w:val="007D6681"/>
    <w:pPr>
      <w:spacing w:before="100" w:beforeAutospacing="1" w:after="100" w:afterAutospacing="1" w:line="240" w:lineRule="auto"/>
    </w:pPr>
    <w:rPr>
      <w:rFonts w:ascii="Times New Roman" w:hAnsi="Times New Roman"/>
      <w:sz w:val="16"/>
      <w:szCs w:val="16"/>
      <w:lang w:val="sk-SK" w:eastAsia="sk-SK" w:bidi="ar-SA"/>
    </w:rPr>
  </w:style>
  <w:style w:type="paragraph" w:customStyle="1" w:styleId="xl67">
    <w:name w:val="xl67"/>
    <w:basedOn w:val="Normlny"/>
    <w:rsid w:val="007D6681"/>
    <w:pP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68">
    <w:name w:val="xl68"/>
    <w:basedOn w:val="Normlny"/>
    <w:rsid w:val="007D6681"/>
    <w:pPr>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69">
    <w:name w:val="xl69"/>
    <w:basedOn w:val="Normlny"/>
    <w:rsid w:val="007D6681"/>
    <w:pPr>
      <w:pBdr>
        <w:top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paragraph" w:customStyle="1" w:styleId="xl70">
    <w:name w:val="xl70"/>
    <w:basedOn w:val="Normlny"/>
    <w:rsid w:val="007D6681"/>
    <w:pPr>
      <w:pBdr>
        <w:top w:val="single" w:sz="4" w:space="0" w:color="auto"/>
      </w:pBdr>
      <w:shd w:val="clear" w:color="000000" w:fill="C0C0C0"/>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71">
    <w:name w:val="xl71"/>
    <w:basedOn w:val="Normlny"/>
    <w:rsid w:val="007D6681"/>
    <w:pPr>
      <w:pBdr>
        <w:top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lang w:val="sk-SK" w:eastAsia="sk-SK" w:bidi="ar-SA"/>
    </w:rPr>
  </w:style>
  <w:style w:type="paragraph" w:customStyle="1" w:styleId="xl72">
    <w:name w:val="xl72"/>
    <w:basedOn w:val="Normlny"/>
    <w:rsid w:val="007D6681"/>
    <w:pPr>
      <w:pBdr>
        <w:bottom w:val="single" w:sz="4"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73">
    <w:name w:val="xl73"/>
    <w:basedOn w:val="Normlny"/>
    <w:rsid w:val="007D6681"/>
    <w:pPr>
      <w:pBdr>
        <w:bottom w:val="single" w:sz="4" w:space="0" w:color="auto"/>
      </w:pBdr>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74">
    <w:name w:val="xl74"/>
    <w:basedOn w:val="Normlny"/>
    <w:rsid w:val="007D668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75">
    <w:name w:val="xl75"/>
    <w:basedOn w:val="Normlny"/>
    <w:rsid w:val="007D66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76">
    <w:name w:val="xl76"/>
    <w:basedOn w:val="Normlny"/>
    <w:rsid w:val="007D6681"/>
    <w:pPr>
      <w:pBdr>
        <w:top w:val="single" w:sz="4" w:space="0" w:color="auto"/>
        <w:left w:val="single" w:sz="4" w:space="0" w:color="auto"/>
      </w:pBdr>
      <w:shd w:val="clear" w:color="000000" w:fill="C0C0C0"/>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77">
    <w:name w:val="xl77"/>
    <w:basedOn w:val="Normlny"/>
    <w:rsid w:val="007D6681"/>
    <w:pPr>
      <w:pBdr>
        <w:left w:val="single" w:sz="4" w:space="0" w:color="auto"/>
        <w:bottom w:val="single" w:sz="4" w:space="0" w:color="auto"/>
      </w:pBd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78">
    <w:name w:val="xl78"/>
    <w:basedOn w:val="Normlny"/>
    <w:rsid w:val="007D668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79">
    <w:name w:val="xl79"/>
    <w:basedOn w:val="Normlny"/>
    <w:rsid w:val="007D6681"/>
    <w:pPr>
      <w:pBdr>
        <w:top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paragraph" w:customStyle="1" w:styleId="xl80">
    <w:name w:val="xl80"/>
    <w:basedOn w:val="Normlny"/>
    <w:rsid w:val="007D6681"/>
    <w:pPr>
      <w:pBdr>
        <w:top w:val="single" w:sz="4" w:space="0" w:color="auto"/>
      </w:pBdr>
      <w:shd w:val="clear" w:color="000000" w:fill="C0C0C0"/>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81">
    <w:name w:val="xl81"/>
    <w:basedOn w:val="Normlny"/>
    <w:rsid w:val="007D6681"/>
    <w:pPr>
      <w:pBdr>
        <w:top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lang w:val="sk-SK" w:eastAsia="sk-SK" w:bidi="ar-SA"/>
    </w:rPr>
  </w:style>
  <w:style w:type="paragraph" w:customStyle="1" w:styleId="xl82">
    <w:name w:val="xl82"/>
    <w:basedOn w:val="Normlny"/>
    <w:rsid w:val="007D6681"/>
    <w:pPr>
      <w:pBdr>
        <w:top w:val="single" w:sz="4" w:space="0" w:color="auto"/>
        <w:left w:val="single" w:sz="4" w:space="0" w:color="auto"/>
      </w:pBdr>
      <w:shd w:val="clear" w:color="000000" w:fill="C0C0C0"/>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odsek">
    <w:name w:val="odsek"/>
    <w:basedOn w:val="Normlny"/>
    <w:rsid w:val="001A3801"/>
    <w:pPr>
      <w:numPr>
        <w:ilvl w:val="1"/>
        <w:numId w:val="13"/>
      </w:numPr>
      <w:spacing w:after="120" w:line="240" w:lineRule="auto"/>
      <w:jc w:val="both"/>
    </w:pPr>
    <w:rPr>
      <w:rFonts w:ascii="Times New Roman" w:hAnsi="Times New Roman"/>
      <w:color w:val="000000"/>
      <w:sz w:val="24"/>
      <w:szCs w:val="24"/>
      <w:lang w:val="sk-SK" w:eastAsia="sk-SK" w:bidi="ar-SA"/>
    </w:rPr>
  </w:style>
  <w:style w:type="paragraph" w:customStyle="1" w:styleId="xl83">
    <w:name w:val="xl83"/>
    <w:basedOn w:val="Normlny"/>
    <w:rsid w:val="0031049A"/>
    <w:pPr>
      <w:pBdr>
        <w:left w:val="single" w:sz="4" w:space="0" w:color="auto"/>
        <w:bottom w:val="single" w:sz="4" w:space="0" w:color="auto"/>
      </w:pBd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84">
    <w:name w:val="xl84"/>
    <w:basedOn w:val="Normlny"/>
    <w:rsid w:val="0031049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85">
    <w:name w:val="xl85"/>
    <w:basedOn w:val="Normlny"/>
    <w:rsid w:val="0031049A"/>
    <w:pPr>
      <w:pBdr>
        <w:top w:val="single" w:sz="4" w:space="0" w:color="auto"/>
        <w:right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paragraph" w:customStyle="1" w:styleId="xl86">
    <w:name w:val="xl86"/>
    <w:basedOn w:val="Normlny"/>
    <w:rsid w:val="0031049A"/>
    <w:pPr>
      <w:pBdr>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87">
    <w:name w:val="xl87"/>
    <w:basedOn w:val="Normlny"/>
    <w:rsid w:val="0031049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88">
    <w:name w:val="xl88"/>
    <w:basedOn w:val="Normlny"/>
    <w:rsid w:val="0031049A"/>
    <w:pPr>
      <w:pBdr>
        <w:top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paragraph" w:customStyle="1" w:styleId="xl89">
    <w:name w:val="xl89"/>
    <w:basedOn w:val="Normlny"/>
    <w:rsid w:val="0031049A"/>
    <w:pPr>
      <w:pBdr>
        <w:top w:val="single" w:sz="4" w:space="0" w:color="auto"/>
      </w:pBdr>
      <w:shd w:val="clear" w:color="000000" w:fill="C0C0C0"/>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90">
    <w:name w:val="xl90"/>
    <w:basedOn w:val="Normlny"/>
    <w:rsid w:val="0031049A"/>
    <w:pPr>
      <w:pBdr>
        <w:top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lang w:val="sk-SK" w:eastAsia="sk-SK" w:bidi="ar-SA"/>
    </w:rPr>
  </w:style>
  <w:style w:type="paragraph" w:customStyle="1" w:styleId="xl91">
    <w:name w:val="xl91"/>
    <w:basedOn w:val="Normlny"/>
    <w:rsid w:val="0031049A"/>
    <w:pPr>
      <w:pBdr>
        <w:top w:val="single" w:sz="4" w:space="0" w:color="auto"/>
      </w:pBdr>
      <w:shd w:val="clear" w:color="000000" w:fill="C0C0C0"/>
      <w:spacing w:before="100" w:beforeAutospacing="1" w:after="100" w:afterAutospacing="1" w:line="240" w:lineRule="auto"/>
    </w:pPr>
    <w:rPr>
      <w:rFonts w:ascii="Times New Roman" w:hAnsi="Times New Roman"/>
      <w:sz w:val="12"/>
      <w:szCs w:val="12"/>
      <w:lang w:val="sk-SK" w:eastAsia="sk-SK" w:bidi="ar-SA"/>
    </w:rPr>
  </w:style>
  <w:style w:type="paragraph" w:customStyle="1" w:styleId="xl92">
    <w:name w:val="xl92"/>
    <w:basedOn w:val="Normlny"/>
    <w:rsid w:val="0031049A"/>
    <w:pPr>
      <w:pBdr>
        <w:top w:val="single" w:sz="4" w:space="0" w:color="auto"/>
        <w:left w:val="single" w:sz="4" w:space="0" w:color="auto"/>
      </w:pBdr>
      <w:shd w:val="clear" w:color="000000" w:fill="C0C0C0"/>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93">
    <w:name w:val="xl93"/>
    <w:basedOn w:val="Normlny"/>
    <w:rsid w:val="0031049A"/>
    <w:pPr>
      <w:pBdr>
        <w:top w:val="single" w:sz="4" w:space="0" w:color="auto"/>
        <w:right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table" w:customStyle="1" w:styleId="Svetlpodfarbenie1">
    <w:name w:val="Svetlé podfarbenie1"/>
    <w:basedOn w:val="Normlnatabuka"/>
    <w:uiPriority w:val="60"/>
    <w:rsid w:val="006E6EC4"/>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lny"/>
    <w:rsid w:val="006E6EC4"/>
    <w:pPr>
      <w:spacing w:after="120" w:line="240" w:lineRule="auto"/>
      <w:ind w:firstLine="510"/>
      <w:jc w:val="both"/>
    </w:pPr>
    <w:rPr>
      <w:rFonts w:ascii="Times New Roman" w:hAnsi="Times New Roman"/>
      <w:color w:val="000000"/>
      <w:sz w:val="24"/>
      <w:szCs w:val="24"/>
      <w:lang w:val="sk-SK" w:eastAsia="sk-SK" w:bidi="ar-SA"/>
    </w:rPr>
  </w:style>
  <w:style w:type="paragraph" w:styleId="Zarkazkladnhotextu2">
    <w:name w:val="Body Text Indent 2"/>
    <w:basedOn w:val="Normlny"/>
    <w:link w:val="Zarkazkladnhotextu2Char"/>
    <w:uiPriority w:val="99"/>
    <w:semiHidden/>
    <w:unhideWhenUsed/>
    <w:rsid w:val="000B55A3"/>
    <w:pPr>
      <w:spacing w:after="120" w:line="480" w:lineRule="auto"/>
      <w:ind w:left="283"/>
    </w:pPr>
    <w:rPr>
      <w:rFonts w:ascii="Calibri" w:eastAsia="Calibri" w:hAnsi="Calibri"/>
      <w:lang w:val="sk-SK" w:bidi="ar-SA"/>
    </w:rPr>
  </w:style>
  <w:style w:type="character" w:customStyle="1" w:styleId="Zarkazkladnhotextu2Char">
    <w:name w:val="Zarážka základného textu 2 Char"/>
    <w:basedOn w:val="Predvolenpsmoodseku"/>
    <w:link w:val="Zarkazkladnhotextu2"/>
    <w:uiPriority w:val="99"/>
    <w:semiHidden/>
    <w:rsid w:val="000B55A3"/>
    <w:rPr>
      <w:rFonts w:ascii="Calibri" w:eastAsia="Calibri" w:hAnsi="Calibri"/>
      <w:sz w:val="22"/>
      <w:szCs w:val="22"/>
      <w:lang w:eastAsia="en-US"/>
    </w:rPr>
  </w:style>
  <w:style w:type="character" w:customStyle="1" w:styleId="Predvolenpsmoodseku1">
    <w:name w:val="Predvolené písmo odseku1"/>
    <w:rsid w:val="00443567"/>
  </w:style>
  <w:style w:type="paragraph" w:customStyle="1" w:styleId="lnok">
    <w:name w:val="článok"/>
    <w:basedOn w:val="Normlny"/>
    <w:next w:val="odsek"/>
    <w:rsid w:val="00210938"/>
    <w:pPr>
      <w:tabs>
        <w:tab w:val="num" w:pos="6660"/>
      </w:tabs>
      <w:spacing w:before="120" w:after="240" w:line="240" w:lineRule="auto"/>
      <w:ind w:left="5827" w:firstLine="113"/>
      <w:jc w:val="center"/>
    </w:pPr>
    <w:rPr>
      <w:rFonts w:ascii="Times New Roman" w:hAnsi="Times New Roman"/>
      <w:b/>
      <w:color w:val="000000"/>
      <w:sz w:val="26"/>
      <w:szCs w:val="26"/>
      <w:lang w:val="sk-SK" w:eastAsia="sk-SK" w:bidi="ar-SA"/>
    </w:rPr>
  </w:style>
  <w:style w:type="paragraph" w:customStyle="1" w:styleId="p0">
    <w:name w:val="p0"/>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
    <w:name w:val="p1"/>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
    <w:name w:val="ft1"/>
    <w:basedOn w:val="Predvolenpsmoodseku"/>
    <w:rsid w:val="004C4C83"/>
  </w:style>
  <w:style w:type="character" w:customStyle="1" w:styleId="ft2">
    <w:name w:val="ft2"/>
    <w:basedOn w:val="Predvolenpsmoodseku"/>
    <w:rsid w:val="004C4C83"/>
  </w:style>
  <w:style w:type="paragraph" w:customStyle="1" w:styleId="p2">
    <w:name w:val="p2"/>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4">
    <w:name w:val="ft4"/>
    <w:basedOn w:val="Predvolenpsmoodseku"/>
    <w:rsid w:val="004C4C83"/>
  </w:style>
  <w:style w:type="paragraph" w:customStyle="1" w:styleId="p3">
    <w:name w:val="p3"/>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6">
    <w:name w:val="ft6"/>
    <w:basedOn w:val="Predvolenpsmoodseku"/>
    <w:rsid w:val="004C4C83"/>
  </w:style>
  <w:style w:type="character" w:customStyle="1" w:styleId="ft7">
    <w:name w:val="ft7"/>
    <w:basedOn w:val="Predvolenpsmoodseku"/>
    <w:rsid w:val="004C4C83"/>
  </w:style>
  <w:style w:type="paragraph" w:customStyle="1" w:styleId="p4">
    <w:name w:val="p4"/>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8">
    <w:name w:val="ft8"/>
    <w:basedOn w:val="Predvolenpsmoodseku"/>
    <w:rsid w:val="004C4C83"/>
  </w:style>
  <w:style w:type="character" w:customStyle="1" w:styleId="ft9">
    <w:name w:val="ft9"/>
    <w:basedOn w:val="Predvolenpsmoodseku"/>
    <w:rsid w:val="004C4C83"/>
  </w:style>
  <w:style w:type="paragraph" w:customStyle="1" w:styleId="p5">
    <w:name w:val="p5"/>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1">
    <w:name w:val="ft11"/>
    <w:basedOn w:val="Predvolenpsmoodseku"/>
    <w:rsid w:val="004C4C83"/>
  </w:style>
  <w:style w:type="character" w:customStyle="1" w:styleId="ft12">
    <w:name w:val="ft12"/>
    <w:basedOn w:val="Predvolenpsmoodseku"/>
    <w:rsid w:val="004C4C83"/>
  </w:style>
  <w:style w:type="paragraph" w:customStyle="1" w:styleId="p6">
    <w:name w:val="p6"/>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7">
    <w:name w:val="p7"/>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4">
    <w:name w:val="ft14"/>
    <w:basedOn w:val="Predvolenpsmoodseku"/>
    <w:rsid w:val="004C4C83"/>
  </w:style>
  <w:style w:type="paragraph" w:customStyle="1" w:styleId="p8">
    <w:name w:val="p8"/>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6">
    <w:name w:val="ft16"/>
    <w:basedOn w:val="Predvolenpsmoodseku"/>
    <w:rsid w:val="004C4C83"/>
  </w:style>
  <w:style w:type="paragraph" w:customStyle="1" w:styleId="p9">
    <w:name w:val="p9"/>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8">
    <w:name w:val="ft18"/>
    <w:basedOn w:val="Predvolenpsmoodseku"/>
    <w:rsid w:val="004C4C83"/>
  </w:style>
  <w:style w:type="paragraph" w:customStyle="1" w:styleId="p10">
    <w:name w:val="p10"/>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1">
    <w:name w:val="p11"/>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2">
    <w:name w:val="p12"/>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0">
    <w:name w:val="ft20"/>
    <w:basedOn w:val="Predvolenpsmoodseku"/>
    <w:rsid w:val="004C4C83"/>
  </w:style>
  <w:style w:type="paragraph" w:customStyle="1" w:styleId="p13">
    <w:name w:val="p13"/>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4">
    <w:name w:val="p14"/>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5">
    <w:name w:val="p15"/>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9">
    <w:name w:val="ft19"/>
    <w:basedOn w:val="Predvolenpsmoodseku"/>
    <w:rsid w:val="004C4C83"/>
  </w:style>
  <w:style w:type="paragraph" w:customStyle="1" w:styleId="p16">
    <w:name w:val="p16"/>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1">
    <w:name w:val="ft21"/>
    <w:basedOn w:val="Predvolenpsmoodseku"/>
    <w:rsid w:val="004C4C83"/>
  </w:style>
  <w:style w:type="paragraph" w:customStyle="1" w:styleId="p17">
    <w:name w:val="p17"/>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8">
    <w:name w:val="p18"/>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9">
    <w:name w:val="p19"/>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0">
    <w:name w:val="p20"/>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1">
    <w:name w:val="p21"/>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2">
    <w:name w:val="p22"/>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3">
    <w:name w:val="p23"/>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4">
    <w:name w:val="p24"/>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3">
    <w:name w:val="ft23"/>
    <w:basedOn w:val="Predvolenpsmoodseku"/>
    <w:rsid w:val="004C4C83"/>
  </w:style>
  <w:style w:type="character" w:customStyle="1" w:styleId="ft24">
    <w:name w:val="ft24"/>
    <w:basedOn w:val="Predvolenpsmoodseku"/>
    <w:rsid w:val="004C4C83"/>
  </w:style>
  <w:style w:type="paragraph" w:customStyle="1" w:styleId="p25">
    <w:name w:val="p25"/>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6">
    <w:name w:val="p26"/>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5">
    <w:name w:val="ft25"/>
    <w:basedOn w:val="Predvolenpsmoodseku"/>
    <w:rsid w:val="004C4C83"/>
  </w:style>
  <w:style w:type="paragraph" w:customStyle="1" w:styleId="p27">
    <w:name w:val="p27"/>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8">
    <w:name w:val="p28"/>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3">
    <w:name w:val="ft13"/>
    <w:basedOn w:val="Predvolenpsmoodseku"/>
    <w:rsid w:val="004C4C83"/>
  </w:style>
  <w:style w:type="paragraph" w:customStyle="1" w:styleId="p29">
    <w:name w:val="p29"/>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0">
    <w:name w:val="p30"/>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1">
    <w:name w:val="p31"/>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2">
    <w:name w:val="p32"/>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3">
    <w:name w:val="p33"/>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4">
    <w:name w:val="p34"/>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6">
    <w:name w:val="ft26"/>
    <w:basedOn w:val="Predvolenpsmoodseku"/>
    <w:rsid w:val="004C4C83"/>
  </w:style>
  <w:style w:type="numbering" w:customStyle="1" w:styleId="tl2">
    <w:name w:val="Štýl2"/>
    <w:uiPriority w:val="99"/>
    <w:rsid w:val="009A7C5C"/>
    <w:pPr>
      <w:numPr>
        <w:numId w:val="62"/>
      </w:numPr>
    </w:pPr>
  </w:style>
  <w:style w:type="paragraph" w:customStyle="1" w:styleId="tl3">
    <w:name w:val="Štýl3"/>
    <w:basedOn w:val="Nadpis5"/>
    <w:link w:val="tl3Char"/>
    <w:qFormat/>
    <w:rsid w:val="00874AC9"/>
    <w:pPr>
      <w:numPr>
        <w:numId w:val="63"/>
      </w:numPr>
      <w:ind w:left="720"/>
      <w:jc w:val="both"/>
    </w:pPr>
    <w:rPr>
      <w:rFonts w:ascii="Times New Roman" w:hAnsi="Times New Roman"/>
      <w:b/>
      <w:color w:val="1F497D" w:themeColor="text2"/>
      <w:sz w:val="28"/>
      <w:szCs w:val="28"/>
    </w:rPr>
  </w:style>
  <w:style w:type="paragraph" w:customStyle="1" w:styleId="tl4">
    <w:name w:val="Štýl4"/>
    <w:basedOn w:val="Nadpis5"/>
    <w:link w:val="tl4Char"/>
    <w:autoRedefine/>
    <w:qFormat/>
    <w:rsid w:val="007102A2"/>
    <w:pPr>
      <w:numPr>
        <w:ilvl w:val="1"/>
        <w:numId w:val="63"/>
      </w:numPr>
      <w:spacing w:line="276" w:lineRule="auto"/>
      <w:ind w:left="363"/>
    </w:pPr>
    <w:rPr>
      <w:rFonts w:ascii="Times New Roman" w:hAnsi="Times New Roman"/>
      <w:b/>
      <w:color w:val="1F497D" w:themeColor="text2"/>
      <w:sz w:val="28"/>
      <w:szCs w:val="28"/>
    </w:rPr>
  </w:style>
  <w:style w:type="character" w:customStyle="1" w:styleId="tl3Char">
    <w:name w:val="Štýl3 Char"/>
    <w:basedOn w:val="Nadpis5Char"/>
    <w:link w:val="tl3"/>
    <w:rsid w:val="00874AC9"/>
    <w:rPr>
      <w:rFonts w:ascii="Times New Roman" w:hAnsi="Times New Roman"/>
      <w:b/>
      <w:i/>
      <w:iCs/>
      <w:color w:val="1F497D" w:themeColor="text2"/>
      <w:sz w:val="28"/>
      <w:szCs w:val="28"/>
      <w:lang w:val="en-US" w:eastAsia="en-US" w:bidi="en-US"/>
    </w:rPr>
  </w:style>
  <w:style w:type="paragraph" w:customStyle="1" w:styleId="tl5">
    <w:name w:val="Štýl5"/>
    <w:basedOn w:val="Nadpis3"/>
    <w:next w:val="Normlny"/>
    <w:link w:val="tl5Char"/>
    <w:autoRedefine/>
    <w:rsid w:val="001B5A83"/>
    <w:pPr>
      <w:numPr>
        <w:ilvl w:val="2"/>
        <w:numId w:val="65"/>
      </w:numPr>
      <w:ind w:left="907" w:hanging="340"/>
      <w:contextualSpacing/>
    </w:pPr>
    <w:rPr>
      <w:rFonts w:ascii="Times New Roman" w:hAnsi="Times New Roman"/>
      <w:b/>
      <w:smallCaps w:val="0"/>
      <w:color w:val="1F497D" w:themeColor="text2"/>
      <w:sz w:val="28"/>
      <w:szCs w:val="36"/>
    </w:rPr>
  </w:style>
  <w:style w:type="character" w:customStyle="1" w:styleId="tl4Char">
    <w:name w:val="Štýl4 Char"/>
    <w:basedOn w:val="Nadpis5Char"/>
    <w:link w:val="tl4"/>
    <w:rsid w:val="007102A2"/>
    <w:rPr>
      <w:rFonts w:ascii="Times New Roman" w:hAnsi="Times New Roman"/>
      <w:b/>
      <w:i/>
      <w:iCs/>
      <w:color w:val="1F497D" w:themeColor="text2"/>
      <w:sz w:val="28"/>
      <w:szCs w:val="28"/>
      <w:lang w:val="en-US" w:eastAsia="en-US" w:bidi="en-US"/>
    </w:rPr>
  </w:style>
  <w:style w:type="paragraph" w:customStyle="1" w:styleId="tl6">
    <w:name w:val="Štýl6"/>
    <w:basedOn w:val="tl4"/>
    <w:link w:val="tl6Char"/>
    <w:qFormat/>
    <w:rsid w:val="007C2BC4"/>
    <w:pPr>
      <w:numPr>
        <w:ilvl w:val="2"/>
      </w:numPr>
    </w:pPr>
  </w:style>
  <w:style w:type="character" w:customStyle="1" w:styleId="OdsekzoznamuChar">
    <w:name w:val="Odsek zoznamu Char"/>
    <w:basedOn w:val="Predvolenpsmoodseku"/>
    <w:link w:val="Odsekzoznamu"/>
    <w:uiPriority w:val="34"/>
    <w:rsid w:val="00BA0B78"/>
    <w:rPr>
      <w:sz w:val="22"/>
      <w:szCs w:val="22"/>
      <w:lang w:val="en-US" w:eastAsia="en-US" w:bidi="en-US"/>
    </w:rPr>
  </w:style>
  <w:style w:type="character" w:customStyle="1" w:styleId="tl5Char">
    <w:name w:val="Štýl5 Char"/>
    <w:basedOn w:val="OdsekzoznamuChar"/>
    <w:link w:val="tl5"/>
    <w:rsid w:val="001B5A83"/>
    <w:rPr>
      <w:rFonts w:ascii="Times New Roman" w:hAnsi="Times New Roman"/>
      <w:b/>
      <w:i/>
      <w:iCs/>
      <w:color w:val="1F497D" w:themeColor="text2"/>
      <w:spacing w:val="5"/>
      <w:sz w:val="28"/>
      <w:szCs w:val="36"/>
      <w:lang w:val="en-US" w:eastAsia="en-US" w:bidi="en-US"/>
    </w:rPr>
  </w:style>
  <w:style w:type="character" w:customStyle="1" w:styleId="tl6Char">
    <w:name w:val="Štýl6 Char"/>
    <w:basedOn w:val="tl4Char"/>
    <w:link w:val="tl6"/>
    <w:rsid w:val="007C2BC4"/>
    <w:rPr>
      <w:rFonts w:ascii="Times New Roman" w:hAnsi="Times New Roman"/>
      <w:b/>
      <w:i/>
      <w:iCs/>
      <w:color w:val="1F497D" w:themeColor="text2"/>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CC1524"/>
    <w:pPr>
      <w:spacing w:after="200"/>
    </w:pPr>
    <w:rPr>
      <w:sz w:val="22"/>
      <w:szCs w:val="22"/>
      <w:lang w:val="en-US" w:eastAsia="en-US" w:bidi="en-US"/>
    </w:rPr>
  </w:style>
  <w:style w:type="paragraph" w:styleId="Nadpis1">
    <w:name w:val="heading 1"/>
    <w:basedOn w:val="Normlny"/>
    <w:next w:val="Normlny"/>
    <w:link w:val="Nadpis1Char"/>
    <w:uiPriority w:val="9"/>
    <w:qFormat/>
    <w:rsid w:val="00CC1524"/>
    <w:pPr>
      <w:spacing w:before="480" w:after="0"/>
      <w:contextualSpacing/>
      <w:outlineLvl w:val="0"/>
    </w:pPr>
    <w:rPr>
      <w:smallCaps/>
      <w:spacing w:val="5"/>
      <w:sz w:val="36"/>
      <w:szCs w:val="36"/>
    </w:rPr>
  </w:style>
  <w:style w:type="paragraph" w:styleId="Nadpis2">
    <w:name w:val="heading 2"/>
    <w:basedOn w:val="Normlny"/>
    <w:next w:val="Normlny"/>
    <w:link w:val="Nadpis2Char"/>
    <w:uiPriority w:val="9"/>
    <w:qFormat/>
    <w:rsid w:val="00CC1524"/>
    <w:pPr>
      <w:spacing w:before="200" w:after="0" w:line="271" w:lineRule="auto"/>
      <w:outlineLvl w:val="1"/>
    </w:pPr>
    <w:rPr>
      <w:smallCaps/>
      <w:sz w:val="28"/>
      <w:szCs w:val="28"/>
    </w:rPr>
  </w:style>
  <w:style w:type="paragraph" w:styleId="Nadpis3">
    <w:name w:val="heading 3"/>
    <w:basedOn w:val="Normlny"/>
    <w:next w:val="Normlny"/>
    <w:link w:val="Nadpis3Char"/>
    <w:qFormat/>
    <w:rsid w:val="00CC1524"/>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qFormat/>
    <w:rsid w:val="00CC1524"/>
    <w:pPr>
      <w:spacing w:after="0" w:line="271" w:lineRule="auto"/>
      <w:outlineLvl w:val="3"/>
    </w:pPr>
    <w:rPr>
      <w:b/>
      <w:bCs/>
      <w:spacing w:val="5"/>
      <w:sz w:val="24"/>
      <w:szCs w:val="24"/>
    </w:rPr>
  </w:style>
  <w:style w:type="paragraph" w:styleId="Nadpis5">
    <w:name w:val="heading 5"/>
    <w:basedOn w:val="Normlny"/>
    <w:next w:val="Normlny"/>
    <w:link w:val="Nadpis5Char"/>
    <w:uiPriority w:val="9"/>
    <w:qFormat/>
    <w:rsid w:val="00CC1524"/>
    <w:pPr>
      <w:spacing w:after="0" w:line="271" w:lineRule="auto"/>
      <w:outlineLvl w:val="4"/>
    </w:pPr>
    <w:rPr>
      <w:i/>
      <w:iCs/>
      <w:sz w:val="24"/>
      <w:szCs w:val="24"/>
    </w:rPr>
  </w:style>
  <w:style w:type="paragraph" w:styleId="Nadpis6">
    <w:name w:val="heading 6"/>
    <w:aliases w:val=" Char"/>
    <w:basedOn w:val="Normlny"/>
    <w:next w:val="Normlny"/>
    <w:link w:val="Nadpis6Char"/>
    <w:uiPriority w:val="9"/>
    <w:qFormat/>
    <w:rsid w:val="00CC1524"/>
    <w:pPr>
      <w:shd w:val="clear" w:color="auto" w:fill="FFFFFF"/>
      <w:spacing w:after="0" w:line="271" w:lineRule="auto"/>
      <w:outlineLvl w:val="5"/>
    </w:pPr>
    <w:rPr>
      <w:b/>
      <w:bCs/>
      <w:color w:val="595959"/>
      <w:spacing w:val="5"/>
    </w:rPr>
  </w:style>
  <w:style w:type="paragraph" w:styleId="Nadpis7">
    <w:name w:val="heading 7"/>
    <w:aliases w:val=" Char1"/>
    <w:basedOn w:val="Normlny"/>
    <w:next w:val="Normlny"/>
    <w:link w:val="Nadpis7Char"/>
    <w:uiPriority w:val="9"/>
    <w:qFormat/>
    <w:rsid w:val="00CC1524"/>
    <w:pPr>
      <w:spacing w:after="0"/>
      <w:outlineLvl w:val="6"/>
    </w:pPr>
    <w:rPr>
      <w:b/>
      <w:bCs/>
      <w:i/>
      <w:iCs/>
      <w:color w:val="5A5A5A"/>
      <w:sz w:val="20"/>
      <w:szCs w:val="20"/>
    </w:rPr>
  </w:style>
  <w:style w:type="paragraph" w:styleId="Nadpis8">
    <w:name w:val="heading 8"/>
    <w:basedOn w:val="Normlny"/>
    <w:next w:val="Normlny"/>
    <w:link w:val="Nadpis8Char"/>
    <w:uiPriority w:val="9"/>
    <w:qFormat/>
    <w:rsid w:val="00CC1524"/>
    <w:pPr>
      <w:spacing w:after="0"/>
      <w:outlineLvl w:val="7"/>
    </w:pPr>
    <w:rPr>
      <w:b/>
      <w:bCs/>
      <w:color w:val="7F7F7F"/>
      <w:sz w:val="20"/>
      <w:szCs w:val="20"/>
    </w:rPr>
  </w:style>
  <w:style w:type="paragraph" w:styleId="Nadpis9">
    <w:name w:val="heading 9"/>
    <w:basedOn w:val="Normlny"/>
    <w:next w:val="Normlny"/>
    <w:link w:val="Nadpis9Char"/>
    <w:uiPriority w:val="9"/>
    <w:qFormat/>
    <w:rsid w:val="00CC1524"/>
    <w:pPr>
      <w:spacing w:after="0" w:line="271" w:lineRule="auto"/>
      <w:outlineLvl w:val="8"/>
    </w:pPr>
    <w:rPr>
      <w:b/>
      <w:bCs/>
      <w:i/>
      <w:iCs/>
      <w:color w:val="7F7F7F"/>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2">
    <w:name w:val="Odsek zoznamu2"/>
    <w:basedOn w:val="Normlny"/>
    <w:qFormat/>
    <w:rsid w:val="00B02D0B"/>
    <w:pPr>
      <w:ind w:left="720"/>
      <w:contextualSpacing/>
    </w:pPr>
  </w:style>
  <w:style w:type="paragraph" w:styleId="Normlnywebov">
    <w:name w:val="Normal (Web)"/>
    <w:basedOn w:val="Normlny"/>
    <w:unhideWhenUsed/>
    <w:rsid w:val="00AB3342"/>
    <w:pPr>
      <w:spacing w:before="100" w:beforeAutospacing="1" w:after="100" w:afterAutospacing="1" w:line="240" w:lineRule="auto"/>
    </w:pPr>
    <w:rPr>
      <w:rFonts w:ascii="Times New Roman" w:hAnsi="Times New Roman"/>
      <w:sz w:val="24"/>
      <w:szCs w:val="24"/>
      <w:lang w:val="cs-CZ" w:eastAsia="cs-CZ"/>
    </w:rPr>
  </w:style>
  <w:style w:type="paragraph" w:customStyle="1" w:styleId="Bezriadkovania1">
    <w:name w:val="Bez riadkovania1"/>
    <w:uiPriority w:val="1"/>
    <w:qFormat/>
    <w:rsid w:val="00716670"/>
    <w:pPr>
      <w:spacing w:after="200"/>
    </w:pPr>
    <w:rPr>
      <w:sz w:val="22"/>
      <w:szCs w:val="22"/>
      <w:lang w:eastAsia="en-US"/>
    </w:rPr>
  </w:style>
  <w:style w:type="paragraph" w:styleId="Zkladntext">
    <w:name w:val="Body Text"/>
    <w:basedOn w:val="Normlny"/>
    <w:link w:val="ZkladntextChar"/>
    <w:rsid w:val="00157BFB"/>
    <w:pPr>
      <w:spacing w:after="0" w:line="240" w:lineRule="auto"/>
    </w:pPr>
    <w:rPr>
      <w:rFonts w:ascii="Times New Roman" w:hAnsi="Times New Roman"/>
      <w:b/>
      <w:bCs/>
      <w:sz w:val="24"/>
      <w:szCs w:val="24"/>
      <w:lang w:eastAsia="cs-CZ"/>
    </w:rPr>
  </w:style>
  <w:style w:type="character" w:customStyle="1" w:styleId="ZkladntextChar">
    <w:name w:val="Základný text Char"/>
    <w:basedOn w:val="Predvolenpsmoodseku"/>
    <w:link w:val="Zkladntext"/>
    <w:rsid w:val="00157BFB"/>
    <w:rPr>
      <w:rFonts w:ascii="Times New Roman" w:eastAsia="Times New Roman" w:hAnsi="Times New Roman"/>
      <w:b/>
      <w:bCs/>
      <w:sz w:val="24"/>
      <w:szCs w:val="24"/>
      <w:lang w:val="sk-SK"/>
    </w:rPr>
  </w:style>
  <w:style w:type="paragraph" w:styleId="Nzov">
    <w:name w:val="Title"/>
    <w:basedOn w:val="Normlny"/>
    <w:next w:val="Normlny"/>
    <w:link w:val="NzovChar"/>
    <w:qFormat/>
    <w:rsid w:val="00CC1524"/>
    <w:pPr>
      <w:spacing w:after="300" w:line="240" w:lineRule="auto"/>
      <w:contextualSpacing/>
    </w:pPr>
    <w:rPr>
      <w:smallCaps/>
      <w:sz w:val="52"/>
      <w:szCs w:val="52"/>
    </w:rPr>
  </w:style>
  <w:style w:type="character" w:customStyle="1" w:styleId="NzovChar">
    <w:name w:val="Názov Char"/>
    <w:basedOn w:val="Predvolenpsmoodseku"/>
    <w:link w:val="Nzov"/>
    <w:rsid w:val="00CC1524"/>
    <w:rPr>
      <w:smallCaps/>
      <w:sz w:val="52"/>
      <w:szCs w:val="52"/>
    </w:rPr>
  </w:style>
  <w:style w:type="paragraph" w:styleId="Podtitul">
    <w:name w:val="Subtitle"/>
    <w:basedOn w:val="Normlny"/>
    <w:next w:val="Normlny"/>
    <w:link w:val="PodtitulChar"/>
    <w:qFormat/>
    <w:rsid w:val="00CC1524"/>
    <w:rPr>
      <w:i/>
      <w:iCs/>
      <w:smallCaps/>
      <w:spacing w:val="10"/>
      <w:sz w:val="28"/>
      <w:szCs w:val="28"/>
    </w:rPr>
  </w:style>
  <w:style w:type="character" w:customStyle="1" w:styleId="PodtitulChar">
    <w:name w:val="Podtitul Char"/>
    <w:basedOn w:val="Predvolenpsmoodseku"/>
    <w:link w:val="Podtitul"/>
    <w:uiPriority w:val="11"/>
    <w:rsid w:val="00CC1524"/>
    <w:rPr>
      <w:i/>
      <w:iCs/>
      <w:smallCaps/>
      <w:spacing w:val="10"/>
      <w:sz w:val="28"/>
      <w:szCs w:val="28"/>
    </w:rPr>
  </w:style>
  <w:style w:type="paragraph" w:customStyle="1" w:styleId="Default">
    <w:name w:val="Default"/>
    <w:rsid w:val="00D42881"/>
    <w:pPr>
      <w:widowControl w:val="0"/>
      <w:autoSpaceDE w:val="0"/>
      <w:autoSpaceDN w:val="0"/>
      <w:adjustRightInd w:val="0"/>
      <w:spacing w:after="200"/>
    </w:pPr>
    <w:rPr>
      <w:rFonts w:ascii="Arial" w:hAnsi="Arial" w:cs="Arial"/>
      <w:color w:val="000000"/>
      <w:sz w:val="24"/>
      <w:szCs w:val="24"/>
    </w:rPr>
  </w:style>
  <w:style w:type="paragraph" w:styleId="Hlavika">
    <w:name w:val="header"/>
    <w:basedOn w:val="Normlny"/>
    <w:link w:val="HlavikaChar"/>
    <w:uiPriority w:val="99"/>
    <w:unhideWhenUsed/>
    <w:rsid w:val="00D42881"/>
    <w:pPr>
      <w:tabs>
        <w:tab w:val="center" w:pos="4536"/>
        <w:tab w:val="right" w:pos="9072"/>
      </w:tabs>
    </w:pPr>
  </w:style>
  <w:style w:type="character" w:customStyle="1" w:styleId="HlavikaChar">
    <w:name w:val="Hlavička Char"/>
    <w:basedOn w:val="Predvolenpsmoodseku"/>
    <w:link w:val="Hlavika"/>
    <w:uiPriority w:val="99"/>
    <w:rsid w:val="00D42881"/>
    <w:rPr>
      <w:sz w:val="22"/>
      <w:szCs w:val="22"/>
      <w:lang w:eastAsia="en-US"/>
    </w:rPr>
  </w:style>
  <w:style w:type="paragraph" w:styleId="Pta">
    <w:name w:val="footer"/>
    <w:basedOn w:val="Normlny"/>
    <w:link w:val="PtaChar"/>
    <w:uiPriority w:val="99"/>
    <w:unhideWhenUsed/>
    <w:rsid w:val="00D42881"/>
    <w:pPr>
      <w:tabs>
        <w:tab w:val="center" w:pos="4536"/>
        <w:tab w:val="right" w:pos="9072"/>
      </w:tabs>
    </w:pPr>
  </w:style>
  <w:style w:type="character" w:customStyle="1" w:styleId="PtaChar">
    <w:name w:val="Päta Char"/>
    <w:basedOn w:val="Predvolenpsmoodseku"/>
    <w:link w:val="Pta"/>
    <w:uiPriority w:val="99"/>
    <w:rsid w:val="00D42881"/>
    <w:rPr>
      <w:sz w:val="22"/>
      <w:szCs w:val="22"/>
      <w:lang w:eastAsia="en-US"/>
    </w:rPr>
  </w:style>
  <w:style w:type="paragraph" w:styleId="Zkladntext2">
    <w:name w:val="Body Text 2"/>
    <w:basedOn w:val="Normlny"/>
    <w:link w:val="Zkladntext2Char"/>
    <w:uiPriority w:val="99"/>
    <w:unhideWhenUsed/>
    <w:rsid w:val="00117387"/>
    <w:pPr>
      <w:spacing w:after="120" w:line="480" w:lineRule="auto"/>
    </w:pPr>
  </w:style>
  <w:style w:type="character" w:customStyle="1" w:styleId="Zkladntext2Char">
    <w:name w:val="Základný text 2 Char"/>
    <w:basedOn w:val="Predvolenpsmoodseku"/>
    <w:link w:val="Zkladntext2"/>
    <w:uiPriority w:val="99"/>
    <w:rsid w:val="00117387"/>
    <w:rPr>
      <w:sz w:val="22"/>
      <w:szCs w:val="22"/>
      <w:lang w:eastAsia="en-US"/>
    </w:rPr>
  </w:style>
  <w:style w:type="character" w:customStyle="1" w:styleId="Nadpis2Char">
    <w:name w:val="Nadpis 2 Char"/>
    <w:basedOn w:val="Predvolenpsmoodseku"/>
    <w:link w:val="Nadpis2"/>
    <w:uiPriority w:val="9"/>
    <w:rsid w:val="00CC1524"/>
    <w:rPr>
      <w:smallCaps/>
      <w:sz w:val="28"/>
      <w:szCs w:val="28"/>
    </w:rPr>
  </w:style>
  <w:style w:type="paragraph" w:customStyle="1" w:styleId="tl">
    <w:name w:val="Štýl"/>
    <w:rsid w:val="00117387"/>
    <w:pPr>
      <w:widowControl w:val="0"/>
      <w:autoSpaceDE w:val="0"/>
      <w:autoSpaceDN w:val="0"/>
      <w:adjustRightInd w:val="0"/>
      <w:spacing w:after="200"/>
    </w:pPr>
    <w:rPr>
      <w:rFonts w:ascii="Times New Roman" w:hAnsi="Times New Roman"/>
      <w:sz w:val="24"/>
      <w:szCs w:val="24"/>
    </w:rPr>
  </w:style>
  <w:style w:type="paragraph" w:customStyle="1" w:styleId="Noparagraphstyle">
    <w:name w:val="[No paragraph style]"/>
    <w:rsid w:val="00C628E5"/>
    <w:pPr>
      <w:suppressAutoHyphens/>
      <w:autoSpaceDE w:val="0"/>
      <w:spacing w:after="200" w:line="288" w:lineRule="auto"/>
      <w:textAlignment w:val="center"/>
    </w:pPr>
    <w:rPr>
      <w:rFonts w:ascii="Times New Roman" w:eastAsia="Arial" w:hAnsi="Times New Roman"/>
      <w:color w:val="000000"/>
      <w:sz w:val="24"/>
      <w:szCs w:val="24"/>
      <w:lang w:val="cs-CZ" w:eastAsia="ar-SA"/>
    </w:rPr>
  </w:style>
  <w:style w:type="character" w:customStyle="1" w:styleId="Nadpis1Char">
    <w:name w:val="Nadpis 1 Char"/>
    <w:basedOn w:val="Predvolenpsmoodseku"/>
    <w:link w:val="Nadpis1"/>
    <w:uiPriority w:val="9"/>
    <w:rsid w:val="00CC1524"/>
    <w:rPr>
      <w:smallCaps/>
      <w:spacing w:val="5"/>
      <w:sz w:val="36"/>
      <w:szCs w:val="36"/>
    </w:rPr>
  </w:style>
  <w:style w:type="character" w:customStyle="1" w:styleId="Nadpis3Char">
    <w:name w:val="Nadpis 3 Char"/>
    <w:basedOn w:val="Predvolenpsmoodseku"/>
    <w:link w:val="Nadpis3"/>
    <w:rsid w:val="00CC1524"/>
    <w:rPr>
      <w:i/>
      <w:iCs/>
      <w:smallCaps/>
      <w:spacing w:val="5"/>
      <w:sz w:val="26"/>
      <w:szCs w:val="26"/>
    </w:rPr>
  </w:style>
  <w:style w:type="character" w:customStyle="1" w:styleId="Nadpis9Char">
    <w:name w:val="Nadpis 9 Char"/>
    <w:basedOn w:val="Predvolenpsmoodseku"/>
    <w:link w:val="Nadpis9"/>
    <w:uiPriority w:val="9"/>
    <w:rsid w:val="00CC1524"/>
    <w:rPr>
      <w:b/>
      <w:bCs/>
      <w:i/>
      <w:iCs/>
      <w:color w:val="7F7F7F"/>
      <w:sz w:val="18"/>
      <w:szCs w:val="18"/>
    </w:rPr>
  </w:style>
  <w:style w:type="paragraph" w:styleId="Zarkazkladnhotextu">
    <w:name w:val="Body Text Indent"/>
    <w:basedOn w:val="Normlny"/>
    <w:link w:val="ZarkazkladnhotextuChar"/>
    <w:rsid w:val="00AB6920"/>
    <w:pPr>
      <w:suppressAutoHyphens/>
      <w:spacing w:after="120" w:line="240" w:lineRule="auto"/>
      <w:ind w:left="283"/>
    </w:pPr>
    <w:rPr>
      <w:rFonts w:ascii="Times New Roman" w:hAnsi="Times New Roman"/>
      <w:sz w:val="24"/>
      <w:szCs w:val="24"/>
      <w:lang w:val="sl-SI" w:eastAsia="ar-SA"/>
    </w:rPr>
  </w:style>
  <w:style w:type="character" w:customStyle="1" w:styleId="ZarkazkladnhotextuChar">
    <w:name w:val="Zarážka základného textu Char"/>
    <w:basedOn w:val="Predvolenpsmoodseku"/>
    <w:link w:val="Zarkazkladnhotextu"/>
    <w:rsid w:val="00AB6920"/>
    <w:rPr>
      <w:rFonts w:ascii="Times New Roman" w:eastAsia="Times New Roman" w:hAnsi="Times New Roman"/>
      <w:sz w:val="24"/>
      <w:szCs w:val="24"/>
      <w:lang w:val="sl-SI" w:eastAsia="ar-SA"/>
    </w:rPr>
  </w:style>
  <w:style w:type="paragraph" w:customStyle="1" w:styleId="Zkladntext31">
    <w:name w:val="Základní text 31"/>
    <w:basedOn w:val="Normlny"/>
    <w:rsid w:val="00AB6920"/>
    <w:pPr>
      <w:suppressAutoHyphens/>
      <w:spacing w:after="120" w:line="240" w:lineRule="auto"/>
    </w:pPr>
    <w:rPr>
      <w:rFonts w:ascii="Times New Roman" w:hAnsi="Times New Roman"/>
      <w:sz w:val="16"/>
      <w:szCs w:val="16"/>
      <w:lang w:val="sl-SI" w:eastAsia="ar-SA"/>
    </w:rPr>
  </w:style>
  <w:style w:type="character" w:customStyle="1" w:styleId="Nadpis4Char">
    <w:name w:val="Nadpis 4 Char"/>
    <w:basedOn w:val="Predvolenpsmoodseku"/>
    <w:link w:val="Nadpis4"/>
    <w:uiPriority w:val="9"/>
    <w:rsid w:val="00CC1524"/>
    <w:rPr>
      <w:b/>
      <w:bCs/>
      <w:spacing w:val="5"/>
      <w:sz w:val="24"/>
      <w:szCs w:val="24"/>
    </w:rPr>
  </w:style>
  <w:style w:type="character" w:customStyle="1" w:styleId="Nadpis8Char">
    <w:name w:val="Nadpis 8 Char"/>
    <w:basedOn w:val="Predvolenpsmoodseku"/>
    <w:link w:val="Nadpis8"/>
    <w:uiPriority w:val="9"/>
    <w:rsid w:val="00CC1524"/>
    <w:rPr>
      <w:b/>
      <w:bCs/>
      <w:color w:val="7F7F7F"/>
      <w:sz w:val="20"/>
      <w:szCs w:val="20"/>
    </w:rPr>
  </w:style>
  <w:style w:type="character" w:customStyle="1" w:styleId="Nadpis5Char">
    <w:name w:val="Nadpis 5 Char"/>
    <w:basedOn w:val="Predvolenpsmoodseku"/>
    <w:link w:val="Nadpis5"/>
    <w:uiPriority w:val="9"/>
    <w:rsid w:val="00CC1524"/>
    <w:rPr>
      <w:i/>
      <w:iCs/>
      <w:sz w:val="24"/>
      <w:szCs w:val="24"/>
    </w:rPr>
  </w:style>
  <w:style w:type="character" w:customStyle="1" w:styleId="Nadpis6Char">
    <w:name w:val="Nadpis 6 Char"/>
    <w:aliases w:val=" Char Char"/>
    <w:basedOn w:val="Predvolenpsmoodseku"/>
    <w:link w:val="Nadpis6"/>
    <w:uiPriority w:val="9"/>
    <w:rsid w:val="00CC1524"/>
    <w:rPr>
      <w:b/>
      <w:bCs/>
      <w:color w:val="595959"/>
      <w:spacing w:val="5"/>
      <w:shd w:val="clear" w:color="auto" w:fill="FFFFFF"/>
    </w:rPr>
  </w:style>
  <w:style w:type="character" w:customStyle="1" w:styleId="Nadpis7Char">
    <w:name w:val="Nadpis 7 Char"/>
    <w:aliases w:val=" Char1 Char"/>
    <w:basedOn w:val="Predvolenpsmoodseku"/>
    <w:link w:val="Nadpis7"/>
    <w:uiPriority w:val="9"/>
    <w:rsid w:val="00CC1524"/>
    <w:rPr>
      <w:b/>
      <w:bCs/>
      <w:i/>
      <w:iCs/>
      <w:color w:val="5A5A5A"/>
      <w:sz w:val="20"/>
      <w:szCs w:val="20"/>
    </w:rPr>
  </w:style>
  <w:style w:type="paragraph" w:styleId="PredformtovanHTML">
    <w:name w:val="HTML Preformatted"/>
    <w:basedOn w:val="Normlny"/>
    <w:rsid w:val="00D3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paragraph" w:styleId="Bezriadkovania">
    <w:name w:val="No Spacing"/>
    <w:basedOn w:val="Normlny"/>
    <w:uiPriority w:val="1"/>
    <w:qFormat/>
    <w:rsid w:val="00CC1524"/>
    <w:pPr>
      <w:spacing w:after="0" w:line="240" w:lineRule="auto"/>
    </w:pPr>
  </w:style>
  <w:style w:type="character" w:customStyle="1" w:styleId="WW8Num35z0">
    <w:name w:val="WW8Num35z0"/>
    <w:rsid w:val="001F5905"/>
    <w:rPr>
      <w:rFonts w:ascii="Symbol" w:hAnsi="Symbol"/>
    </w:rPr>
  </w:style>
  <w:style w:type="paragraph" w:customStyle="1" w:styleId="Styl">
    <w:name w:val="Styl"/>
    <w:rsid w:val="00CA635A"/>
    <w:pPr>
      <w:widowControl w:val="0"/>
      <w:autoSpaceDE w:val="0"/>
      <w:autoSpaceDN w:val="0"/>
      <w:adjustRightInd w:val="0"/>
      <w:spacing w:after="200"/>
    </w:pPr>
    <w:rPr>
      <w:rFonts w:ascii="Arial" w:hAnsi="Arial" w:cs="Arial"/>
      <w:sz w:val="24"/>
      <w:szCs w:val="24"/>
      <w:lang w:val="cs-CZ" w:eastAsia="cs-CZ"/>
    </w:rPr>
  </w:style>
  <w:style w:type="character" w:styleId="Hypertextovprepojenie">
    <w:name w:val="Hyperlink"/>
    <w:basedOn w:val="Predvolenpsmoodseku"/>
    <w:uiPriority w:val="99"/>
    <w:rsid w:val="00AF536B"/>
    <w:rPr>
      <w:color w:val="0000FF"/>
      <w:u w:val="single"/>
    </w:rPr>
  </w:style>
  <w:style w:type="table" w:styleId="Mriekatabuky">
    <w:name w:val="Table Grid"/>
    <w:basedOn w:val="Normlnatabuka"/>
    <w:rsid w:val="007B20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link w:val="OdsekzoznamuChar"/>
    <w:uiPriority w:val="34"/>
    <w:qFormat/>
    <w:rsid w:val="00CC1524"/>
    <w:pPr>
      <w:ind w:left="720"/>
      <w:contextualSpacing/>
    </w:pPr>
  </w:style>
  <w:style w:type="paragraph" w:customStyle="1" w:styleId="iaci">
    <w:name w:val="žiaci"/>
    <w:basedOn w:val="Normlny"/>
    <w:link w:val="iaciChar"/>
    <w:autoRedefine/>
    <w:rsid w:val="00D22459"/>
    <w:pPr>
      <w:tabs>
        <w:tab w:val="left" w:pos="170"/>
      </w:tabs>
      <w:spacing w:after="40" w:line="240" w:lineRule="auto"/>
    </w:pPr>
    <w:rPr>
      <w:rFonts w:ascii="Arial" w:hAnsi="Arial"/>
      <w:i/>
      <w:sz w:val="16"/>
      <w:szCs w:val="24"/>
      <w:lang w:val="cs-CZ" w:eastAsia="cs-CZ"/>
    </w:rPr>
  </w:style>
  <w:style w:type="character" w:customStyle="1" w:styleId="iaciChar">
    <w:name w:val="žiaci Char"/>
    <w:basedOn w:val="Predvolenpsmoodseku"/>
    <w:link w:val="iaci"/>
    <w:rsid w:val="00D22459"/>
    <w:rPr>
      <w:rFonts w:ascii="Arial" w:eastAsia="Times New Roman" w:hAnsi="Arial"/>
      <w:i/>
      <w:sz w:val="16"/>
      <w:szCs w:val="24"/>
    </w:rPr>
  </w:style>
  <w:style w:type="paragraph" w:customStyle="1" w:styleId="Obsahtabulky">
    <w:name w:val="Obsah tabulky"/>
    <w:basedOn w:val="Normlny"/>
    <w:rsid w:val="00702481"/>
    <w:pPr>
      <w:suppressLineNumbers/>
      <w:suppressAutoHyphens/>
      <w:spacing w:after="0" w:line="240" w:lineRule="auto"/>
    </w:pPr>
    <w:rPr>
      <w:rFonts w:ascii="Times New Roman" w:hAnsi="Times New Roman"/>
      <w:sz w:val="24"/>
      <w:szCs w:val="24"/>
      <w:lang w:eastAsia="ar-SA"/>
    </w:rPr>
  </w:style>
  <w:style w:type="paragraph" w:customStyle="1" w:styleId="Nadpistabulky">
    <w:name w:val="Nadpis tabulky"/>
    <w:basedOn w:val="Obsahtabulky"/>
    <w:rsid w:val="00702481"/>
    <w:pPr>
      <w:jc w:val="center"/>
    </w:pPr>
    <w:rPr>
      <w:b/>
      <w:bCs/>
    </w:rPr>
  </w:style>
  <w:style w:type="character" w:styleId="Siln">
    <w:name w:val="Strong"/>
    <w:qFormat/>
    <w:rsid w:val="00CC1524"/>
    <w:rPr>
      <w:b/>
      <w:bCs/>
    </w:rPr>
  </w:style>
  <w:style w:type="character" w:styleId="Zvraznenie">
    <w:name w:val="Emphasis"/>
    <w:uiPriority w:val="20"/>
    <w:qFormat/>
    <w:rsid w:val="00CC1524"/>
    <w:rPr>
      <w:b/>
      <w:bCs/>
      <w:i/>
      <w:iCs/>
      <w:spacing w:val="10"/>
    </w:rPr>
  </w:style>
  <w:style w:type="paragraph" w:styleId="Citcia">
    <w:name w:val="Quote"/>
    <w:basedOn w:val="Normlny"/>
    <w:next w:val="Normlny"/>
    <w:link w:val="CitciaChar"/>
    <w:uiPriority w:val="29"/>
    <w:qFormat/>
    <w:rsid w:val="00CC1524"/>
    <w:rPr>
      <w:i/>
      <w:iCs/>
    </w:rPr>
  </w:style>
  <w:style w:type="character" w:customStyle="1" w:styleId="CitciaChar">
    <w:name w:val="Citácia Char"/>
    <w:basedOn w:val="Predvolenpsmoodseku"/>
    <w:link w:val="Citcia"/>
    <w:uiPriority w:val="29"/>
    <w:rsid w:val="00CC1524"/>
    <w:rPr>
      <w:i/>
      <w:iCs/>
    </w:rPr>
  </w:style>
  <w:style w:type="paragraph" w:styleId="Zvraznencitcia">
    <w:name w:val="Intense Quote"/>
    <w:basedOn w:val="Normlny"/>
    <w:next w:val="Normlny"/>
    <w:link w:val="ZvraznencitciaChar"/>
    <w:uiPriority w:val="30"/>
    <w:qFormat/>
    <w:rsid w:val="00CC1524"/>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CC1524"/>
    <w:rPr>
      <w:i/>
      <w:iCs/>
    </w:rPr>
  </w:style>
  <w:style w:type="character" w:styleId="Jemnzvraznenie">
    <w:name w:val="Subtle Emphasis"/>
    <w:uiPriority w:val="19"/>
    <w:qFormat/>
    <w:rsid w:val="00CC1524"/>
    <w:rPr>
      <w:i/>
      <w:iCs/>
    </w:rPr>
  </w:style>
  <w:style w:type="character" w:styleId="Intenzvnezvraznenie">
    <w:name w:val="Intense Emphasis"/>
    <w:uiPriority w:val="21"/>
    <w:qFormat/>
    <w:rsid w:val="00CC1524"/>
    <w:rPr>
      <w:b/>
      <w:bCs/>
      <w:i/>
      <w:iCs/>
    </w:rPr>
  </w:style>
  <w:style w:type="character" w:styleId="Jemnodkaz">
    <w:name w:val="Subtle Reference"/>
    <w:basedOn w:val="Predvolenpsmoodseku"/>
    <w:uiPriority w:val="31"/>
    <w:qFormat/>
    <w:rsid w:val="00CC1524"/>
    <w:rPr>
      <w:smallCaps/>
    </w:rPr>
  </w:style>
  <w:style w:type="character" w:styleId="Intenzvnyodkaz">
    <w:name w:val="Intense Reference"/>
    <w:uiPriority w:val="32"/>
    <w:qFormat/>
    <w:rsid w:val="00CC1524"/>
    <w:rPr>
      <w:b/>
      <w:bCs/>
      <w:smallCaps/>
    </w:rPr>
  </w:style>
  <w:style w:type="character" w:styleId="Nzovknihy">
    <w:name w:val="Book Title"/>
    <w:basedOn w:val="Predvolenpsmoodseku"/>
    <w:uiPriority w:val="33"/>
    <w:qFormat/>
    <w:rsid w:val="00CC1524"/>
    <w:rPr>
      <w:i/>
      <w:iCs/>
      <w:smallCaps/>
      <w:spacing w:val="5"/>
    </w:rPr>
  </w:style>
  <w:style w:type="paragraph" w:styleId="Hlavikaobsahu">
    <w:name w:val="TOC Heading"/>
    <w:basedOn w:val="Nadpis1"/>
    <w:next w:val="Normlny"/>
    <w:uiPriority w:val="39"/>
    <w:qFormat/>
    <w:rsid w:val="00CC1524"/>
    <w:pPr>
      <w:outlineLvl w:val="9"/>
    </w:pPr>
  </w:style>
  <w:style w:type="paragraph" w:customStyle="1" w:styleId="Textkomentra1">
    <w:name w:val="Text komentára1"/>
    <w:basedOn w:val="Normlny"/>
    <w:rsid w:val="00082D68"/>
    <w:pPr>
      <w:suppressAutoHyphens/>
      <w:spacing w:after="0" w:line="240" w:lineRule="auto"/>
    </w:pPr>
    <w:rPr>
      <w:rFonts w:ascii="Times New Roman" w:hAnsi="Times New Roman"/>
      <w:sz w:val="20"/>
      <w:szCs w:val="20"/>
      <w:lang w:val="sk-SK" w:eastAsia="ar-SA" w:bidi="ar-SA"/>
    </w:rPr>
  </w:style>
  <w:style w:type="paragraph" w:customStyle="1" w:styleId="Odsekzoznamu1">
    <w:name w:val="Odsek zoznamu1"/>
    <w:basedOn w:val="Normlny"/>
    <w:rsid w:val="00082D68"/>
    <w:pPr>
      <w:suppressAutoHyphens/>
      <w:ind w:left="720"/>
    </w:pPr>
    <w:rPr>
      <w:rFonts w:ascii="Times New Roman" w:eastAsia="Calibri" w:hAnsi="Times New Roman"/>
      <w:bCs/>
      <w:lang w:val="sk-SK" w:eastAsia="ar-SA" w:bidi="ar-SA"/>
    </w:rPr>
  </w:style>
  <w:style w:type="paragraph" w:styleId="Textkomentra">
    <w:name w:val="annotation text"/>
    <w:basedOn w:val="Normlny"/>
    <w:link w:val="TextkomentraChar"/>
    <w:semiHidden/>
    <w:rsid w:val="00D10DF5"/>
    <w:pPr>
      <w:spacing w:after="0" w:line="240" w:lineRule="auto"/>
    </w:pPr>
    <w:rPr>
      <w:rFonts w:ascii="Times New Roman" w:hAnsi="Times New Roman"/>
      <w:sz w:val="20"/>
      <w:szCs w:val="20"/>
      <w:lang w:val="sk-SK" w:eastAsia="sk-SK" w:bidi="ar-SA"/>
    </w:rPr>
  </w:style>
  <w:style w:type="character" w:customStyle="1" w:styleId="TextkomentraChar">
    <w:name w:val="Text komentára Char"/>
    <w:basedOn w:val="Predvolenpsmoodseku"/>
    <w:link w:val="Textkomentra"/>
    <w:semiHidden/>
    <w:rsid w:val="00D10DF5"/>
    <w:rPr>
      <w:rFonts w:ascii="Times New Roman" w:hAnsi="Times New Roman"/>
      <w:lang w:val="sk-SK" w:eastAsia="sk-SK"/>
    </w:rPr>
  </w:style>
  <w:style w:type="paragraph" w:customStyle="1" w:styleId="Zkladntext32">
    <w:name w:val="Základný text 32"/>
    <w:basedOn w:val="Normlny"/>
    <w:rsid w:val="009D5270"/>
    <w:pPr>
      <w:suppressAutoHyphens/>
      <w:spacing w:after="120" w:line="240" w:lineRule="auto"/>
    </w:pPr>
    <w:rPr>
      <w:rFonts w:ascii="Times New Roman" w:hAnsi="Times New Roman"/>
      <w:sz w:val="16"/>
      <w:szCs w:val="16"/>
      <w:lang w:val="de-DE" w:eastAsia="ar-SA" w:bidi="ar-SA"/>
    </w:rPr>
  </w:style>
  <w:style w:type="paragraph" w:customStyle="1" w:styleId="Zarkazkladnhotextu22">
    <w:name w:val="Zarážka základného textu 22"/>
    <w:basedOn w:val="Normlny"/>
    <w:rsid w:val="009D5270"/>
    <w:pPr>
      <w:suppressAutoHyphens/>
      <w:spacing w:after="120" w:line="480" w:lineRule="auto"/>
      <w:ind w:left="283"/>
    </w:pPr>
    <w:rPr>
      <w:rFonts w:ascii="Times New Roman" w:hAnsi="Times New Roman"/>
      <w:sz w:val="24"/>
      <w:szCs w:val="24"/>
      <w:lang w:val="de-DE" w:eastAsia="ar-SA" w:bidi="ar-SA"/>
    </w:rPr>
  </w:style>
  <w:style w:type="character" w:styleId="slostrany">
    <w:name w:val="page number"/>
    <w:basedOn w:val="Predvolenpsmoodseku"/>
    <w:rsid w:val="006C5AEA"/>
  </w:style>
  <w:style w:type="paragraph" w:customStyle="1" w:styleId="Zarkazkladnhotextu21">
    <w:name w:val="Zarážka základného textu 21"/>
    <w:basedOn w:val="Normlny"/>
    <w:rsid w:val="009968FF"/>
    <w:pPr>
      <w:suppressAutoHyphens/>
      <w:spacing w:after="120" w:line="480" w:lineRule="auto"/>
      <w:ind w:left="283"/>
    </w:pPr>
    <w:rPr>
      <w:rFonts w:ascii="Times New Roman" w:hAnsi="Times New Roman"/>
      <w:sz w:val="24"/>
      <w:szCs w:val="24"/>
      <w:lang w:val="sk-SK" w:eastAsia="ar-SA" w:bidi="ar-SA"/>
    </w:rPr>
  </w:style>
  <w:style w:type="paragraph" w:customStyle="1" w:styleId="Zarkazkladnhotextu31">
    <w:name w:val="Zarážka základného textu 31"/>
    <w:basedOn w:val="Normlny"/>
    <w:rsid w:val="009968FF"/>
    <w:pPr>
      <w:suppressAutoHyphens/>
      <w:spacing w:after="120" w:line="240" w:lineRule="auto"/>
      <w:ind w:left="283"/>
    </w:pPr>
    <w:rPr>
      <w:rFonts w:ascii="Times New Roman" w:hAnsi="Times New Roman"/>
      <w:sz w:val="16"/>
      <w:szCs w:val="16"/>
      <w:lang w:val="sk-SK" w:eastAsia="ar-SA" w:bidi="ar-SA"/>
    </w:rPr>
  </w:style>
  <w:style w:type="paragraph" w:styleId="truktradokumentu">
    <w:name w:val="Document Map"/>
    <w:basedOn w:val="Normlny"/>
    <w:link w:val="truktradokumentuChar"/>
    <w:uiPriority w:val="99"/>
    <w:semiHidden/>
    <w:unhideWhenUsed/>
    <w:rsid w:val="00E1009D"/>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E1009D"/>
    <w:rPr>
      <w:rFonts w:ascii="Tahoma" w:hAnsi="Tahoma" w:cs="Tahoma"/>
      <w:sz w:val="16"/>
      <w:szCs w:val="16"/>
      <w:lang w:val="en-US" w:eastAsia="en-US" w:bidi="en-US"/>
    </w:rPr>
  </w:style>
  <w:style w:type="paragraph" w:styleId="Textbubliny">
    <w:name w:val="Balloon Text"/>
    <w:basedOn w:val="Normlny"/>
    <w:link w:val="TextbublinyChar"/>
    <w:uiPriority w:val="99"/>
    <w:semiHidden/>
    <w:unhideWhenUsed/>
    <w:rsid w:val="001122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22D4"/>
    <w:rPr>
      <w:rFonts w:ascii="Tahoma" w:hAnsi="Tahoma" w:cs="Tahoma"/>
      <w:sz w:val="16"/>
      <w:szCs w:val="16"/>
      <w:lang w:val="en-US" w:eastAsia="en-US" w:bidi="en-US"/>
    </w:rPr>
  </w:style>
  <w:style w:type="character" w:customStyle="1" w:styleId="apple-style-span">
    <w:name w:val="apple-style-span"/>
    <w:basedOn w:val="Predvolenpsmoodseku"/>
    <w:rsid w:val="00724197"/>
  </w:style>
  <w:style w:type="character" w:customStyle="1" w:styleId="apple-converted-space">
    <w:name w:val="apple-converted-space"/>
    <w:basedOn w:val="Predvolenpsmoodseku"/>
    <w:rsid w:val="005865FA"/>
  </w:style>
  <w:style w:type="numbering" w:customStyle="1" w:styleId="tl1">
    <w:name w:val="Štýl1"/>
    <w:uiPriority w:val="99"/>
    <w:rsid w:val="009A1CF7"/>
    <w:pPr>
      <w:numPr>
        <w:numId w:val="8"/>
      </w:numPr>
    </w:pPr>
  </w:style>
  <w:style w:type="paragraph" w:styleId="Zkladntext3">
    <w:name w:val="Body Text 3"/>
    <w:basedOn w:val="Normlny"/>
    <w:link w:val="Zkladntext3Char"/>
    <w:uiPriority w:val="99"/>
    <w:unhideWhenUsed/>
    <w:rsid w:val="009A1CF7"/>
    <w:pPr>
      <w:spacing w:after="120"/>
    </w:pPr>
    <w:rPr>
      <w:rFonts w:ascii="Calibri" w:eastAsia="Calibri" w:hAnsi="Calibri"/>
      <w:sz w:val="16"/>
      <w:szCs w:val="16"/>
      <w:lang w:val="sk-SK" w:bidi="ar-SA"/>
    </w:rPr>
  </w:style>
  <w:style w:type="character" w:customStyle="1" w:styleId="Zkladntext3Char">
    <w:name w:val="Základný text 3 Char"/>
    <w:basedOn w:val="Predvolenpsmoodseku"/>
    <w:link w:val="Zkladntext3"/>
    <w:uiPriority w:val="99"/>
    <w:rsid w:val="009A1CF7"/>
    <w:rPr>
      <w:rFonts w:ascii="Calibri" w:eastAsia="Calibri" w:hAnsi="Calibri"/>
      <w:sz w:val="16"/>
      <w:szCs w:val="16"/>
      <w:lang w:eastAsia="en-US"/>
    </w:rPr>
  </w:style>
  <w:style w:type="paragraph" w:customStyle="1" w:styleId="257A1CCF75C44A3D8BFFF948F584FE30">
    <w:name w:val="257A1CCF75C44A3D8BFFF948F584FE30"/>
    <w:rsid w:val="00387015"/>
    <w:pPr>
      <w:spacing w:after="200"/>
    </w:pPr>
    <w:rPr>
      <w:rFonts w:ascii="Calibri" w:hAnsi="Calibri"/>
      <w:sz w:val="22"/>
      <w:szCs w:val="22"/>
      <w:lang w:val="en-US" w:eastAsia="en-US"/>
    </w:rPr>
  </w:style>
  <w:style w:type="paragraph" w:customStyle="1" w:styleId="VetvtextuRVPZVCharPed3b">
    <w:name w:val="Výčet v textu_RVPZV Char + Před:  3 b."/>
    <w:basedOn w:val="Normlny"/>
    <w:rsid w:val="00A8075E"/>
    <w:pPr>
      <w:tabs>
        <w:tab w:val="num" w:pos="360"/>
        <w:tab w:val="left" w:pos="567"/>
      </w:tabs>
      <w:spacing w:before="60" w:after="0" w:line="240" w:lineRule="auto"/>
      <w:ind w:left="360" w:right="113" w:hanging="360"/>
      <w:jc w:val="both"/>
    </w:pPr>
    <w:rPr>
      <w:rFonts w:ascii="Times New Roman" w:hAnsi="Times New Roman"/>
      <w:lang w:val="cs-CZ" w:eastAsia="cs-CZ" w:bidi="ar-SA"/>
    </w:rPr>
  </w:style>
  <w:style w:type="paragraph" w:styleId="Obsah1">
    <w:name w:val="toc 1"/>
    <w:next w:val="Normlny"/>
    <w:uiPriority w:val="39"/>
    <w:unhideWhenUsed/>
    <w:rsid w:val="00327A8D"/>
    <w:pPr>
      <w:spacing w:before="120" w:after="120"/>
    </w:pPr>
    <w:rPr>
      <w:rFonts w:ascii="Times New Roman" w:hAnsi="Times New Roman" w:cstheme="minorHAnsi"/>
      <w:b/>
      <w:bCs/>
      <w:caps/>
      <w:lang w:val="en-US" w:eastAsia="en-US" w:bidi="en-US"/>
    </w:rPr>
  </w:style>
  <w:style w:type="paragraph" w:styleId="Obsah2">
    <w:name w:val="toc 2"/>
    <w:basedOn w:val="Obsah1"/>
    <w:next w:val="Normlny"/>
    <w:uiPriority w:val="39"/>
    <w:unhideWhenUsed/>
    <w:rsid w:val="00327A8D"/>
    <w:pPr>
      <w:spacing w:before="0"/>
      <w:ind w:left="220"/>
    </w:pPr>
  </w:style>
  <w:style w:type="paragraph" w:styleId="Obsah3">
    <w:name w:val="toc 3"/>
    <w:basedOn w:val="Obsah2"/>
    <w:next w:val="Normlny"/>
    <w:uiPriority w:val="39"/>
    <w:unhideWhenUsed/>
    <w:rsid w:val="00327A8D"/>
    <w:pPr>
      <w:ind w:left="440"/>
    </w:pPr>
  </w:style>
  <w:style w:type="paragraph" w:styleId="Obsah4">
    <w:name w:val="toc 4"/>
    <w:basedOn w:val="Normlny"/>
    <w:next w:val="Normlny"/>
    <w:autoRedefine/>
    <w:uiPriority w:val="39"/>
    <w:unhideWhenUsed/>
    <w:rsid w:val="0002240C"/>
    <w:pPr>
      <w:spacing w:after="0"/>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515AAC"/>
    <w:pPr>
      <w:tabs>
        <w:tab w:val="left" w:pos="660"/>
        <w:tab w:val="right" w:leader="dot" w:pos="9060"/>
      </w:tabs>
      <w:spacing w:after="0"/>
    </w:pPr>
    <w:rPr>
      <w:rFonts w:ascii="Times New Roman" w:hAnsi="Times New Roman"/>
      <w:noProof/>
      <w:sz w:val="20"/>
      <w:szCs w:val="20"/>
    </w:rPr>
  </w:style>
  <w:style w:type="paragraph" w:styleId="Obsah6">
    <w:name w:val="toc 6"/>
    <w:basedOn w:val="Normlny"/>
    <w:next w:val="Normlny"/>
    <w:autoRedefine/>
    <w:uiPriority w:val="39"/>
    <w:unhideWhenUsed/>
    <w:rsid w:val="0002240C"/>
    <w:pPr>
      <w:spacing w:after="0"/>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02240C"/>
    <w:pPr>
      <w:spacing w:after="0"/>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02240C"/>
    <w:pPr>
      <w:spacing w:after="0"/>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02240C"/>
    <w:pPr>
      <w:spacing w:after="0"/>
      <w:ind w:left="1760"/>
    </w:pPr>
    <w:rPr>
      <w:rFonts w:asciiTheme="minorHAnsi" w:hAnsiTheme="minorHAnsi" w:cstheme="minorHAnsi"/>
      <w:sz w:val="18"/>
      <w:szCs w:val="18"/>
    </w:rPr>
  </w:style>
  <w:style w:type="character" w:styleId="PouitHypertextovPrepojenie">
    <w:name w:val="FollowedHyperlink"/>
    <w:basedOn w:val="Predvolenpsmoodseku"/>
    <w:uiPriority w:val="99"/>
    <w:semiHidden/>
    <w:unhideWhenUsed/>
    <w:rsid w:val="00C50662"/>
    <w:rPr>
      <w:color w:val="800080" w:themeColor="followedHyperlink"/>
      <w:u w:val="single"/>
    </w:rPr>
  </w:style>
  <w:style w:type="paragraph" w:styleId="Textpoznmkypodiarou">
    <w:name w:val="footnote text"/>
    <w:basedOn w:val="Normlny"/>
    <w:link w:val="TextpoznmkypodiarouChar"/>
    <w:uiPriority w:val="99"/>
    <w:semiHidden/>
    <w:unhideWhenUsed/>
    <w:rsid w:val="003813B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813B7"/>
    <w:rPr>
      <w:lang w:val="en-US" w:eastAsia="en-US" w:bidi="en-US"/>
    </w:rPr>
  </w:style>
  <w:style w:type="character" w:styleId="Odkaznapoznmkupodiarou">
    <w:name w:val="footnote reference"/>
    <w:basedOn w:val="Predvolenpsmoodseku"/>
    <w:uiPriority w:val="99"/>
    <w:semiHidden/>
    <w:unhideWhenUsed/>
    <w:rsid w:val="003813B7"/>
    <w:rPr>
      <w:vertAlign w:val="superscript"/>
    </w:rPr>
  </w:style>
  <w:style w:type="numbering" w:customStyle="1" w:styleId="Bezzoznamu1">
    <w:name w:val="Bez zoznamu1"/>
    <w:next w:val="Bezzoznamu"/>
    <w:uiPriority w:val="99"/>
    <w:semiHidden/>
    <w:unhideWhenUsed/>
    <w:rsid w:val="007D6681"/>
  </w:style>
  <w:style w:type="paragraph" w:customStyle="1" w:styleId="xl65">
    <w:name w:val="xl65"/>
    <w:basedOn w:val="Normlny"/>
    <w:rsid w:val="007D6681"/>
    <w:pPr>
      <w:spacing w:before="100" w:beforeAutospacing="1" w:after="100" w:afterAutospacing="1" w:line="240" w:lineRule="auto"/>
    </w:pPr>
    <w:rPr>
      <w:rFonts w:ascii="Times New Roman" w:hAnsi="Times New Roman"/>
      <w:sz w:val="16"/>
      <w:szCs w:val="16"/>
      <w:lang w:val="sk-SK" w:eastAsia="sk-SK" w:bidi="ar-SA"/>
    </w:rPr>
  </w:style>
  <w:style w:type="paragraph" w:customStyle="1" w:styleId="xl66">
    <w:name w:val="xl66"/>
    <w:basedOn w:val="Normlny"/>
    <w:rsid w:val="007D6681"/>
    <w:pPr>
      <w:spacing w:before="100" w:beforeAutospacing="1" w:after="100" w:afterAutospacing="1" w:line="240" w:lineRule="auto"/>
    </w:pPr>
    <w:rPr>
      <w:rFonts w:ascii="Times New Roman" w:hAnsi="Times New Roman"/>
      <w:sz w:val="16"/>
      <w:szCs w:val="16"/>
      <w:lang w:val="sk-SK" w:eastAsia="sk-SK" w:bidi="ar-SA"/>
    </w:rPr>
  </w:style>
  <w:style w:type="paragraph" w:customStyle="1" w:styleId="xl67">
    <w:name w:val="xl67"/>
    <w:basedOn w:val="Normlny"/>
    <w:rsid w:val="007D6681"/>
    <w:pP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68">
    <w:name w:val="xl68"/>
    <w:basedOn w:val="Normlny"/>
    <w:rsid w:val="007D6681"/>
    <w:pPr>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69">
    <w:name w:val="xl69"/>
    <w:basedOn w:val="Normlny"/>
    <w:rsid w:val="007D6681"/>
    <w:pPr>
      <w:pBdr>
        <w:top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paragraph" w:customStyle="1" w:styleId="xl70">
    <w:name w:val="xl70"/>
    <w:basedOn w:val="Normlny"/>
    <w:rsid w:val="007D6681"/>
    <w:pPr>
      <w:pBdr>
        <w:top w:val="single" w:sz="4" w:space="0" w:color="auto"/>
      </w:pBdr>
      <w:shd w:val="clear" w:color="000000" w:fill="C0C0C0"/>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71">
    <w:name w:val="xl71"/>
    <w:basedOn w:val="Normlny"/>
    <w:rsid w:val="007D6681"/>
    <w:pPr>
      <w:pBdr>
        <w:top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lang w:val="sk-SK" w:eastAsia="sk-SK" w:bidi="ar-SA"/>
    </w:rPr>
  </w:style>
  <w:style w:type="paragraph" w:customStyle="1" w:styleId="xl72">
    <w:name w:val="xl72"/>
    <w:basedOn w:val="Normlny"/>
    <w:rsid w:val="007D6681"/>
    <w:pPr>
      <w:pBdr>
        <w:bottom w:val="single" w:sz="4"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73">
    <w:name w:val="xl73"/>
    <w:basedOn w:val="Normlny"/>
    <w:rsid w:val="007D6681"/>
    <w:pPr>
      <w:pBdr>
        <w:bottom w:val="single" w:sz="4" w:space="0" w:color="auto"/>
      </w:pBdr>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74">
    <w:name w:val="xl74"/>
    <w:basedOn w:val="Normlny"/>
    <w:rsid w:val="007D668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75">
    <w:name w:val="xl75"/>
    <w:basedOn w:val="Normlny"/>
    <w:rsid w:val="007D66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76">
    <w:name w:val="xl76"/>
    <w:basedOn w:val="Normlny"/>
    <w:rsid w:val="007D6681"/>
    <w:pPr>
      <w:pBdr>
        <w:top w:val="single" w:sz="4" w:space="0" w:color="auto"/>
        <w:left w:val="single" w:sz="4" w:space="0" w:color="auto"/>
      </w:pBdr>
      <w:shd w:val="clear" w:color="000000" w:fill="C0C0C0"/>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77">
    <w:name w:val="xl77"/>
    <w:basedOn w:val="Normlny"/>
    <w:rsid w:val="007D6681"/>
    <w:pPr>
      <w:pBdr>
        <w:left w:val="single" w:sz="4" w:space="0" w:color="auto"/>
        <w:bottom w:val="single" w:sz="4" w:space="0" w:color="auto"/>
      </w:pBd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78">
    <w:name w:val="xl78"/>
    <w:basedOn w:val="Normlny"/>
    <w:rsid w:val="007D668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79">
    <w:name w:val="xl79"/>
    <w:basedOn w:val="Normlny"/>
    <w:rsid w:val="007D6681"/>
    <w:pPr>
      <w:pBdr>
        <w:top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paragraph" w:customStyle="1" w:styleId="xl80">
    <w:name w:val="xl80"/>
    <w:basedOn w:val="Normlny"/>
    <w:rsid w:val="007D6681"/>
    <w:pPr>
      <w:pBdr>
        <w:top w:val="single" w:sz="4" w:space="0" w:color="auto"/>
      </w:pBdr>
      <w:shd w:val="clear" w:color="000000" w:fill="C0C0C0"/>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81">
    <w:name w:val="xl81"/>
    <w:basedOn w:val="Normlny"/>
    <w:rsid w:val="007D6681"/>
    <w:pPr>
      <w:pBdr>
        <w:top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lang w:val="sk-SK" w:eastAsia="sk-SK" w:bidi="ar-SA"/>
    </w:rPr>
  </w:style>
  <w:style w:type="paragraph" w:customStyle="1" w:styleId="xl82">
    <w:name w:val="xl82"/>
    <w:basedOn w:val="Normlny"/>
    <w:rsid w:val="007D6681"/>
    <w:pPr>
      <w:pBdr>
        <w:top w:val="single" w:sz="4" w:space="0" w:color="auto"/>
        <w:left w:val="single" w:sz="4" w:space="0" w:color="auto"/>
      </w:pBdr>
      <w:shd w:val="clear" w:color="000000" w:fill="C0C0C0"/>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odsek">
    <w:name w:val="odsek"/>
    <w:basedOn w:val="Normlny"/>
    <w:rsid w:val="001A3801"/>
    <w:pPr>
      <w:numPr>
        <w:ilvl w:val="1"/>
        <w:numId w:val="13"/>
      </w:numPr>
      <w:spacing w:after="120" w:line="240" w:lineRule="auto"/>
      <w:jc w:val="both"/>
    </w:pPr>
    <w:rPr>
      <w:rFonts w:ascii="Times New Roman" w:hAnsi="Times New Roman"/>
      <w:color w:val="000000"/>
      <w:sz w:val="24"/>
      <w:szCs w:val="24"/>
      <w:lang w:val="sk-SK" w:eastAsia="sk-SK" w:bidi="ar-SA"/>
    </w:rPr>
  </w:style>
  <w:style w:type="paragraph" w:customStyle="1" w:styleId="xl83">
    <w:name w:val="xl83"/>
    <w:basedOn w:val="Normlny"/>
    <w:rsid w:val="0031049A"/>
    <w:pPr>
      <w:pBdr>
        <w:left w:val="single" w:sz="4" w:space="0" w:color="auto"/>
        <w:bottom w:val="single" w:sz="4" w:space="0" w:color="auto"/>
      </w:pBd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84">
    <w:name w:val="xl84"/>
    <w:basedOn w:val="Normlny"/>
    <w:rsid w:val="0031049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85">
    <w:name w:val="xl85"/>
    <w:basedOn w:val="Normlny"/>
    <w:rsid w:val="0031049A"/>
    <w:pPr>
      <w:pBdr>
        <w:top w:val="single" w:sz="4" w:space="0" w:color="auto"/>
        <w:right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paragraph" w:customStyle="1" w:styleId="xl86">
    <w:name w:val="xl86"/>
    <w:basedOn w:val="Normlny"/>
    <w:rsid w:val="0031049A"/>
    <w:pPr>
      <w:pBdr>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87">
    <w:name w:val="xl87"/>
    <w:basedOn w:val="Normlny"/>
    <w:rsid w:val="0031049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sk-SK" w:eastAsia="sk-SK" w:bidi="ar-SA"/>
    </w:rPr>
  </w:style>
  <w:style w:type="paragraph" w:customStyle="1" w:styleId="xl88">
    <w:name w:val="xl88"/>
    <w:basedOn w:val="Normlny"/>
    <w:rsid w:val="0031049A"/>
    <w:pPr>
      <w:pBdr>
        <w:top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paragraph" w:customStyle="1" w:styleId="xl89">
    <w:name w:val="xl89"/>
    <w:basedOn w:val="Normlny"/>
    <w:rsid w:val="0031049A"/>
    <w:pPr>
      <w:pBdr>
        <w:top w:val="single" w:sz="4" w:space="0" w:color="auto"/>
      </w:pBdr>
      <w:shd w:val="clear" w:color="000000" w:fill="C0C0C0"/>
      <w:spacing w:before="100" w:beforeAutospacing="1" w:after="100" w:afterAutospacing="1" w:line="240" w:lineRule="auto"/>
      <w:jc w:val="center"/>
    </w:pPr>
    <w:rPr>
      <w:rFonts w:ascii="Times New Roman" w:hAnsi="Times New Roman"/>
      <w:sz w:val="16"/>
      <w:szCs w:val="16"/>
      <w:lang w:val="sk-SK" w:eastAsia="sk-SK" w:bidi="ar-SA"/>
    </w:rPr>
  </w:style>
  <w:style w:type="paragraph" w:customStyle="1" w:styleId="xl90">
    <w:name w:val="xl90"/>
    <w:basedOn w:val="Normlny"/>
    <w:rsid w:val="0031049A"/>
    <w:pPr>
      <w:pBdr>
        <w:top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lang w:val="sk-SK" w:eastAsia="sk-SK" w:bidi="ar-SA"/>
    </w:rPr>
  </w:style>
  <w:style w:type="paragraph" w:customStyle="1" w:styleId="xl91">
    <w:name w:val="xl91"/>
    <w:basedOn w:val="Normlny"/>
    <w:rsid w:val="0031049A"/>
    <w:pPr>
      <w:pBdr>
        <w:top w:val="single" w:sz="4" w:space="0" w:color="auto"/>
      </w:pBdr>
      <w:shd w:val="clear" w:color="000000" w:fill="C0C0C0"/>
      <w:spacing w:before="100" w:beforeAutospacing="1" w:after="100" w:afterAutospacing="1" w:line="240" w:lineRule="auto"/>
    </w:pPr>
    <w:rPr>
      <w:rFonts w:ascii="Times New Roman" w:hAnsi="Times New Roman"/>
      <w:sz w:val="12"/>
      <w:szCs w:val="12"/>
      <w:lang w:val="sk-SK" w:eastAsia="sk-SK" w:bidi="ar-SA"/>
    </w:rPr>
  </w:style>
  <w:style w:type="paragraph" w:customStyle="1" w:styleId="xl92">
    <w:name w:val="xl92"/>
    <w:basedOn w:val="Normlny"/>
    <w:rsid w:val="0031049A"/>
    <w:pPr>
      <w:pBdr>
        <w:top w:val="single" w:sz="4" w:space="0" w:color="auto"/>
        <w:left w:val="single" w:sz="4" w:space="0" w:color="auto"/>
      </w:pBdr>
      <w:shd w:val="clear" w:color="000000" w:fill="C0C0C0"/>
      <w:spacing w:before="100" w:beforeAutospacing="1" w:after="100" w:afterAutospacing="1" w:line="240" w:lineRule="auto"/>
    </w:pPr>
    <w:rPr>
      <w:rFonts w:ascii="Times New Roman" w:hAnsi="Times New Roman"/>
      <w:b/>
      <w:bCs/>
      <w:i/>
      <w:iCs/>
      <w:sz w:val="16"/>
      <w:szCs w:val="16"/>
      <w:lang w:val="sk-SK" w:eastAsia="sk-SK" w:bidi="ar-SA"/>
    </w:rPr>
  </w:style>
  <w:style w:type="paragraph" w:customStyle="1" w:styleId="xl93">
    <w:name w:val="xl93"/>
    <w:basedOn w:val="Normlny"/>
    <w:rsid w:val="0031049A"/>
    <w:pPr>
      <w:pBdr>
        <w:top w:val="single" w:sz="4" w:space="0" w:color="auto"/>
        <w:right w:val="single" w:sz="4" w:space="0" w:color="auto"/>
      </w:pBdr>
      <w:shd w:val="clear" w:color="000000" w:fill="C0C0C0"/>
      <w:spacing w:before="100" w:beforeAutospacing="1" w:after="100" w:afterAutospacing="1" w:line="240" w:lineRule="auto"/>
    </w:pPr>
    <w:rPr>
      <w:rFonts w:ascii="Times New Roman" w:hAnsi="Times New Roman"/>
      <w:sz w:val="16"/>
      <w:szCs w:val="16"/>
      <w:lang w:val="sk-SK" w:eastAsia="sk-SK" w:bidi="ar-SA"/>
    </w:rPr>
  </w:style>
  <w:style w:type="table" w:customStyle="1" w:styleId="Svetlpodfarbenie1">
    <w:name w:val="Svetlé podfarbenie1"/>
    <w:basedOn w:val="Normlnatabuka"/>
    <w:uiPriority w:val="60"/>
    <w:rsid w:val="006E6EC4"/>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lny"/>
    <w:rsid w:val="006E6EC4"/>
    <w:pPr>
      <w:spacing w:after="120" w:line="240" w:lineRule="auto"/>
      <w:ind w:firstLine="510"/>
      <w:jc w:val="both"/>
    </w:pPr>
    <w:rPr>
      <w:rFonts w:ascii="Times New Roman" w:hAnsi="Times New Roman"/>
      <w:color w:val="000000"/>
      <w:sz w:val="24"/>
      <w:szCs w:val="24"/>
      <w:lang w:val="sk-SK" w:eastAsia="sk-SK" w:bidi="ar-SA"/>
    </w:rPr>
  </w:style>
  <w:style w:type="paragraph" w:styleId="Zarkazkladnhotextu2">
    <w:name w:val="Body Text Indent 2"/>
    <w:basedOn w:val="Normlny"/>
    <w:link w:val="Zarkazkladnhotextu2Char"/>
    <w:uiPriority w:val="99"/>
    <w:semiHidden/>
    <w:unhideWhenUsed/>
    <w:rsid w:val="000B55A3"/>
    <w:pPr>
      <w:spacing w:after="120" w:line="480" w:lineRule="auto"/>
      <w:ind w:left="283"/>
    </w:pPr>
    <w:rPr>
      <w:rFonts w:ascii="Calibri" w:eastAsia="Calibri" w:hAnsi="Calibri"/>
      <w:lang w:val="sk-SK" w:bidi="ar-SA"/>
    </w:rPr>
  </w:style>
  <w:style w:type="character" w:customStyle="1" w:styleId="Zarkazkladnhotextu2Char">
    <w:name w:val="Zarážka základného textu 2 Char"/>
    <w:basedOn w:val="Predvolenpsmoodseku"/>
    <w:link w:val="Zarkazkladnhotextu2"/>
    <w:uiPriority w:val="99"/>
    <w:semiHidden/>
    <w:rsid w:val="000B55A3"/>
    <w:rPr>
      <w:rFonts w:ascii="Calibri" w:eastAsia="Calibri" w:hAnsi="Calibri"/>
      <w:sz w:val="22"/>
      <w:szCs w:val="22"/>
      <w:lang w:eastAsia="en-US"/>
    </w:rPr>
  </w:style>
  <w:style w:type="character" w:customStyle="1" w:styleId="Predvolenpsmoodseku1">
    <w:name w:val="Predvolené písmo odseku1"/>
    <w:rsid w:val="00443567"/>
  </w:style>
  <w:style w:type="paragraph" w:customStyle="1" w:styleId="lnok">
    <w:name w:val="článok"/>
    <w:basedOn w:val="Normlny"/>
    <w:next w:val="odsek"/>
    <w:rsid w:val="00210938"/>
    <w:pPr>
      <w:tabs>
        <w:tab w:val="num" w:pos="6660"/>
      </w:tabs>
      <w:spacing w:before="120" w:after="240" w:line="240" w:lineRule="auto"/>
      <w:ind w:left="5827" w:firstLine="113"/>
      <w:jc w:val="center"/>
    </w:pPr>
    <w:rPr>
      <w:rFonts w:ascii="Times New Roman" w:hAnsi="Times New Roman"/>
      <w:b/>
      <w:color w:val="000000"/>
      <w:sz w:val="26"/>
      <w:szCs w:val="26"/>
      <w:lang w:val="sk-SK" w:eastAsia="sk-SK" w:bidi="ar-SA"/>
    </w:rPr>
  </w:style>
  <w:style w:type="paragraph" w:customStyle="1" w:styleId="p0">
    <w:name w:val="p0"/>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
    <w:name w:val="p1"/>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
    <w:name w:val="ft1"/>
    <w:basedOn w:val="Predvolenpsmoodseku"/>
    <w:rsid w:val="004C4C83"/>
  </w:style>
  <w:style w:type="character" w:customStyle="1" w:styleId="ft2">
    <w:name w:val="ft2"/>
    <w:basedOn w:val="Predvolenpsmoodseku"/>
    <w:rsid w:val="004C4C83"/>
  </w:style>
  <w:style w:type="paragraph" w:customStyle="1" w:styleId="p2">
    <w:name w:val="p2"/>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4">
    <w:name w:val="ft4"/>
    <w:basedOn w:val="Predvolenpsmoodseku"/>
    <w:rsid w:val="004C4C83"/>
  </w:style>
  <w:style w:type="paragraph" w:customStyle="1" w:styleId="p3">
    <w:name w:val="p3"/>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6">
    <w:name w:val="ft6"/>
    <w:basedOn w:val="Predvolenpsmoodseku"/>
    <w:rsid w:val="004C4C83"/>
  </w:style>
  <w:style w:type="character" w:customStyle="1" w:styleId="ft7">
    <w:name w:val="ft7"/>
    <w:basedOn w:val="Predvolenpsmoodseku"/>
    <w:rsid w:val="004C4C83"/>
  </w:style>
  <w:style w:type="paragraph" w:customStyle="1" w:styleId="p4">
    <w:name w:val="p4"/>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8">
    <w:name w:val="ft8"/>
    <w:basedOn w:val="Predvolenpsmoodseku"/>
    <w:rsid w:val="004C4C83"/>
  </w:style>
  <w:style w:type="character" w:customStyle="1" w:styleId="ft9">
    <w:name w:val="ft9"/>
    <w:basedOn w:val="Predvolenpsmoodseku"/>
    <w:rsid w:val="004C4C83"/>
  </w:style>
  <w:style w:type="paragraph" w:customStyle="1" w:styleId="p5">
    <w:name w:val="p5"/>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1">
    <w:name w:val="ft11"/>
    <w:basedOn w:val="Predvolenpsmoodseku"/>
    <w:rsid w:val="004C4C83"/>
  </w:style>
  <w:style w:type="character" w:customStyle="1" w:styleId="ft12">
    <w:name w:val="ft12"/>
    <w:basedOn w:val="Predvolenpsmoodseku"/>
    <w:rsid w:val="004C4C83"/>
  </w:style>
  <w:style w:type="paragraph" w:customStyle="1" w:styleId="p6">
    <w:name w:val="p6"/>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7">
    <w:name w:val="p7"/>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4">
    <w:name w:val="ft14"/>
    <w:basedOn w:val="Predvolenpsmoodseku"/>
    <w:rsid w:val="004C4C83"/>
  </w:style>
  <w:style w:type="paragraph" w:customStyle="1" w:styleId="p8">
    <w:name w:val="p8"/>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6">
    <w:name w:val="ft16"/>
    <w:basedOn w:val="Predvolenpsmoodseku"/>
    <w:rsid w:val="004C4C83"/>
  </w:style>
  <w:style w:type="paragraph" w:customStyle="1" w:styleId="p9">
    <w:name w:val="p9"/>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8">
    <w:name w:val="ft18"/>
    <w:basedOn w:val="Predvolenpsmoodseku"/>
    <w:rsid w:val="004C4C83"/>
  </w:style>
  <w:style w:type="paragraph" w:customStyle="1" w:styleId="p10">
    <w:name w:val="p10"/>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1">
    <w:name w:val="p11"/>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2">
    <w:name w:val="p12"/>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0">
    <w:name w:val="ft20"/>
    <w:basedOn w:val="Predvolenpsmoodseku"/>
    <w:rsid w:val="004C4C83"/>
  </w:style>
  <w:style w:type="paragraph" w:customStyle="1" w:styleId="p13">
    <w:name w:val="p13"/>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4">
    <w:name w:val="p14"/>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5">
    <w:name w:val="p15"/>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9">
    <w:name w:val="ft19"/>
    <w:basedOn w:val="Predvolenpsmoodseku"/>
    <w:rsid w:val="004C4C83"/>
  </w:style>
  <w:style w:type="paragraph" w:customStyle="1" w:styleId="p16">
    <w:name w:val="p16"/>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1">
    <w:name w:val="ft21"/>
    <w:basedOn w:val="Predvolenpsmoodseku"/>
    <w:rsid w:val="004C4C83"/>
  </w:style>
  <w:style w:type="paragraph" w:customStyle="1" w:styleId="p17">
    <w:name w:val="p17"/>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8">
    <w:name w:val="p18"/>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19">
    <w:name w:val="p19"/>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0">
    <w:name w:val="p20"/>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1">
    <w:name w:val="p21"/>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2">
    <w:name w:val="p22"/>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3">
    <w:name w:val="p23"/>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4">
    <w:name w:val="p24"/>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3">
    <w:name w:val="ft23"/>
    <w:basedOn w:val="Predvolenpsmoodseku"/>
    <w:rsid w:val="004C4C83"/>
  </w:style>
  <w:style w:type="character" w:customStyle="1" w:styleId="ft24">
    <w:name w:val="ft24"/>
    <w:basedOn w:val="Predvolenpsmoodseku"/>
    <w:rsid w:val="004C4C83"/>
  </w:style>
  <w:style w:type="paragraph" w:customStyle="1" w:styleId="p25">
    <w:name w:val="p25"/>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6">
    <w:name w:val="p26"/>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5">
    <w:name w:val="ft25"/>
    <w:basedOn w:val="Predvolenpsmoodseku"/>
    <w:rsid w:val="004C4C83"/>
  </w:style>
  <w:style w:type="paragraph" w:customStyle="1" w:styleId="p27">
    <w:name w:val="p27"/>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28">
    <w:name w:val="p28"/>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13">
    <w:name w:val="ft13"/>
    <w:basedOn w:val="Predvolenpsmoodseku"/>
    <w:rsid w:val="004C4C83"/>
  </w:style>
  <w:style w:type="paragraph" w:customStyle="1" w:styleId="p29">
    <w:name w:val="p29"/>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0">
    <w:name w:val="p30"/>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1">
    <w:name w:val="p31"/>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2">
    <w:name w:val="p32"/>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3">
    <w:name w:val="p33"/>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paragraph" w:customStyle="1" w:styleId="p34">
    <w:name w:val="p34"/>
    <w:basedOn w:val="Normlny"/>
    <w:rsid w:val="004C4C83"/>
    <w:pPr>
      <w:spacing w:before="100" w:beforeAutospacing="1" w:after="100" w:afterAutospacing="1" w:line="240" w:lineRule="auto"/>
    </w:pPr>
    <w:rPr>
      <w:rFonts w:ascii="Times New Roman" w:hAnsi="Times New Roman"/>
      <w:sz w:val="24"/>
      <w:szCs w:val="24"/>
      <w:lang w:val="sk-SK" w:eastAsia="sk-SK" w:bidi="ar-SA"/>
    </w:rPr>
  </w:style>
  <w:style w:type="character" w:customStyle="1" w:styleId="ft26">
    <w:name w:val="ft26"/>
    <w:basedOn w:val="Predvolenpsmoodseku"/>
    <w:rsid w:val="004C4C83"/>
  </w:style>
  <w:style w:type="numbering" w:customStyle="1" w:styleId="tl2">
    <w:name w:val="Štýl2"/>
    <w:uiPriority w:val="99"/>
    <w:rsid w:val="009A7C5C"/>
    <w:pPr>
      <w:numPr>
        <w:numId w:val="62"/>
      </w:numPr>
    </w:pPr>
  </w:style>
  <w:style w:type="paragraph" w:customStyle="1" w:styleId="tl3">
    <w:name w:val="Štýl3"/>
    <w:basedOn w:val="Nadpis5"/>
    <w:link w:val="tl3Char"/>
    <w:qFormat/>
    <w:rsid w:val="00874AC9"/>
    <w:pPr>
      <w:numPr>
        <w:numId w:val="63"/>
      </w:numPr>
      <w:ind w:left="720"/>
      <w:jc w:val="both"/>
    </w:pPr>
    <w:rPr>
      <w:rFonts w:ascii="Times New Roman" w:hAnsi="Times New Roman"/>
      <w:b/>
      <w:color w:val="1F497D" w:themeColor="text2"/>
      <w:sz w:val="28"/>
      <w:szCs w:val="28"/>
    </w:rPr>
  </w:style>
  <w:style w:type="paragraph" w:customStyle="1" w:styleId="tl4">
    <w:name w:val="Štýl4"/>
    <w:basedOn w:val="Nadpis5"/>
    <w:link w:val="tl4Char"/>
    <w:autoRedefine/>
    <w:qFormat/>
    <w:rsid w:val="007102A2"/>
    <w:pPr>
      <w:numPr>
        <w:ilvl w:val="1"/>
        <w:numId w:val="63"/>
      </w:numPr>
      <w:spacing w:line="276" w:lineRule="auto"/>
      <w:ind w:left="363"/>
    </w:pPr>
    <w:rPr>
      <w:rFonts w:ascii="Times New Roman" w:hAnsi="Times New Roman"/>
      <w:b/>
      <w:color w:val="1F497D" w:themeColor="text2"/>
      <w:sz w:val="28"/>
      <w:szCs w:val="28"/>
    </w:rPr>
  </w:style>
  <w:style w:type="character" w:customStyle="1" w:styleId="tl3Char">
    <w:name w:val="Štýl3 Char"/>
    <w:basedOn w:val="Nadpis5Char"/>
    <w:link w:val="tl3"/>
    <w:rsid w:val="00874AC9"/>
    <w:rPr>
      <w:rFonts w:ascii="Times New Roman" w:hAnsi="Times New Roman"/>
      <w:b/>
      <w:i/>
      <w:iCs/>
      <w:color w:val="1F497D" w:themeColor="text2"/>
      <w:sz w:val="28"/>
      <w:szCs w:val="28"/>
      <w:lang w:val="en-US" w:eastAsia="en-US" w:bidi="en-US"/>
    </w:rPr>
  </w:style>
  <w:style w:type="paragraph" w:customStyle="1" w:styleId="tl5">
    <w:name w:val="Štýl5"/>
    <w:basedOn w:val="Nadpis3"/>
    <w:next w:val="Normlny"/>
    <w:link w:val="tl5Char"/>
    <w:autoRedefine/>
    <w:rsid w:val="001B5A83"/>
    <w:pPr>
      <w:numPr>
        <w:ilvl w:val="2"/>
        <w:numId w:val="65"/>
      </w:numPr>
      <w:ind w:left="907" w:hanging="340"/>
      <w:contextualSpacing/>
    </w:pPr>
    <w:rPr>
      <w:rFonts w:ascii="Times New Roman" w:hAnsi="Times New Roman"/>
      <w:b/>
      <w:smallCaps w:val="0"/>
      <w:color w:val="1F497D" w:themeColor="text2"/>
      <w:sz w:val="28"/>
      <w:szCs w:val="36"/>
    </w:rPr>
  </w:style>
  <w:style w:type="character" w:customStyle="1" w:styleId="tl4Char">
    <w:name w:val="Štýl4 Char"/>
    <w:basedOn w:val="Nadpis5Char"/>
    <w:link w:val="tl4"/>
    <w:rsid w:val="007102A2"/>
    <w:rPr>
      <w:rFonts w:ascii="Times New Roman" w:hAnsi="Times New Roman"/>
      <w:b/>
      <w:i/>
      <w:iCs/>
      <w:color w:val="1F497D" w:themeColor="text2"/>
      <w:sz w:val="28"/>
      <w:szCs w:val="28"/>
      <w:lang w:val="en-US" w:eastAsia="en-US" w:bidi="en-US"/>
    </w:rPr>
  </w:style>
  <w:style w:type="paragraph" w:customStyle="1" w:styleId="tl6">
    <w:name w:val="Štýl6"/>
    <w:basedOn w:val="tl4"/>
    <w:link w:val="tl6Char"/>
    <w:qFormat/>
    <w:rsid w:val="007C2BC4"/>
    <w:pPr>
      <w:numPr>
        <w:ilvl w:val="2"/>
      </w:numPr>
    </w:pPr>
  </w:style>
  <w:style w:type="character" w:customStyle="1" w:styleId="OdsekzoznamuChar">
    <w:name w:val="Odsek zoznamu Char"/>
    <w:basedOn w:val="Predvolenpsmoodseku"/>
    <w:link w:val="Odsekzoznamu"/>
    <w:uiPriority w:val="34"/>
    <w:rsid w:val="00BA0B78"/>
    <w:rPr>
      <w:sz w:val="22"/>
      <w:szCs w:val="22"/>
      <w:lang w:val="en-US" w:eastAsia="en-US" w:bidi="en-US"/>
    </w:rPr>
  </w:style>
  <w:style w:type="character" w:customStyle="1" w:styleId="tl5Char">
    <w:name w:val="Štýl5 Char"/>
    <w:basedOn w:val="OdsekzoznamuChar"/>
    <w:link w:val="tl5"/>
    <w:rsid w:val="001B5A83"/>
    <w:rPr>
      <w:rFonts w:ascii="Times New Roman" w:hAnsi="Times New Roman"/>
      <w:b/>
      <w:i/>
      <w:iCs/>
      <w:color w:val="1F497D" w:themeColor="text2"/>
      <w:spacing w:val="5"/>
      <w:sz w:val="28"/>
      <w:szCs w:val="36"/>
      <w:lang w:val="en-US" w:eastAsia="en-US" w:bidi="en-US"/>
    </w:rPr>
  </w:style>
  <w:style w:type="character" w:customStyle="1" w:styleId="tl6Char">
    <w:name w:val="Štýl6 Char"/>
    <w:basedOn w:val="tl4Char"/>
    <w:link w:val="tl6"/>
    <w:rsid w:val="007C2BC4"/>
    <w:rPr>
      <w:rFonts w:ascii="Times New Roman" w:hAnsi="Times New Roman"/>
      <w:b/>
      <w:i/>
      <w:iCs/>
      <w:color w:val="1F497D" w:themeColor="text2"/>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93">
      <w:bodyDiv w:val="1"/>
      <w:marLeft w:val="0"/>
      <w:marRight w:val="0"/>
      <w:marTop w:val="0"/>
      <w:marBottom w:val="0"/>
      <w:divBdr>
        <w:top w:val="none" w:sz="0" w:space="0" w:color="auto"/>
        <w:left w:val="none" w:sz="0" w:space="0" w:color="auto"/>
        <w:bottom w:val="none" w:sz="0" w:space="0" w:color="auto"/>
        <w:right w:val="none" w:sz="0" w:space="0" w:color="auto"/>
      </w:divBdr>
    </w:div>
    <w:div w:id="23790024">
      <w:bodyDiv w:val="1"/>
      <w:marLeft w:val="0"/>
      <w:marRight w:val="0"/>
      <w:marTop w:val="0"/>
      <w:marBottom w:val="0"/>
      <w:divBdr>
        <w:top w:val="none" w:sz="0" w:space="0" w:color="auto"/>
        <w:left w:val="none" w:sz="0" w:space="0" w:color="auto"/>
        <w:bottom w:val="none" w:sz="0" w:space="0" w:color="auto"/>
        <w:right w:val="none" w:sz="0" w:space="0" w:color="auto"/>
      </w:divBdr>
    </w:div>
    <w:div w:id="29034177">
      <w:bodyDiv w:val="1"/>
      <w:marLeft w:val="0"/>
      <w:marRight w:val="0"/>
      <w:marTop w:val="0"/>
      <w:marBottom w:val="0"/>
      <w:divBdr>
        <w:top w:val="none" w:sz="0" w:space="0" w:color="auto"/>
        <w:left w:val="none" w:sz="0" w:space="0" w:color="auto"/>
        <w:bottom w:val="none" w:sz="0" w:space="0" w:color="auto"/>
        <w:right w:val="none" w:sz="0" w:space="0" w:color="auto"/>
      </w:divBdr>
    </w:div>
    <w:div w:id="77485390">
      <w:bodyDiv w:val="1"/>
      <w:marLeft w:val="0"/>
      <w:marRight w:val="0"/>
      <w:marTop w:val="0"/>
      <w:marBottom w:val="0"/>
      <w:divBdr>
        <w:top w:val="none" w:sz="0" w:space="0" w:color="auto"/>
        <w:left w:val="none" w:sz="0" w:space="0" w:color="auto"/>
        <w:bottom w:val="none" w:sz="0" w:space="0" w:color="auto"/>
        <w:right w:val="none" w:sz="0" w:space="0" w:color="auto"/>
      </w:divBdr>
      <w:divsChild>
        <w:div w:id="330644032">
          <w:marLeft w:val="547"/>
          <w:marRight w:val="0"/>
          <w:marTop w:val="91"/>
          <w:marBottom w:val="0"/>
          <w:divBdr>
            <w:top w:val="none" w:sz="0" w:space="0" w:color="auto"/>
            <w:left w:val="none" w:sz="0" w:space="0" w:color="auto"/>
            <w:bottom w:val="none" w:sz="0" w:space="0" w:color="auto"/>
            <w:right w:val="none" w:sz="0" w:space="0" w:color="auto"/>
          </w:divBdr>
        </w:div>
        <w:div w:id="965935678">
          <w:marLeft w:val="547"/>
          <w:marRight w:val="0"/>
          <w:marTop w:val="91"/>
          <w:marBottom w:val="0"/>
          <w:divBdr>
            <w:top w:val="none" w:sz="0" w:space="0" w:color="auto"/>
            <w:left w:val="none" w:sz="0" w:space="0" w:color="auto"/>
            <w:bottom w:val="none" w:sz="0" w:space="0" w:color="auto"/>
            <w:right w:val="none" w:sz="0" w:space="0" w:color="auto"/>
          </w:divBdr>
        </w:div>
        <w:div w:id="1139766169">
          <w:marLeft w:val="547"/>
          <w:marRight w:val="0"/>
          <w:marTop w:val="91"/>
          <w:marBottom w:val="0"/>
          <w:divBdr>
            <w:top w:val="none" w:sz="0" w:space="0" w:color="auto"/>
            <w:left w:val="none" w:sz="0" w:space="0" w:color="auto"/>
            <w:bottom w:val="none" w:sz="0" w:space="0" w:color="auto"/>
            <w:right w:val="none" w:sz="0" w:space="0" w:color="auto"/>
          </w:divBdr>
        </w:div>
        <w:div w:id="1142580907">
          <w:marLeft w:val="547"/>
          <w:marRight w:val="0"/>
          <w:marTop w:val="91"/>
          <w:marBottom w:val="0"/>
          <w:divBdr>
            <w:top w:val="none" w:sz="0" w:space="0" w:color="auto"/>
            <w:left w:val="none" w:sz="0" w:space="0" w:color="auto"/>
            <w:bottom w:val="none" w:sz="0" w:space="0" w:color="auto"/>
            <w:right w:val="none" w:sz="0" w:space="0" w:color="auto"/>
          </w:divBdr>
        </w:div>
        <w:div w:id="1231690800">
          <w:marLeft w:val="547"/>
          <w:marRight w:val="0"/>
          <w:marTop w:val="91"/>
          <w:marBottom w:val="0"/>
          <w:divBdr>
            <w:top w:val="none" w:sz="0" w:space="0" w:color="auto"/>
            <w:left w:val="none" w:sz="0" w:space="0" w:color="auto"/>
            <w:bottom w:val="none" w:sz="0" w:space="0" w:color="auto"/>
            <w:right w:val="none" w:sz="0" w:space="0" w:color="auto"/>
          </w:divBdr>
        </w:div>
        <w:div w:id="1744066329">
          <w:marLeft w:val="547"/>
          <w:marRight w:val="0"/>
          <w:marTop w:val="91"/>
          <w:marBottom w:val="0"/>
          <w:divBdr>
            <w:top w:val="none" w:sz="0" w:space="0" w:color="auto"/>
            <w:left w:val="none" w:sz="0" w:space="0" w:color="auto"/>
            <w:bottom w:val="none" w:sz="0" w:space="0" w:color="auto"/>
            <w:right w:val="none" w:sz="0" w:space="0" w:color="auto"/>
          </w:divBdr>
        </w:div>
        <w:div w:id="1832452657">
          <w:marLeft w:val="547"/>
          <w:marRight w:val="0"/>
          <w:marTop w:val="91"/>
          <w:marBottom w:val="0"/>
          <w:divBdr>
            <w:top w:val="none" w:sz="0" w:space="0" w:color="auto"/>
            <w:left w:val="none" w:sz="0" w:space="0" w:color="auto"/>
            <w:bottom w:val="none" w:sz="0" w:space="0" w:color="auto"/>
            <w:right w:val="none" w:sz="0" w:space="0" w:color="auto"/>
          </w:divBdr>
        </w:div>
        <w:div w:id="1907566513">
          <w:marLeft w:val="547"/>
          <w:marRight w:val="0"/>
          <w:marTop w:val="91"/>
          <w:marBottom w:val="0"/>
          <w:divBdr>
            <w:top w:val="none" w:sz="0" w:space="0" w:color="auto"/>
            <w:left w:val="none" w:sz="0" w:space="0" w:color="auto"/>
            <w:bottom w:val="none" w:sz="0" w:space="0" w:color="auto"/>
            <w:right w:val="none" w:sz="0" w:space="0" w:color="auto"/>
          </w:divBdr>
        </w:div>
      </w:divsChild>
    </w:div>
    <w:div w:id="88351860">
      <w:bodyDiv w:val="1"/>
      <w:marLeft w:val="0"/>
      <w:marRight w:val="0"/>
      <w:marTop w:val="0"/>
      <w:marBottom w:val="0"/>
      <w:divBdr>
        <w:top w:val="none" w:sz="0" w:space="0" w:color="auto"/>
        <w:left w:val="none" w:sz="0" w:space="0" w:color="auto"/>
        <w:bottom w:val="none" w:sz="0" w:space="0" w:color="auto"/>
        <w:right w:val="none" w:sz="0" w:space="0" w:color="auto"/>
      </w:divBdr>
      <w:divsChild>
        <w:div w:id="138310233">
          <w:marLeft w:val="0"/>
          <w:marRight w:val="0"/>
          <w:marTop w:val="0"/>
          <w:marBottom w:val="0"/>
          <w:divBdr>
            <w:top w:val="none" w:sz="0" w:space="0" w:color="auto"/>
            <w:left w:val="none" w:sz="0" w:space="0" w:color="auto"/>
            <w:bottom w:val="none" w:sz="0" w:space="0" w:color="auto"/>
            <w:right w:val="none" w:sz="0" w:space="0" w:color="auto"/>
          </w:divBdr>
        </w:div>
        <w:div w:id="1935279530">
          <w:marLeft w:val="0"/>
          <w:marRight w:val="0"/>
          <w:marTop w:val="0"/>
          <w:marBottom w:val="0"/>
          <w:divBdr>
            <w:top w:val="none" w:sz="0" w:space="0" w:color="auto"/>
            <w:left w:val="none" w:sz="0" w:space="0" w:color="auto"/>
            <w:bottom w:val="none" w:sz="0" w:space="0" w:color="auto"/>
            <w:right w:val="none" w:sz="0" w:space="0" w:color="auto"/>
          </w:divBdr>
        </w:div>
        <w:div w:id="1566604460">
          <w:marLeft w:val="0"/>
          <w:marRight w:val="0"/>
          <w:marTop w:val="0"/>
          <w:marBottom w:val="0"/>
          <w:divBdr>
            <w:top w:val="none" w:sz="0" w:space="0" w:color="auto"/>
            <w:left w:val="none" w:sz="0" w:space="0" w:color="auto"/>
            <w:bottom w:val="none" w:sz="0" w:space="0" w:color="auto"/>
            <w:right w:val="none" w:sz="0" w:space="0" w:color="auto"/>
          </w:divBdr>
        </w:div>
      </w:divsChild>
    </w:div>
    <w:div w:id="89396233">
      <w:bodyDiv w:val="1"/>
      <w:marLeft w:val="0"/>
      <w:marRight w:val="0"/>
      <w:marTop w:val="0"/>
      <w:marBottom w:val="0"/>
      <w:divBdr>
        <w:top w:val="none" w:sz="0" w:space="0" w:color="auto"/>
        <w:left w:val="none" w:sz="0" w:space="0" w:color="auto"/>
        <w:bottom w:val="none" w:sz="0" w:space="0" w:color="auto"/>
        <w:right w:val="none" w:sz="0" w:space="0" w:color="auto"/>
      </w:divBdr>
    </w:div>
    <w:div w:id="92551756">
      <w:bodyDiv w:val="1"/>
      <w:marLeft w:val="0"/>
      <w:marRight w:val="0"/>
      <w:marTop w:val="0"/>
      <w:marBottom w:val="0"/>
      <w:divBdr>
        <w:top w:val="none" w:sz="0" w:space="0" w:color="auto"/>
        <w:left w:val="none" w:sz="0" w:space="0" w:color="auto"/>
        <w:bottom w:val="none" w:sz="0" w:space="0" w:color="auto"/>
        <w:right w:val="none" w:sz="0" w:space="0" w:color="auto"/>
      </w:divBdr>
    </w:div>
    <w:div w:id="136728350">
      <w:bodyDiv w:val="1"/>
      <w:marLeft w:val="0"/>
      <w:marRight w:val="0"/>
      <w:marTop w:val="0"/>
      <w:marBottom w:val="0"/>
      <w:divBdr>
        <w:top w:val="none" w:sz="0" w:space="0" w:color="auto"/>
        <w:left w:val="none" w:sz="0" w:space="0" w:color="auto"/>
        <w:bottom w:val="none" w:sz="0" w:space="0" w:color="auto"/>
        <w:right w:val="none" w:sz="0" w:space="0" w:color="auto"/>
      </w:divBdr>
      <w:divsChild>
        <w:div w:id="44451261">
          <w:marLeft w:val="0"/>
          <w:marRight w:val="0"/>
          <w:marTop w:val="0"/>
          <w:marBottom w:val="0"/>
          <w:divBdr>
            <w:top w:val="none" w:sz="0" w:space="0" w:color="auto"/>
            <w:left w:val="none" w:sz="0" w:space="0" w:color="auto"/>
            <w:bottom w:val="none" w:sz="0" w:space="0" w:color="auto"/>
            <w:right w:val="none" w:sz="0" w:space="0" w:color="auto"/>
          </w:divBdr>
        </w:div>
        <w:div w:id="271982460">
          <w:marLeft w:val="0"/>
          <w:marRight w:val="0"/>
          <w:marTop w:val="0"/>
          <w:marBottom w:val="0"/>
          <w:divBdr>
            <w:top w:val="none" w:sz="0" w:space="0" w:color="auto"/>
            <w:left w:val="none" w:sz="0" w:space="0" w:color="auto"/>
            <w:bottom w:val="none" w:sz="0" w:space="0" w:color="auto"/>
            <w:right w:val="none" w:sz="0" w:space="0" w:color="auto"/>
          </w:divBdr>
        </w:div>
        <w:div w:id="946624584">
          <w:marLeft w:val="0"/>
          <w:marRight w:val="0"/>
          <w:marTop w:val="0"/>
          <w:marBottom w:val="0"/>
          <w:divBdr>
            <w:top w:val="none" w:sz="0" w:space="0" w:color="auto"/>
            <w:left w:val="none" w:sz="0" w:space="0" w:color="auto"/>
            <w:bottom w:val="none" w:sz="0" w:space="0" w:color="auto"/>
            <w:right w:val="none" w:sz="0" w:space="0" w:color="auto"/>
          </w:divBdr>
        </w:div>
        <w:div w:id="1494834868">
          <w:marLeft w:val="0"/>
          <w:marRight w:val="0"/>
          <w:marTop w:val="0"/>
          <w:marBottom w:val="0"/>
          <w:divBdr>
            <w:top w:val="none" w:sz="0" w:space="0" w:color="auto"/>
            <w:left w:val="none" w:sz="0" w:space="0" w:color="auto"/>
            <w:bottom w:val="none" w:sz="0" w:space="0" w:color="auto"/>
            <w:right w:val="none" w:sz="0" w:space="0" w:color="auto"/>
          </w:divBdr>
        </w:div>
        <w:div w:id="1900356023">
          <w:marLeft w:val="0"/>
          <w:marRight w:val="0"/>
          <w:marTop w:val="0"/>
          <w:marBottom w:val="0"/>
          <w:divBdr>
            <w:top w:val="none" w:sz="0" w:space="0" w:color="auto"/>
            <w:left w:val="none" w:sz="0" w:space="0" w:color="auto"/>
            <w:bottom w:val="none" w:sz="0" w:space="0" w:color="auto"/>
            <w:right w:val="none" w:sz="0" w:space="0" w:color="auto"/>
          </w:divBdr>
        </w:div>
      </w:divsChild>
    </w:div>
    <w:div w:id="146677597">
      <w:bodyDiv w:val="1"/>
      <w:marLeft w:val="0"/>
      <w:marRight w:val="0"/>
      <w:marTop w:val="0"/>
      <w:marBottom w:val="0"/>
      <w:divBdr>
        <w:top w:val="none" w:sz="0" w:space="0" w:color="auto"/>
        <w:left w:val="none" w:sz="0" w:space="0" w:color="auto"/>
        <w:bottom w:val="none" w:sz="0" w:space="0" w:color="auto"/>
        <w:right w:val="none" w:sz="0" w:space="0" w:color="auto"/>
      </w:divBdr>
      <w:divsChild>
        <w:div w:id="4870274">
          <w:marLeft w:val="965"/>
          <w:marRight w:val="0"/>
          <w:marTop w:val="154"/>
          <w:marBottom w:val="0"/>
          <w:divBdr>
            <w:top w:val="none" w:sz="0" w:space="0" w:color="auto"/>
            <w:left w:val="none" w:sz="0" w:space="0" w:color="auto"/>
            <w:bottom w:val="none" w:sz="0" w:space="0" w:color="auto"/>
            <w:right w:val="none" w:sz="0" w:space="0" w:color="auto"/>
          </w:divBdr>
        </w:div>
        <w:div w:id="579562666">
          <w:marLeft w:val="965"/>
          <w:marRight w:val="0"/>
          <w:marTop w:val="154"/>
          <w:marBottom w:val="0"/>
          <w:divBdr>
            <w:top w:val="none" w:sz="0" w:space="0" w:color="auto"/>
            <w:left w:val="none" w:sz="0" w:space="0" w:color="auto"/>
            <w:bottom w:val="none" w:sz="0" w:space="0" w:color="auto"/>
            <w:right w:val="none" w:sz="0" w:space="0" w:color="auto"/>
          </w:divBdr>
        </w:div>
        <w:div w:id="831683852">
          <w:marLeft w:val="965"/>
          <w:marRight w:val="0"/>
          <w:marTop w:val="154"/>
          <w:marBottom w:val="0"/>
          <w:divBdr>
            <w:top w:val="none" w:sz="0" w:space="0" w:color="auto"/>
            <w:left w:val="none" w:sz="0" w:space="0" w:color="auto"/>
            <w:bottom w:val="none" w:sz="0" w:space="0" w:color="auto"/>
            <w:right w:val="none" w:sz="0" w:space="0" w:color="auto"/>
          </w:divBdr>
        </w:div>
        <w:div w:id="1046174322">
          <w:marLeft w:val="965"/>
          <w:marRight w:val="0"/>
          <w:marTop w:val="154"/>
          <w:marBottom w:val="0"/>
          <w:divBdr>
            <w:top w:val="none" w:sz="0" w:space="0" w:color="auto"/>
            <w:left w:val="none" w:sz="0" w:space="0" w:color="auto"/>
            <w:bottom w:val="none" w:sz="0" w:space="0" w:color="auto"/>
            <w:right w:val="none" w:sz="0" w:space="0" w:color="auto"/>
          </w:divBdr>
        </w:div>
        <w:div w:id="1526603467">
          <w:marLeft w:val="965"/>
          <w:marRight w:val="0"/>
          <w:marTop w:val="154"/>
          <w:marBottom w:val="0"/>
          <w:divBdr>
            <w:top w:val="none" w:sz="0" w:space="0" w:color="auto"/>
            <w:left w:val="none" w:sz="0" w:space="0" w:color="auto"/>
            <w:bottom w:val="none" w:sz="0" w:space="0" w:color="auto"/>
            <w:right w:val="none" w:sz="0" w:space="0" w:color="auto"/>
          </w:divBdr>
        </w:div>
        <w:div w:id="1707754437">
          <w:marLeft w:val="965"/>
          <w:marRight w:val="0"/>
          <w:marTop w:val="154"/>
          <w:marBottom w:val="0"/>
          <w:divBdr>
            <w:top w:val="none" w:sz="0" w:space="0" w:color="auto"/>
            <w:left w:val="none" w:sz="0" w:space="0" w:color="auto"/>
            <w:bottom w:val="none" w:sz="0" w:space="0" w:color="auto"/>
            <w:right w:val="none" w:sz="0" w:space="0" w:color="auto"/>
          </w:divBdr>
        </w:div>
        <w:div w:id="1743287935">
          <w:marLeft w:val="965"/>
          <w:marRight w:val="0"/>
          <w:marTop w:val="154"/>
          <w:marBottom w:val="0"/>
          <w:divBdr>
            <w:top w:val="none" w:sz="0" w:space="0" w:color="auto"/>
            <w:left w:val="none" w:sz="0" w:space="0" w:color="auto"/>
            <w:bottom w:val="none" w:sz="0" w:space="0" w:color="auto"/>
            <w:right w:val="none" w:sz="0" w:space="0" w:color="auto"/>
          </w:divBdr>
        </w:div>
        <w:div w:id="2019771123">
          <w:marLeft w:val="965"/>
          <w:marRight w:val="0"/>
          <w:marTop w:val="154"/>
          <w:marBottom w:val="0"/>
          <w:divBdr>
            <w:top w:val="none" w:sz="0" w:space="0" w:color="auto"/>
            <w:left w:val="none" w:sz="0" w:space="0" w:color="auto"/>
            <w:bottom w:val="none" w:sz="0" w:space="0" w:color="auto"/>
            <w:right w:val="none" w:sz="0" w:space="0" w:color="auto"/>
          </w:divBdr>
        </w:div>
        <w:div w:id="2117285766">
          <w:marLeft w:val="965"/>
          <w:marRight w:val="0"/>
          <w:marTop w:val="154"/>
          <w:marBottom w:val="0"/>
          <w:divBdr>
            <w:top w:val="none" w:sz="0" w:space="0" w:color="auto"/>
            <w:left w:val="none" w:sz="0" w:space="0" w:color="auto"/>
            <w:bottom w:val="none" w:sz="0" w:space="0" w:color="auto"/>
            <w:right w:val="none" w:sz="0" w:space="0" w:color="auto"/>
          </w:divBdr>
        </w:div>
      </w:divsChild>
    </w:div>
    <w:div w:id="152262492">
      <w:bodyDiv w:val="1"/>
      <w:marLeft w:val="0"/>
      <w:marRight w:val="0"/>
      <w:marTop w:val="0"/>
      <w:marBottom w:val="0"/>
      <w:divBdr>
        <w:top w:val="none" w:sz="0" w:space="0" w:color="auto"/>
        <w:left w:val="none" w:sz="0" w:space="0" w:color="auto"/>
        <w:bottom w:val="none" w:sz="0" w:space="0" w:color="auto"/>
        <w:right w:val="none" w:sz="0" w:space="0" w:color="auto"/>
      </w:divBdr>
    </w:div>
    <w:div w:id="153885630">
      <w:bodyDiv w:val="1"/>
      <w:marLeft w:val="0"/>
      <w:marRight w:val="0"/>
      <w:marTop w:val="0"/>
      <w:marBottom w:val="0"/>
      <w:divBdr>
        <w:top w:val="none" w:sz="0" w:space="0" w:color="auto"/>
        <w:left w:val="none" w:sz="0" w:space="0" w:color="auto"/>
        <w:bottom w:val="none" w:sz="0" w:space="0" w:color="auto"/>
        <w:right w:val="none" w:sz="0" w:space="0" w:color="auto"/>
      </w:divBdr>
    </w:div>
    <w:div w:id="174806765">
      <w:bodyDiv w:val="1"/>
      <w:marLeft w:val="0"/>
      <w:marRight w:val="0"/>
      <w:marTop w:val="0"/>
      <w:marBottom w:val="0"/>
      <w:divBdr>
        <w:top w:val="none" w:sz="0" w:space="0" w:color="auto"/>
        <w:left w:val="none" w:sz="0" w:space="0" w:color="auto"/>
        <w:bottom w:val="none" w:sz="0" w:space="0" w:color="auto"/>
        <w:right w:val="none" w:sz="0" w:space="0" w:color="auto"/>
      </w:divBdr>
    </w:div>
    <w:div w:id="207842498">
      <w:bodyDiv w:val="1"/>
      <w:marLeft w:val="0"/>
      <w:marRight w:val="0"/>
      <w:marTop w:val="0"/>
      <w:marBottom w:val="0"/>
      <w:divBdr>
        <w:top w:val="none" w:sz="0" w:space="0" w:color="auto"/>
        <w:left w:val="none" w:sz="0" w:space="0" w:color="auto"/>
        <w:bottom w:val="none" w:sz="0" w:space="0" w:color="auto"/>
        <w:right w:val="none" w:sz="0" w:space="0" w:color="auto"/>
      </w:divBdr>
    </w:div>
    <w:div w:id="227962077">
      <w:bodyDiv w:val="1"/>
      <w:marLeft w:val="0"/>
      <w:marRight w:val="0"/>
      <w:marTop w:val="0"/>
      <w:marBottom w:val="0"/>
      <w:divBdr>
        <w:top w:val="none" w:sz="0" w:space="0" w:color="auto"/>
        <w:left w:val="none" w:sz="0" w:space="0" w:color="auto"/>
        <w:bottom w:val="none" w:sz="0" w:space="0" w:color="auto"/>
        <w:right w:val="none" w:sz="0" w:space="0" w:color="auto"/>
      </w:divBdr>
      <w:divsChild>
        <w:div w:id="14701318">
          <w:marLeft w:val="547"/>
          <w:marRight w:val="0"/>
          <w:marTop w:val="115"/>
          <w:marBottom w:val="0"/>
          <w:divBdr>
            <w:top w:val="none" w:sz="0" w:space="0" w:color="auto"/>
            <w:left w:val="none" w:sz="0" w:space="0" w:color="auto"/>
            <w:bottom w:val="none" w:sz="0" w:space="0" w:color="auto"/>
            <w:right w:val="none" w:sz="0" w:space="0" w:color="auto"/>
          </w:divBdr>
        </w:div>
        <w:div w:id="648704292">
          <w:marLeft w:val="547"/>
          <w:marRight w:val="0"/>
          <w:marTop w:val="115"/>
          <w:marBottom w:val="0"/>
          <w:divBdr>
            <w:top w:val="none" w:sz="0" w:space="0" w:color="auto"/>
            <w:left w:val="none" w:sz="0" w:space="0" w:color="auto"/>
            <w:bottom w:val="none" w:sz="0" w:space="0" w:color="auto"/>
            <w:right w:val="none" w:sz="0" w:space="0" w:color="auto"/>
          </w:divBdr>
        </w:div>
        <w:div w:id="783693444">
          <w:marLeft w:val="547"/>
          <w:marRight w:val="0"/>
          <w:marTop w:val="115"/>
          <w:marBottom w:val="0"/>
          <w:divBdr>
            <w:top w:val="none" w:sz="0" w:space="0" w:color="auto"/>
            <w:left w:val="none" w:sz="0" w:space="0" w:color="auto"/>
            <w:bottom w:val="none" w:sz="0" w:space="0" w:color="auto"/>
            <w:right w:val="none" w:sz="0" w:space="0" w:color="auto"/>
          </w:divBdr>
        </w:div>
        <w:div w:id="1108961368">
          <w:marLeft w:val="547"/>
          <w:marRight w:val="0"/>
          <w:marTop w:val="115"/>
          <w:marBottom w:val="0"/>
          <w:divBdr>
            <w:top w:val="none" w:sz="0" w:space="0" w:color="auto"/>
            <w:left w:val="none" w:sz="0" w:space="0" w:color="auto"/>
            <w:bottom w:val="none" w:sz="0" w:space="0" w:color="auto"/>
            <w:right w:val="none" w:sz="0" w:space="0" w:color="auto"/>
          </w:divBdr>
        </w:div>
        <w:div w:id="1470585917">
          <w:marLeft w:val="547"/>
          <w:marRight w:val="0"/>
          <w:marTop w:val="115"/>
          <w:marBottom w:val="0"/>
          <w:divBdr>
            <w:top w:val="none" w:sz="0" w:space="0" w:color="auto"/>
            <w:left w:val="none" w:sz="0" w:space="0" w:color="auto"/>
            <w:bottom w:val="none" w:sz="0" w:space="0" w:color="auto"/>
            <w:right w:val="none" w:sz="0" w:space="0" w:color="auto"/>
          </w:divBdr>
        </w:div>
      </w:divsChild>
    </w:div>
    <w:div w:id="243611939">
      <w:bodyDiv w:val="1"/>
      <w:marLeft w:val="0"/>
      <w:marRight w:val="0"/>
      <w:marTop w:val="0"/>
      <w:marBottom w:val="0"/>
      <w:divBdr>
        <w:top w:val="none" w:sz="0" w:space="0" w:color="auto"/>
        <w:left w:val="none" w:sz="0" w:space="0" w:color="auto"/>
        <w:bottom w:val="none" w:sz="0" w:space="0" w:color="auto"/>
        <w:right w:val="none" w:sz="0" w:space="0" w:color="auto"/>
      </w:divBdr>
    </w:div>
    <w:div w:id="259801174">
      <w:bodyDiv w:val="1"/>
      <w:marLeft w:val="0"/>
      <w:marRight w:val="0"/>
      <w:marTop w:val="0"/>
      <w:marBottom w:val="0"/>
      <w:divBdr>
        <w:top w:val="none" w:sz="0" w:space="0" w:color="auto"/>
        <w:left w:val="none" w:sz="0" w:space="0" w:color="auto"/>
        <w:bottom w:val="none" w:sz="0" w:space="0" w:color="auto"/>
        <w:right w:val="none" w:sz="0" w:space="0" w:color="auto"/>
      </w:divBdr>
      <w:divsChild>
        <w:div w:id="2023390871">
          <w:marLeft w:val="0"/>
          <w:marRight w:val="0"/>
          <w:marTop w:val="0"/>
          <w:marBottom w:val="0"/>
          <w:divBdr>
            <w:top w:val="none" w:sz="0" w:space="0" w:color="auto"/>
            <w:left w:val="none" w:sz="0" w:space="0" w:color="auto"/>
            <w:bottom w:val="none" w:sz="0" w:space="0" w:color="auto"/>
            <w:right w:val="none" w:sz="0" w:space="0" w:color="auto"/>
          </w:divBdr>
          <w:divsChild>
            <w:div w:id="189681683">
              <w:marLeft w:val="0"/>
              <w:marRight w:val="0"/>
              <w:marTop w:val="0"/>
              <w:marBottom w:val="0"/>
              <w:divBdr>
                <w:top w:val="none" w:sz="0" w:space="0" w:color="auto"/>
                <w:left w:val="none" w:sz="0" w:space="0" w:color="auto"/>
                <w:bottom w:val="none" w:sz="0" w:space="0" w:color="auto"/>
                <w:right w:val="none" w:sz="0" w:space="0" w:color="auto"/>
              </w:divBdr>
            </w:div>
            <w:div w:id="201673989">
              <w:marLeft w:val="0"/>
              <w:marRight w:val="0"/>
              <w:marTop w:val="0"/>
              <w:marBottom w:val="0"/>
              <w:divBdr>
                <w:top w:val="none" w:sz="0" w:space="0" w:color="auto"/>
                <w:left w:val="none" w:sz="0" w:space="0" w:color="auto"/>
                <w:bottom w:val="none" w:sz="0" w:space="0" w:color="auto"/>
                <w:right w:val="none" w:sz="0" w:space="0" w:color="auto"/>
              </w:divBdr>
            </w:div>
            <w:div w:id="542332396">
              <w:marLeft w:val="0"/>
              <w:marRight w:val="0"/>
              <w:marTop w:val="0"/>
              <w:marBottom w:val="0"/>
              <w:divBdr>
                <w:top w:val="none" w:sz="0" w:space="0" w:color="auto"/>
                <w:left w:val="none" w:sz="0" w:space="0" w:color="auto"/>
                <w:bottom w:val="none" w:sz="0" w:space="0" w:color="auto"/>
                <w:right w:val="none" w:sz="0" w:space="0" w:color="auto"/>
              </w:divBdr>
            </w:div>
            <w:div w:id="955597181">
              <w:marLeft w:val="0"/>
              <w:marRight w:val="0"/>
              <w:marTop w:val="0"/>
              <w:marBottom w:val="0"/>
              <w:divBdr>
                <w:top w:val="none" w:sz="0" w:space="0" w:color="auto"/>
                <w:left w:val="none" w:sz="0" w:space="0" w:color="auto"/>
                <w:bottom w:val="none" w:sz="0" w:space="0" w:color="auto"/>
                <w:right w:val="none" w:sz="0" w:space="0" w:color="auto"/>
              </w:divBdr>
            </w:div>
            <w:div w:id="963850580">
              <w:marLeft w:val="0"/>
              <w:marRight w:val="0"/>
              <w:marTop w:val="0"/>
              <w:marBottom w:val="0"/>
              <w:divBdr>
                <w:top w:val="none" w:sz="0" w:space="0" w:color="auto"/>
                <w:left w:val="none" w:sz="0" w:space="0" w:color="auto"/>
                <w:bottom w:val="none" w:sz="0" w:space="0" w:color="auto"/>
                <w:right w:val="none" w:sz="0" w:space="0" w:color="auto"/>
              </w:divBdr>
            </w:div>
            <w:div w:id="1320227893">
              <w:marLeft w:val="0"/>
              <w:marRight w:val="0"/>
              <w:marTop w:val="0"/>
              <w:marBottom w:val="0"/>
              <w:divBdr>
                <w:top w:val="none" w:sz="0" w:space="0" w:color="auto"/>
                <w:left w:val="none" w:sz="0" w:space="0" w:color="auto"/>
                <w:bottom w:val="none" w:sz="0" w:space="0" w:color="auto"/>
                <w:right w:val="none" w:sz="0" w:space="0" w:color="auto"/>
              </w:divBdr>
            </w:div>
            <w:div w:id="1753431004">
              <w:marLeft w:val="0"/>
              <w:marRight w:val="0"/>
              <w:marTop w:val="0"/>
              <w:marBottom w:val="0"/>
              <w:divBdr>
                <w:top w:val="none" w:sz="0" w:space="0" w:color="auto"/>
                <w:left w:val="none" w:sz="0" w:space="0" w:color="auto"/>
                <w:bottom w:val="none" w:sz="0" w:space="0" w:color="auto"/>
                <w:right w:val="none" w:sz="0" w:space="0" w:color="auto"/>
              </w:divBdr>
            </w:div>
            <w:div w:id="1829322357">
              <w:marLeft w:val="0"/>
              <w:marRight w:val="0"/>
              <w:marTop w:val="0"/>
              <w:marBottom w:val="0"/>
              <w:divBdr>
                <w:top w:val="none" w:sz="0" w:space="0" w:color="auto"/>
                <w:left w:val="none" w:sz="0" w:space="0" w:color="auto"/>
                <w:bottom w:val="none" w:sz="0" w:space="0" w:color="auto"/>
                <w:right w:val="none" w:sz="0" w:space="0" w:color="auto"/>
              </w:divBdr>
            </w:div>
            <w:div w:id="18803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7768">
      <w:bodyDiv w:val="1"/>
      <w:marLeft w:val="0"/>
      <w:marRight w:val="0"/>
      <w:marTop w:val="0"/>
      <w:marBottom w:val="0"/>
      <w:divBdr>
        <w:top w:val="none" w:sz="0" w:space="0" w:color="auto"/>
        <w:left w:val="none" w:sz="0" w:space="0" w:color="auto"/>
        <w:bottom w:val="none" w:sz="0" w:space="0" w:color="auto"/>
        <w:right w:val="none" w:sz="0" w:space="0" w:color="auto"/>
      </w:divBdr>
    </w:div>
    <w:div w:id="289167008">
      <w:bodyDiv w:val="1"/>
      <w:marLeft w:val="0"/>
      <w:marRight w:val="0"/>
      <w:marTop w:val="0"/>
      <w:marBottom w:val="0"/>
      <w:divBdr>
        <w:top w:val="none" w:sz="0" w:space="0" w:color="auto"/>
        <w:left w:val="none" w:sz="0" w:space="0" w:color="auto"/>
        <w:bottom w:val="none" w:sz="0" w:space="0" w:color="auto"/>
        <w:right w:val="none" w:sz="0" w:space="0" w:color="auto"/>
      </w:divBdr>
      <w:divsChild>
        <w:div w:id="1598489457">
          <w:marLeft w:val="547"/>
          <w:marRight w:val="0"/>
          <w:marTop w:val="125"/>
          <w:marBottom w:val="0"/>
          <w:divBdr>
            <w:top w:val="none" w:sz="0" w:space="0" w:color="auto"/>
            <w:left w:val="none" w:sz="0" w:space="0" w:color="auto"/>
            <w:bottom w:val="none" w:sz="0" w:space="0" w:color="auto"/>
            <w:right w:val="none" w:sz="0" w:space="0" w:color="auto"/>
          </w:divBdr>
        </w:div>
      </w:divsChild>
    </w:div>
    <w:div w:id="292054944">
      <w:bodyDiv w:val="1"/>
      <w:marLeft w:val="0"/>
      <w:marRight w:val="0"/>
      <w:marTop w:val="0"/>
      <w:marBottom w:val="0"/>
      <w:divBdr>
        <w:top w:val="none" w:sz="0" w:space="0" w:color="auto"/>
        <w:left w:val="none" w:sz="0" w:space="0" w:color="auto"/>
        <w:bottom w:val="none" w:sz="0" w:space="0" w:color="auto"/>
        <w:right w:val="none" w:sz="0" w:space="0" w:color="auto"/>
      </w:divBdr>
      <w:divsChild>
        <w:div w:id="224068296">
          <w:marLeft w:val="965"/>
          <w:marRight w:val="0"/>
          <w:marTop w:val="154"/>
          <w:marBottom w:val="0"/>
          <w:divBdr>
            <w:top w:val="none" w:sz="0" w:space="0" w:color="auto"/>
            <w:left w:val="none" w:sz="0" w:space="0" w:color="auto"/>
            <w:bottom w:val="none" w:sz="0" w:space="0" w:color="auto"/>
            <w:right w:val="none" w:sz="0" w:space="0" w:color="auto"/>
          </w:divBdr>
        </w:div>
        <w:div w:id="340357616">
          <w:marLeft w:val="965"/>
          <w:marRight w:val="0"/>
          <w:marTop w:val="154"/>
          <w:marBottom w:val="0"/>
          <w:divBdr>
            <w:top w:val="none" w:sz="0" w:space="0" w:color="auto"/>
            <w:left w:val="none" w:sz="0" w:space="0" w:color="auto"/>
            <w:bottom w:val="none" w:sz="0" w:space="0" w:color="auto"/>
            <w:right w:val="none" w:sz="0" w:space="0" w:color="auto"/>
          </w:divBdr>
        </w:div>
        <w:div w:id="542323986">
          <w:marLeft w:val="965"/>
          <w:marRight w:val="0"/>
          <w:marTop w:val="154"/>
          <w:marBottom w:val="0"/>
          <w:divBdr>
            <w:top w:val="none" w:sz="0" w:space="0" w:color="auto"/>
            <w:left w:val="none" w:sz="0" w:space="0" w:color="auto"/>
            <w:bottom w:val="none" w:sz="0" w:space="0" w:color="auto"/>
            <w:right w:val="none" w:sz="0" w:space="0" w:color="auto"/>
          </w:divBdr>
        </w:div>
        <w:div w:id="576016165">
          <w:marLeft w:val="965"/>
          <w:marRight w:val="0"/>
          <w:marTop w:val="154"/>
          <w:marBottom w:val="0"/>
          <w:divBdr>
            <w:top w:val="none" w:sz="0" w:space="0" w:color="auto"/>
            <w:left w:val="none" w:sz="0" w:space="0" w:color="auto"/>
            <w:bottom w:val="none" w:sz="0" w:space="0" w:color="auto"/>
            <w:right w:val="none" w:sz="0" w:space="0" w:color="auto"/>
          </w:divBdr>
        </w:div>
        <w:div w:id="595527083">
          <w:marLeft w:val="965"/>
          <w:marRight w:val="0"/>
          <w:marTop w:val="154"/>
          <w:marBottom w:val="0"/>
          <w:divBdr>
            <w:top w:val="none" w:sz="0" w:space="0" w:color="auto"/>
            <w:left w:val="none" w:sz="0" w:space="0" w:color="auto"/>
            <w:bottom w:val="none" w:sz="0" w:space="0" w:color="auto"/>
            <w:right w:val="none" w:sz="0" w:space="0" w:color="auto"/>
          </w:divBdr>
        </w:div>
        <w:div w:id="972442280">
          <w:marLeft w:val="965"/>
          <w:marRight w:val="0"/>
          <w:marTop w:val="154"/>
          <w:marBottom w:val="0"/>
          <w:divBdr>
            <w:top w:val="none" w:sz="0" w:space="0" w:color="auto"/>
            <w:left w:val="none" w:sz="0" w:space="0" w:color="auto"/>
            <w:bottom w:val="none" w:sz="0" w:space="0" w:color="auto"/>
            <w:right w:val="none" w:sz="0" w:space="0" w:color="auto"/>
          </w:divBdr>
        </w:div>
        <w:div w:id="1063797529">
          <w:marLeft w:val="965"/>
          <w:marRight w:val="0"/>
          <w:marTop w:val="154"/>
          <w:marBottom w:val="0"/>
          <w:divBdr>
            <w:top w:val="none" w:sz="0" w:space="0" w:color="auto"/>
            <w:left w:val="none" w:sz="0" w:space="0" w:color="auto"/>
            <w:bottom w:val="none" w:sz="0" w:space="0" w:color="auto"/>
            <w:right w:val="none" w:sz="0" w:space="0" w:color="auto"/>
          </w:divBdr>
        </w:div>
        <w:div w:id="1291088188">
          <w:marLeft w:val="965"/>
          <w:marRight w:val="0"/>
          <w:marTop w:val="154"/>
          <w:marBottom w:val="0"/>
          <w:divBdr>
            <w:top w:val="none" w:sz="0" w:space="0" w:color="auto"/>
            <w:left w:val="none" w:sz="0" w:space="0" w:color="auto"/>
            <w:bottom w:val="none" w:sz="0" w:space="0" w:color="auto"/>
            <w:right w:val="none" w:sz="0" w:space="0" w:color="auto"/>
          </w:divBdr>
        </w:div>
        <w:div w:id="1840802440">
          <w:marLeft w:val="965"/>
          <w:marRight w:val="0"/>
          <w:marTop w:val="154"/>
          <w:marBottom w:val="0"/>
          <w:divBdr>
            <w:top w:val="none" w:sz="0" w:space="0" w:color="auto"/>
            <w:left w:val="none" w:sz="0" w:space="0" w:color="auto"/>
            <w:bottom w:val="none" w:sz="0" w:space="0" w:color="auto"/>
            <w:right w:val="none" w:sz="0" w:space="0" w:color="auto"/>
          </w:divBdr>
        </w:div>
      </w:divsChild>
    </w:div>
    <w:div w:id="323749640">
      <w:bodyDiv w:val="1"/>
      <w:marLeft w:val="0"/>
      <w:marRight w:val="0"/>
      <w:marTop w:val="0"/>
      <w:marBottom w:val="0"/>
      <w:divBdr>
        <w:top w:val="none" w:sz="0" w:space="0" w:color="auto"/>
        <w:left w:val="none" w:sz="0" w:space="0" w:color="auto"/>
        <w:bottom w:val="none" w:sz="0" w:space="0" w:color="auto"/>
        <w:right w:val="none" w:sz="0" w:space="0" w:color="auto"/>
      </w:divBdr>
    </w:div>
    <w:div w:id="364212229">
      <w:bodyDiv w:val="1"/>
      <w:marLeft w:val="0"/>
      <w:marRight w:val="0"/>
      <w:marTop w:val="0"/>
      <w:marBottom w:val="0"/>
      <w:divBdr>
        <w:top w:val="none" w:sz="0" w:space="0" w:color="auto"/>
        <w:left w:val="none" w:sz="0" w:space="0" w:color="auto"/>
        <w:bottom w:val="none" w:sz="0" w:space="0" w:color="auto"/>
        <w:right w:val="none" w:sz="0" w:space="0" w:color="auto"/>
      </w:divBdr>
    </w:div>
    <w:div w:id="380442780">
      <w:bodyDiv w:val="1"/>
      <w:marLeft w:val="0"/>
      <w:marRight w:val="0"/>
      <w:marTop w:val="0"/>
      <w:marBottom w:val="0"/>
      <w:divBdr>
        <w:top w:val="none" w:sz="0" w:space="0" w:color="auto"/>
        <w:left w:val="none" w:sz="0" w:space="0" w:color="auto"/>
        <w:bottom w:val="none" w:sz="0" w:space="0" w:color="auto"/>
        <w:right w:val="none" w:sz="0" w:space="0" w:color="auto"/>
      </w:divBdr>
      <w:divsChild>
        <w:div w:id="1244215510">
          <w:marLeft w:val="0"/>
          <w:marRight w:val="0"/>
          <w:marTop w:val="0"/>
          <w:marBottom w:val="0"/>
          <w:divBdr>
            <w:top w:val="none" w:sz="0" w:space="0" w:color="auto"/>
            <w:left w:val="none" w:sz="0" w:space="0" w:color="auto"/>
            <w:bottom w:val="none" w:sz="0" w:space="0" w:color="auto"/>
            <w:right w:val="none" w:sz="0" w:space="0" w:color="auto"/>
          </w:divBdr>
        </w:div>
        <w:div w:id="44305849">
          <w:marLeft w:val="0"/>
          <w:marRight w:val="0"/>
          <w:marTop w:val="0"/>
          <w:marBottom w:val="0"/>
          <w:divBdr>
            <w:top w:val="none" w:sz="0" w:space="0" w:color="auto"/>
            <w:left w:val="none" w:sz="0" w:space="0" w:color="auto"/>
            <w:bottom w:val="none" w:sz="0" w:space="0" w:color="auto"/>
            <w:right w:val="none" w:sz="0" w:space="0" w:color="auto"/>
          </w:divBdr>
        </w:div>
        <w:div w:id="40594992">
          <w:marLeft w:val="0"/>
          <w:marRight w:val="0"/>
          <w:marTop w:val="0"/>
          <w:marBottom w:val="0"/>
          <w:divBdr>
            <w:top w:val="none" w:sz="0" w:space="0" w:color="auto"/>
            <w:left w:val="none" w:sz="0" w:space="0" w:color="auto"/>
            <w:bottom w:val="none" w:sz="0" w:space="0" w:color="auto"/>
            <w:right w:val="none" w:sz="0" w:space="0" w:color="auto"/>
          </w:divBdr>
        </w:div>
        <w:div w:id="1184902811">
          <w:marLeft w:val="0"/>
          <w:marRight w:val="0"/>
          <w:marTop w:val="0"/>
          <w:marBottom w:val="0"/>
          <w:divBdr>
            <w:top w:val="none" w:sz="0" w:space="0" w:color="auto"/>
            <w:left w:val="none" w:sz="0" w:space="0" w:color="auto"/>
            <w:bottom w:val="none" w:sz="0" w:space="0" w:color="auto"/>
            <w:right w:val="none" w:sz="0" w:space="0" w:color="auto"/>
          </w:divBdr>
        </w:div>
      </w:divsChild>
    </w:div>
    <w:div w:id="422604797">
      <w:bodyDiv w:val="1"/>
      <w:marLeft w:val="0"/>
      <w:marRight w:val="0"/>
      <w:marTop w:val="0"/>
      <w:marBottom w:val="0"/>
      <w:divBdr>
        <w:top w:val="none" w:sz="0" w:space="0" w:color="auto"/>
        <w:left w:val="none" w:sz="0" w:space="0" w:color="auto"/>
        <w:bottom w:val="none" w:sz="0" w:space="0" w:color="auto"/>
        <w:right w:val="none" w:sz="0" w:space="0" w:color="auto"/>
      </w:divBdr>
      <w:divsChild>
        <w:div w:id="119038206">
          <w:marLeft w:val="0"/>
          <w:marRight w:val="0"/>
          <w:marTop w:val="0"/>
          <w:marBottom w:val="0"/>
          <w:divBdr>
            <w:top w:val="none" w:sz="0" w:space="0" w:color="auto"/>
            <w:left w:val="none" w:sz="0" w:space="0" w:color="auto"/>
            <w:bottom w:val="none" w:sz="0" w:space="0" w:color="auto"/>
            <w:right w:val="none" w:sz="0" w:space="0" w:color="auto"/>
          </w:divBdr>
        </w:div>
        <w:div w:id="612515531">
          <w:marLeft w:val="0"/>
          <w:marRight w:val="0"/>
          <w:marTop w:val="0"/>
          <w:marBottom w:val="0"/>
          <w:divBdr>
            <w:top w:val="none" w:sz="0" w:space="0" w:color="auto"/>
            <w:left w:val="none" w:sz="0" w:space="0" w:color="auto"/>
            <w:bottom w:val="none" w:sz="0" w:space="0" w:color="auto"/>
            <w:right w:val="none" w:sz="0" w:space="0" w:color="auto"/>
          </w:divBdr>
        </w:div>
        <w:div w:id="1657104852">
          <w:marLeft w:val="0"/>
          <w:marRight w:val="0"/>
          <w:marTop w:val="0"/>
          <w:marBottom w:val="0"/>
          <w:divBdr>
            <w:top w:val="none" w:sz="0" w:space="0" w:color="auto"/>
            <w:left w:val="none" w:sz="0" w:space="0" w:color="auto"/>
            <w:bottom w:val="none" w:sz="0" w:space="0" w:color="auto"/>
            <w:right w:val="none" w:sz="0" w:space="0" w:color="auto"/>
          </w:divBdr>
        </w:div>
      </w:divsChild>
    </w:div>
    <w:div w:id="441800254">
      <w:bodyDiv w:val="1"/>
      <w:marLeft w:val="0"/>
      <w:marRight w:val="0"/>
      <w:marTop w:val="0"/>
      <w:marBottom w:val="0"/>
      <w:divBdr>
        <w:top w:val="none" w:sz="0" w:space="0" w:color="auto"/>
        <w:left w:val="none" w:sz="0" w:space="0" w:color="auto"/>
        <w:bottom w:val="none" w:sz="0" w:space="0" w:color="auto"/>
        <w:right w:val="none" w:sz="0" w:space="0" w:color="auto"/>
      </w:divBdr>
      <w:divsChild>
        <w:div w:id="242689771">
          <w:marLeft w:val="0"/>
          <w:marRight w:val="0"/>
          <w:marTop w:val="0"/>
          <w:marBottom w:val="0"/>
          <w:divBdr>
            <w:top w:val="none" w:sz="0" w:space="0" w:color="auto"/>
            <w:left w:val="none" w:sz="0" w:space="0" w:color="auto"/>
            <w:bottom w:val="none" w:sz="0" w:space="0" w:color="auto"/>
            <w:right w:val="none" w:sz="0" w:space="0" w:color="auto"/>
          </w:divBdr>
        </w:div>
        <w:div w:id="2034182327">
          <w:marLeft w:val="0"/>
          <w:marRight w:val="0"/>
          <w:marTop w:val="0"/>
          <w:marBottom w:val="0"/>
          <w:divBdr>
            <w:top w:val="none" w:sz="0" w:space="0" w:color="auto"/>
            <w:left w:val="none" w:sz="0" w:space="0" w:color="auto"/>
            <w:bottom w:val="none" w:sz="0" w:space="0" w:color="auto"/>
            <w:right w:val="none" w:sz="0" w:space="0" w:color="auto"/>
          </w:divBdr>
        </w:div>
      </w:divsChild>
    </w:div>
    <w:div w:id="509369722">
      <w:bodyDiv w:val="1"/>
      <w:marLeft w:val="0"/>
      <w:marRight w:val="0"/>
      <w:marTop w:val="0"/>
      <w:marBottom w:val="0"/>
      <w:divBdr>
        <w:top w:val="none" w:sz="0" w:space="0" w:color="auto"/>
        <w:left w:val="none" w:sz="0" w:space="0" w:color="auto"/>
        <w:bottom w:val="none" w:sz="0" w:space="0" w:color="auto"/>
        <w:right w:val="none" w:sz="0" w:space="0" w:color="auto"/>
      </w:divBdr>
    </w:div>
    <w:div w:id="518009001">
      <w:bodyDiv w:val="1"/>
      <w:marLeft w:val="0"/>
      <w:marRight w:val="0"/>
      <w:marTop w:val="0"/>
      <w:marBottom w:val="0"/>
      <w:divBdr>
        <w:top w:val="none" w:sz="0" w:space="0" w:color="auto"/>
        <w:left w:val="none" w:sz="0" w:space="0" w:color="auto"/>
        <w:bottom w:val="none" w:sz="0" w:space="0" w:color="auto"/>
        <w:right w:val="none" w:sz="0" w:space="0" w:color="auto"/>
      </w:divBdr>
    </w:div>
    <w:div w:id="520515497">
      <w:bodyDiv w:val="1"/>
      <w:marLeft w:val="0"/>
      <w:marRight w:val="0"/>
      <w:marTop w:val="0"/>
      <w:marBottom w:val="0"/>
      <w:divBdr>
        <w:top w:val="none" w:sz="0" w:space="0" w:color="auto"/>
        <w:left w:val="none" w:sz="0" w:space="0" w:color="auto"/>
        <w:bottom w:val="none" w:sz="0" w:space="0" w:color="auto"/>
        <w:right w:val="none" w:sz="0" w:space="0" w:color="auto"/>
      </w:divBdr>
      <w:divsChild>
        <w:div w:id="41910149">
          <w:marLeft w:val="965"/>
          <w:marRight w:val="0"/>
          <w:marTop w:val="154"/>
          <w:marBottom w:val="0"/>
          <w:divBdr>
            <w:top w:val="none" w:sz="0" w:space="0" w:color="auto"/>
            <w:left w:val="none" w:sz="0" w:space="0" w:color="auto"/>
            <w:bottom w:val="none" w:sz="0" w:space="0" w:color="auto"/>
            <w:right w:val="none" w:sz="0" w:space="0" w:color="auto"/>
          </w:divBdr>
        </w:div>
        <w:div w:id="201599002">
          <w:marLeft w:val="965"/>
          <w:marRight w:val="0"/>
          <w:marTop w:val="154"/>
          <w:marBottom w:val="0"/>
          <w:divBdr>
            <w:top w:val="none" w:sz="0" w:space="0" w:color="auto"/>
            <w:left w:val="none" w:sz="0" w:space="0" w:color="auto"/>
            <w:bottom w:val="none" w:sz="0" w:space="0" w:color="auto"/>
            <w:right w:val="none" w:sz="0" w:space="0" w:color="auto"/>
          </w:divBdr>
        </w:div>
        <w:div w:id="204829309">
          <w:marLeft w:val="965"/>
          <w:marRight w:val="0"/>
          <w:marTop w:val="154"/>
          <w:marBottom w:val="0"/>
          <w:divBdr>
            <w:top w:val="none" w:sz="0" w:space="0" w:color="auto"/>
            <w:left w:val="none" w:sz="0" w:space="0" w:color="auto"/>
            <w:bottom w:val="none" w:sz="0" w:space="0" w:color="auto"/>
            <w:right w:val="none" w:sz="0" w:space="0" w:color="auto"/>
          </w:divBdr>
        </w:div>
        <w:div w:id="212619942">
          <w:marLeft w:val="965"/>
          <w:marRight w:val="0"/>
          <w:marTop w:val="154"/>
          <w:marBottom w:val="0"/>
          <w:divBdr>
            <w:top w:val="none" w:sz="0" w:space="0" w:color="auto"/>
            <w:left w:val="none" w:sz="0" w:space="0" w:color="auto"/>
            <w:bottom w:val="none" w:sz="0" w:space="0" w:color="auto"/>
            <w:right w:val="none" w:sz="0" w:space="0" w:color="auto"/>
          </w:divBdr>
        </w:div>
        <w:div w:id="1112439113">
          <w:marLeft w:val="965"/>
          <w:marRight w:val="0"/>
          <w:marTop w:val="154"/>
          <w:marBottom w:val="0"/>
          <w:divBdr>
            <w:top w:val="none" w:sz="0" w:space="0" w:color="auto"/>
            <w:left w:val="none" w:sz="0" w:space="0" w:color="auto"/>
            <w:bottom w:val="none" w:sz="0" w:space="0" w:color="auto"/>
            <w:right w:val="none" w:sz="0" w:space="0" w:color="auto"/>
          </w:divBdr>
        </w:div>
        <w:div w:id="1192038031">
          <w:marLeft w:val="965"/>
          <w:marRight w:val="0"/>
          <w:marTop w:val="154"/>
          <w:marBottom w:val="0"/>
          <w:divBdr>
            <w:top w:val="none" w:sz="0" w:space="0" w:color="auto"/>
            <w:left w:val="none" w:sz="0" w:space="0" w:color="auto"/>
            <w:bottom w:val="none" w:sz="0" w:space="0" w:color="auto"/>
            <w:right w:val="none" w:sz="0" w:space="0" w:color="auto"/>
          </w:divBdr>
        </w:div>
        <w:div w:id="1447578950">
          <w:marLeft w:val="965"/>
          <w:marRight w:val="0"/>
          <w:marTop w:val="154"/>
          <w:marBottom w:val="0"/>
          <w:divBdr>
            <w:top w:val="none" w:sz="0" w:space="0" w:color="auto"/>
            <w:left w:val="none" w:sz="0" w:space="0" w:color="auto"/>
            <w:bottom w:val="none" w:sz="0" w:space="0" w:color="auto"/>
            <w:right w:val="none" w:sz="0" w:space="0" w:color="auto"/>
          </w:divBdr>
        </w:div>
        <w:div w:id="1589578211">
          <w:marLeft w:val="965"/>
          <w:marRight w:val="0"/>
          <w:marTop w:val="154"/>
          <w:marBottom w:val="0"/>
          <w:divBdr>
            <w:top w:val="none" w:sz="0" w:space="0" w:color="auto"/>
            <w:left w:val="none" w:sz="0" w:space="0" w:color="auto"/>
            <w:bottom w:val="none" w:sz="0" w:space="0" w:color="auto"/>
            <w:right w:val="none" w:sz="0" w:space="0" w:color="auto"/>
          </w:divBdr>
        </w:div>
        <w:div w:id="1774401340">
          <w:marLeft w:val="965"/>
          <w:marRight w:val="0"/>
          <w:marTop w:val="154"/>
          <w:marBottom w:val="0"/>
          <w:divBdr>
            <w:top w:val="none" w:sz="0" w:space="0" w:color="auto"/>
            <w:left w:val="none" w:sz="0" w:space="0" w:color="auto"/>
            <w:bottom w:val="none" w:sz="0" w:space="0" w:color="auto"/>
            <w:right w:val="none" w:sz="0" w:space="0" w:color="auto"/>
          </w:divBdr>
        </w:div>
      </w:divsChild>
    </w:div>
    <w:div w:id="531647506">
      <w:bodyDiv w:val="1"/>
      <w:marLeft w:val="0"/>
      <w:marRight w:val="0"/>
      <w:marTop w:val="0"/>
      <w:marBottom w:val="0"/>
      <w:divBdr>
        <w:top w:val="none" w:sz="0" w:space="0" w:color="auto"/>
        <w:left w:val="none" w:sz="0" w:space="0" w:color="auto"/>
        <w:bottom w:val="none" w:sz="0" w:space="0" w:color="auto"/>
        <w:right w:val="none" w:sz="0" w:space="0" w:color="auto"/>
      </w:divBdr>
      <w:divsChild>
        <w:div w:id="5063625">
          <w:marLeft w:val="547"/>
          <w:marRight w:val="0"/>
          <w:marTop w:val="154"/>
          <w:marBottom w:val="0"/>
          <w:divBdr>
            <w:top w:val="none" w:sz="0" w:space="0" w:color="auto"/>
            <w:left w:val="none" w:sz="0" w:space="0" w:color="auto"/>
            <w:bottom w:val="none" w:sz="0" w:space="0" w:color="auto"/>
            <w:right w:val="none" w:sz="0" w:space="0" w:color="auto"/>
          </w:divBdr>
        </w:div>
      </w:divsChild>
    </w:div>
    <w:div w:id="543761521">
      <w:bodyDiv w:val="1"/>
      <w:marLeft w:val="0"/>
      <w:marRight w:val="0"/>
      <w:marTop w:val="0"/>
      <w:marBottom w:val="0"/>
      <w:divBdr>
        <w:top w:val="none" w:sz="0" w:space="0" w:color="auto"/>
        <w:left w:val="none" w:sz="0" w:space="0" w:color="auto"/>
        <w:bottom w:val="none" w:sz="0" w:space="0" w:color="auto"/>
        <w:right w:val="none" w:sz="0" w:space="0" w:color="auto"/>
      </w:divBdr>
      <w:divsChild>
        <w:div w:id="190728901">
          <w:marLeft w:val="547"/>
          <w:marRight w:val="0"/>
          <w:marTop w:val="115"/>
          <w:marBottom w:val="0"/>
          <w:divBdr>
            <w:top w:val="none" w:sz="0" w:space="0" w:color="auto"/>
            <w:left w:val="none" w:sz="0" w:space="0" w:color="auto"/>
            <w:bottom w:val="none" w:sz="0" w:space="0" w:color="auto"/>
            <w:right w:val="none" w:sz="0" w:space="0" w:color="auto"/>
          </w:divBdr>
        </w:div>
        <w:div w:id="407113478">
          <w:marLeft w:val="547"/>
          <w:marRight w:val="0"/>
          <w:marTop w:val="115"/>
          <w:marBottom w:val="0"/>
          <w:divBdr>
            <w:top w:val="none" w:sz="0" w:space="0" w:color="auto"/>
            <w:left w:val="none" w:sz="0" w:space="0" w:color="auto"/>
            <w:bottom w:val="none" w:sz="0" w:space="0" w:color="auto"/>
            <w:right w:val="none" w:sz="0" w:space="0" w:color="auto"/>
          </w:divBdr>
        </w:div>
        <w:div w:id="890112438">
          <w:marLeft w:val="547"/>
          <w:marRight w:val="0"/>
          <w:marTop w:val="115"/>
          <w:marBottom w:val="0"/>
          <w:divBdr>
            <w:top w:val="none" w:sz="0" w:space="0" w:color="auto"/>
            <w:left w:val="none" w:sz="0" w:space="0" w:color="auto"/>
            <w:bottom w:val="none" w:sz="0" w:space="0" w:color="auto"/>
            <w:right w:val="none" w:sz="0" w:space="0" w:color="auto"/>
          </w:divBdr>
        </w:div>
        <w:div w:id="1718163836">
          <w:marLeft w:val="547"/>
          <w:marRight w:val="0"/>
          <w:marTop w:val="115"/>
          <w:marBottom w:val="0"/>
          <w:divBdr>
            <w:top w:val="none" w:sz="0" w:space="0" w:color="auto"/>
            <w:left w:val="none" w:sz="0" w:space="0" w:color="auto"/>
            <w:bottom w:val="none" w:sz="0" w:space="0" w:color="auto"/>
            <w:right w:val="none" w:sz="0" w:space="0" w:color="auto"/>
          </w:divBdr>
        </w:div>
      </w:divsChild>
    </w:div>
    <w:div w:id="554659952">
      <w:bodyDiv w:val="1"/>
      <w:marLeft w:val="0"/>
      <w:marRight w:val="0"/>
      <w:marTop w:val="0"/>
      <w:marBottom w:val="0"/>
      <w:divBdr>
        <w:top w:val="none" w:sz="0" w:space="0" w:color="auto"/>
        <w:left w:val="none" w:sz="0" w:space="0" w:color="auto"/>
        <w:bottom w:val="none" w:sz="0" w:space="0" w:color="auto"/>
        <w:right w:val="none" w:sz="0" w:space="0" w:color="auto"/>
      </w:divBdr>
    </w:div>
    <w:div w:id="571356225">
      <w:bodyDiv w:val="1"/>
      <w:marLeft w:val="0"/>
      <w:marRight w:val="0"/>
      <w:marTop w:val="0"/>
      <w:marBottom w:val="0"/>
      <w:divBdr>
        <w:top w:val="none" w:sz="0" w:space="0" w:color="auto"/>
        <w:left w:val="none" w:sz="0" w:space="0" w:color="auto"/>
        <w:bottom w:val="none" w:sz="0" w:space="0" w:color="auto"/>
        <w:right w:val="none" w:sz="0" w:space="0" w:color="auto"/>
      </w:divBdr>
    </w:div>
    <w:div w:id="572590990">
      <w:bodyDiv w:val="1"/>
      <w:marLeft w:val="0"/>
      <w:marRight w:val="0"/>
      <w:marTop w:val="0"/>
      <w:marBottom w:val="0"/>
      <w:divBdr>
        <w:top w:val="none" w:sz="0" w:space="0" w:color="auto"/>
        <w:left w:val="none" w:sz="0" w:space="0" w:color="auto"/>
        <w:bottom w:val="none" w:sz="0" w:space="0" w:color="auto"/>
        <w:right w:val="none" w:sz="0" w:space="0" w:color="auto"/>
      </w:divBdr>
    </w:div>
    <w:div w:id="594749980">
      <w:bodyDiv w:val="1"/>
      <w:marLeft w:val="0"/>
      <w:marRight w:val="0"/>
      <w:marTop w:val="0"/>
      <w:marBottom w:val="0"/>
      <w:divBdr>
        <w:top w:val="none" w:sz="0" w:space="0" w:color="auto"/>
        <w:left w:val="none" w:sz="0" w:space="0" w:color="auto"/>
        <w:bottom w:val="none" w:sz="0" w:space="0" w:color="auto"/>
        <w:right w:val="none" w:sz="0" w:space="0" w:color="auto"/>
      </w:divBdr>
    </w:div>
    <w:div w:id="606426505">
      <w:bodyDiv w:val="1"/>
      <w:marLeft w:val="0"/>
      <w:marRight w:val="0"/>
      <w:marTop w:val="0"/>
      <w:marBottom w:val="0"/>
      <w:divBdr>
        <w:top w:val="none" w:sz="0" w:space="0" w:color="auto"/>
        <w:left w:val="none" w:sz="0" w:space="0" w:color="auto"/>
        <w:bottom w:val="none" w:sz="0" w:space="0" w:color="auto"/>
        <w:right w:val="none" w:sz="0" w:space="0" w:color="auto"/>
      </w:divBdr>
    </w:div>
    <w:div w:id="619461245">
      <w:bodyDiv w:val="1"/>
      <w:marLeft w:val="0"/>
      <w:marRight w:val="0"/>
      <w:marTop w:val="0"/>
      <w:marBottom w:val="0"/>
      <w:divBdr>
        <w:top w:val="none" w:sz="0" w:space="0" w:color="auto"/>
        <w:left w:val="none" w:sz="0" w:space="0" w:color="auto"/>
        <w:bottom w:val="none" w:sz="0" w:space="0" w:color="auto"/>
        <w:right w:val="none" w:sz="0" w:space="0" w:color="auto"/>
      </w:divBdr>
      <w:divsChild>
        <w:div w:id="39476495">
          <w:marLeft w:val="0"/>
          <w:marRight w:val="0"/>
          <w:marTop w:val="0"/>
          <w:marBottom w:val="0"/>
          <w:divBdr>
            <w:top w:val="none" w:sz="0" w:space="0" w:color="auto"/>
            <w:left w:val="none" w:sz="0" w:space="0" w:color="auto"/>
            <w:bottom w:val="none" w:sz="0" w:space="0" w:color="auto"/>
            <w:right w:val="none" w:sz="0" w:space="0" w:color="auto"/>
          </w:divBdr>
        </w:div>
        <w:div w:id="2018578296">
          <w:marLeft w:val="0"/>
          <w:marRight w:val="0"/>
          <w:marTop w:val="0"/>
          <w:marBottom w:val="0"/>
          <w:divBdr>
            <w:top w:val="none" w:sz="0" w:space="0" w:color="auto"/>
            <w:left w:val="none" w:sz="0" w:space="0" w:color="auto"/>
            <w:bottom w:val="none" w:sz="0" w:space="0" w:color="auto"/>
            <w:right w:val="none" w:sz="0" w:space="0" w:color="auto"/>
          </w:divBdr>
        </w:div>
      </w:divsChild>
    </w:div>
    <w:div w:id="643239524">
      <w:bodyDiv w:val="1"/>
      <w:marLeft w:val="0"/>
      <w:marRight w:val="0"/>
      <w:marTop w:val="0"/>
      <w:marBottom w:val="0"/>
      <w:divBdr>
        <w:top w:val="none" w:sz="0" w:space="0" w:color="auto"/>
        <w:left w:val="none" w:sz="0" w:space="0" w:color="auto"/>
        <w:bottom w:val="none" w:sz="0" w:space="0" w:color="auto"/>
        <w:right w:val="none" w:sz="0" w:space="0" w:color="auto"/>
      </w:divBdr>
      <w:divsChild>
        <w:div w:id="347756869">
          <w:marLeft w:val="0"/>
          <w:marRight w:val="0"/>
          <w:marTop w:val="0"/>
          <w:marBottom w:val="0"/>
          <w:divBdr>
            <w:top w:val="none" w:sz="0" w:space="0" w:color="auto"/>
            <w:left w:val="none" w:sz="0" w:space="0" w:color="auto"/>
            <w:bottom w:val="none" w:sz="0" w:space="0" w:color="auto"/>
            <w:right w:val="none" w:sz="0" w:space="0" w:color="auto"/>
          </w:divBdr>
        </w:div>
        <w:div w:id="1523547366">
          <w:marLeft w:val="0"/>
          <w:marRight w:val="0"/>
          <w:marTop w:val="0"/>
          <w:marBottom w:val="0"/>
          <w:divBdr>
            <w:top w:val="none" w:sz="0" w:space="0" w:color="auto"/>
            <w:left w:val="none" w:sz="0" w:space="0" w:color="auto"/>
            <w:bottom w:val="none" w:sz="0" w:space="0" w:color="auto"/>
            <w:right w:val="none" w:sz="0" w:space="0" w:color="auto"/>
          </w:divBdr>
        </w:div>
      </w:divsChild>
    </w:div>
    <w:div w:id="672614030">
      <w:bodyDiv w:val="1"/>
      <w:marLeft w:val="0"/>
      <w:marRight w:val="0"/>
      <w:marTop w:val="0"/>
      <w:marBottom w:val="0"/>
      <w:divBdr>
        <w:top w:val="none" w:sz="0" w:space="0" w:color="auto"/>
        <w:left w:val="none" w:sz="0" w:space="0" w:color="auto"/>
        <w:bottom w:val="none" w:sz="0" w:space="0" w:color="auto"/>
        <w:right w:val="none" w:sz="0" w:space="0" w:color="auto"/>
      </w:divBdr>
      <w:divsChild>
        <w:div w:id="1417166925">
          <w:marLeft w:val="0"/>
          <w:marRight w:val="0"/>
          <w:marTop w:val="0"/>
          <w:marBottom w:val="0"/>
          <w:divBdr>
            <w:top w:val="none" w:sz="0" w:space="0" w:color="auto"/>
            <w:left w:val="none" w:sz="0" w:space="0" w:color="auto"/>
            <w:bottom w:val="none" w:sz="0" w:space="0" w:color="auto"/>
            <w:right w:val="none" w:sz="0" w:space="0" w:color="auto"/>
          </w:divBdr>
        </w:div>
        <w:div w:id="1569999845">
          <w:marLeft w:val="0"/>
          <w:marRight w:val="0"/>
          <w:marTop w:val="0"/>
          <w:marBottom w:val="0"/>
          <w:divBdr>
            <w:top w:val="none" w:sz="0" w:space="0" w:color="auto"/>
            <w:left w:val="none" w:sz="0" w:space="0" w:color="auto"/>
            <w:bottom w:val="none" w:sz="0" w:space="0" w:color="auto"/>
            <w:right w:val="none" w:sz="0" w:space="0" w:color="auto"/>
          </w:divBdr>
        </w:div>
        <w:div w:id="1879856790">
          <w:marLeft w:val="0"/>
          <w:marRight w:val="0"/>
          <w:marTop w:val="0"/>
          <w:marBottom w:val="0"/>
          <w:divBdr>
            <w:top w:val="none" w:sz="0" w:space="0" w:color="auto"/>
            <w:left w:val="none" w:sz="0" w:space="0" w:color="auto"/>
            <w:bottom w:val="none" w:sz="0" w:space="0" w:color="auto"/>
            <w:right w:val="none" w:sz="0" w:space="0" w:color="auto"/>
          </w:divBdr>
        </w:div>
      </w:divsChild>
    </w:div>
    <w:div w:id="714041070">
      <w:bodyDiv w:val="1"/>
      <w:marLeft w:val="0"/>
      <w:marRight w:val="0"/>
      <w:marTop w:val="0"/>
      <w:marBottom w:val="0"/>
      <w:divBdr>
        <w:top w:val="none" w:sz="0" w:space="0" w:color="auto"/>
        <w:left w:val="none" w:sz="0" w:space="0" w:color="auto"/>
        <w:bottom w:val="none" w:sz="0" w:space="0" w:color="auto"/>
        <w:right w:val="none" w:sz="0" w:space="0" w:color="auto"/>
      </w:divBdr>
      <w:divsChild>
        <w:div w:id="541794131">
          <w:marLeft w:val="0"/>
          <w:marRight w:val="0"/>
          <w:marTop w:val="0"/>
          <w:marBottom w:val="0"/>
          <w:divBdr>
            <w:top w:val="none" w:sz="0" w:space="0" w:color="auto"/>
            <w:left w:val="none" w:sz="0" w:space="0" w:color="auto"/>
            <w:bottom w:val="none" w:sz="0" w:space="0" w:color="auto"/>
            <w:right w:val="none" w:sz="0" w:space="0" w:color="auto"/>
          </w:divBdr>
        </w:div>
        <w:div w:id="943197786">
          <w:marLeft w:val="0"/>
          <w:marRight w:val="0"/>
          <w:marTop w:val="0"/>
          <w:marBottom w:val="0"/>
          <w:divBdr>
            <w:top w:val="none" w:sz="0" w:space="0" w:color="auto"/>
            <w:left w:val="none" w:sz="0" w:space="0" w:color="auto"/>
            <w:bottom w:val="none" w:sz="0" w:space="0" w:color="auto"/>
            <w:right w:val="none" w:sz="0" w:space="0" w:color="auto"/>
          </w:divBdr>
        </w:div>
      </w:divsChild>
    </w:div>
    <w:div w:id="730618105">
      <w:bodyDiv w:val="1"/>
      <w:marLeft w:val="0"/>
      <w:marRight w:val="0"/>
      <w:marTop w:val="0"/>
      <w:marBottom w:val="0"/>
      <w:divBdr>
        <w:top w:val="none" w:sz="0" w:space="0" w:color="auto"/>
        <w:left w:val="none" w:sz="0" w:space="0" w:color="auto"/>
        <w:bottom w:val="none" w:sz="0" w:space="0" w:color="auto"/>
        <w:right w:val="none" w:sz="0" w:space="0" w:color="auto"/>
      </w:divBdr>
      <w:divsChild>
        <w:div w:id="307832055">
          <w:marLeft w:val="965"/>
          <w:marRight w:val="0"/>
          <w:marTop w:val="154"/>
          <w:marBottom w:val="0"/>
          <w:divBdr>
            <w:top w:val="none" w:sz="0" w:space="0" w:color="auto"/>
            <w:left w:val="none" w:sz="0" w:space="0" w:color="auto"/>
            <w:bottom w:val="none" w:sz="0" w:space="0" w:color="auto"/>
            <w:right w:val="none" w:sz="0" w:space="0" w:color="auto"/>
          </w:divBdr>
        </w:div>
        <w:div w:id="468865895">
          <w:marLeft w:val="965"/>
          <w:marRight w:val="0"/>
          <w:marTop w:val="154"/>
          <w:marBottom w:val="0"/>
          <w:divBdr>
            <w:top w:val="none" w:sz="0" w:space="0" w:color="auto"/>
            <w:left w:val="none" w:sz="0" w:space="0" w:color="auto"/>
            <w:bottom w:val="none" w:sz="0" w:space="0" w:color="auto"/>
            <w:right w:val="none" w:sz="0" w:space="0" w:color="auto"/>
          </w:divBdr>
        </w:div>
        <w:div w:id="860435055">
          <w:marLeft w:val="965"/>
          <w:marRight w:val="0"/>
          <w:marTop w:val="154"/>
          <w:marBottom w:val="0"/>
          <w:divBdr>
            <w:top w:val="none" w:sz="0" w:space="0" w:color="auto"/>
            <w:left w:val="none" w:sz="0" w:space="0" w:color="auto"/>
            <w:bottom w:val="none" w:sz="0" w:space="0" w:color="auto"/>
            <w:right w:val="none" w:sz="0" w:space="0" w:color="auto"/>
          </w:divBdr>
        </w:div>
        <w:div w:id="993217506">
          <w:marLeft w:val="965"/>
          <w:marRight w:val="0"/>
          <w:marTop w:val="154"/>
          <w:marBottom w:val="0"/>
          <w:divBdr>
            <w:top w:val="none" w:sz="0" w:space="0" w:color="auto"/>
            <w:left w:val="none" w:sz="0" w:space="0" w:color="auto"/>
            <w:bottom w:val="none" w:sz="0" w:space="0" w:color="auto"/>
            <w:right w:val="none" w:sz="0" w:space="0" w:color="auto"/>
          </w:divBdr>
        </w:div>
        <w:div w:id="1038244177">
          <w:marLeft w:val="965"/>
          <w:marRight w:val="0"/>
          <w:marTop w:val="154"/>
          <w:marBottom w:val="0"/>
          <w:divBdr>
            <w:top w:val="none" w:sz="0" w:space="0" w:color="auto"/>
            <w:left w:val="none" w:sz="0" w:space="0" w:color="auto"/>
            <w:bottom w:val="none" w:sz="0" w:space="0" w:color="auto"/>
            <w:right w:val="none" w:sz="0" w:space="0" w:color="auto"/>
          </w:divBdr>
        </w:div>
        <w:div w:id="1089035212">
          <w:marLeft w:val="965"/>
          <w:marRight w:val="0"/>
          <w:marTop w:val="154"/>
          <w:marBottom w:val="0"/>
          <w:divBdr>
            <w:top w:val="none" w:sz="0" w:space="0" w:color="auto"/>
            <w:left w:val="none" w:sz="0" w:space="0" w:color="auto"/>
            <w:bottom w:val="none" w:sz="0" w:space="0" w:color="auto"/>
            <w:right w:val="none" w:sz="0" w:space="0" w:color="auto"/>
          </w:divBdr>
        </w:div>
        <w:div w:id="1583489901">
          <w:marLeft w:val="965"/>
          <w:marRight w:val="0"/>
          <w:marTop w:val="154"/>
          <w:marBottom w:val="0"/>
          <w:divBdr>
            <w:top w:val="none" w:sz="0" w:space="0" w:color="auto"/>
            <w:left w:val="none" w:sz="0" w:space="0" w:color="auto"/>
            <w:bottom w:val="none" w:sz="0" w:space="0" w:color="auto"/>
            <w:right w:val="none" w:sz="0" w:space="0" w:color="auto"/>
          </w:divBdr>
        </w:div>
        <w:div w:id="1645770205">
          <w:marLeft w:val="965"/>
          <w:marRight w:val="0"/>
          <w:marTop w:val="154"/>
          <w:marBottom w:val="0"/>
          <w:divBdr>
            <w:top w:val="none" w:sz="0" w:space="0" w:color="auto"/>
            <w:left w:val="none" w:sz="0" w:space="0" w:color="auto"/>
            <w:bottom w:val="none" w:sz="0" w:space="0" w:color="auto"/>
            <w:right w:val="none" w:sz="0" w:space="0" w:color="auto"/>
          </w:divBdr>
        </w:div>
        <w:div w:id="1754859867">
          <w:marLeft w:val="965"/>
          <w:marRight w:val="0"/>
          <w:marTop w:val="154"/>
          <w:marBottom w:val="0"/>
          <w:divBdr>
            <w:top w:val="none" w:sz="0" w:space="0" w:color="auto"/>
            <w:left w:val="none" w:sz="0" w:space="0" w:color="auto"/>
            <w:bottom w:val="none" w:sz="0" w:space="0" w:color="auto"/>
            <w:right w:val="none" w:sz="0" w:space="0" w:color="auto"/>
          </w:divBdr>
        </w:div>
      </w:divsChild>
    </w:div>
    <w:div w:id="734669985">
      <w:bodyDiv w:val="1"/>
      <w:marLeft w:val="0"/>
      <w:marRight w:val="0"/>
      <w:marTop w:val="0"/>
      <w:marBottom w:val="0"/>
      <w:divBdr>
        <w:top w:val="none" w:sz="0" w:space="0" w:color="auto"/>
        <w:left w:val="none" w:sz="0" w:space="0" w:color="auto"/>
        <w:bottom w:val="none" w:sz="0" w:space="0" w:color="auto"/>
        <w:right w:val="none" w:sz="0" w:space="0" w:color="auto"/>
      </w:divBdr>
    </w:div>
    <w:div w:id="747194000">
      <w:bodyDiv w:val="1"/>
      <w:marLeft w:val="0"/>
      <w:marRight w:val="0"/>
      <w:marTop w:val="0"/>
      <w:marBottom w:val="0"/>
      <w:divBdr>
        <w:top w:val="none" w:sz="0" w:space="0" w:color="auto"/>
        <w:left w:val="none" w:sz="0" w:space="0" w:color="auto"/>
        <w:bottom w:val="none" w:sz="0" w:space="0" w:color="auto"/>
        <w:right w:val="none" w:sz="0" w:space="0" w:color="auto"/>
      </w:divBdr>
    </w:div>
    <w:div w:id="835656399">
      <w:bodyDiv w:val="1"/>
      <w:marLeft w:val="0"/>
      <w:marRight w:val="0"/>
      <w:marTop w:val="0"/>
      <w:marBottom w:val="0"/>
      <w:divBdr>
        <w:top w:val="none" w:sz="0" w:space="0" w:color="auto"/>
        <w:left w:val="none" w:sz="0" w:space="0" w:color="auto"/>
        <w:bottom w:val="none" w:sz="0" w:space="0" w:color="auto"/>
        <w:right w:val="none" w:sz="0" w:space="0" w:color="auto"/>
      </w:divBdr>
      <w:divsChild>
        <w:div w:id="29956382">
          <w:marLeft w:val="0"/>
          <w:marRight w:val="0"/>
          <w:marTop w:val="0"/>
          <w:marBottom w:val="0"/>
          <w:divBdr>
            <w:top w:val="none" w:sz="0" w:space="0" w:color="auto"/>
            <w:left w:val="none" w:sz="0" w:space="0" w:color="auto"/>
            <w:bottom w:val="none" w:sz="0" w:space="0" w:color="auto"/>
            <w:right w:val="none" w:sz="0" w:space="0" w:color="auto"/>
          </w:divBdr>
        </w:div>
        <w:div w:id="338892153">
          <w:marLeft w:val="0"/>
          <w:marRight w:val="0"/>
          <w:marTop w:val="0"/>
          <w:marBottom w:val="0"/>
          <w:divBdr>
            <w:top w:val="none" w:sz="0" w:space="0" w:color="auto"/>
            <w:left w:val="none" w:sz="0" w:space="0" w:color="auto"/>
            <w:bottom w:val="none" w:sz="0" w:space="0" w:color="auto"/>
            <w:right w:val="none" w:sz="0" w:space="0" w:color="auto"/>
          </w:divBdr>
        </w:div>
        <w:div w:id="1441410154">
          <w:marLeft w:val="0"/>
          <w:marRight w:val="0"/>
          <w:marTop w:val="0"/>
          <w:marBottom w:val="0"/>
          <w:divBdr>
            <w:top w:val="none" w:sz="0" w:space="0" w:color="auto"/>
            <w:left w:val="none" w:sz="0" w:space="0" w:color="auto"/>
            <w:bottom w:val="none" w:sz="0" w:space="0" w:color="auto"/>
            <w:right w:val="none" w:sz="0" w:space="0" w:color="auto"/>
          </w:divBdr>
        </w:div>
        <w:div w:id="1841581549">
          <w:marLeft w:val="0"/>
          <w:marRight w:val="0"/>
          <w:marTop w:val="0"/>
          <w:marBottom w:val="0"/>
          <w:divBdr>
            <w:top w:val="none" w:sz="0" w:space="0" w:color="auto"/>
            <w:left w:val="none" w:sz="0" w:space="0" w:color="auto"/>
            <w:bottom w:val="none" w:sz="0" w:space="0" w:color="auto"/>
            <w:right w:val="none" w:sz="0" w:space="0" w:color="auto"/>
          </w:divBdr>
        </w:div>
      </w:divsChild>
    </w:div>
    <w:div w:id="893005333">
      <w:bodyDiv w:val="1"/>
      <w:marLeft w:val="0"/>
      <w:marRight w:val="0"/>
      <w:marTop w:val="0"/>
      <w:marBottom w:val="0"/>
      <w:divBdr>
        <w:top w:val="none" w:sz="0" w:space="0" w:color="auto"/>
        <w:left w:val="none" w:sz="0" w:space="0" w:color="auto"/>
        <w:bottom w:val="none" w:sz="0" w:space="0" w:color="auto"/>
        <w:right w:val="none" w:sz="0" w:space="0" w:color="auto"/>
      </w:divBdr>
      <w:divsChild>
        <w:div w:id="1767001051">
          <w:marLeft w:val="0"/>
          <w:marRight w:val="0"/>
          <w:marTop w:val="0"/>
          <w:marBottom w:val="0"/>
          <w:divBdr>
            <w:top w:val="none" w:sz="0" w:space="0" w:color="auto"/>
            <w:left w:val="none" w:sz="0" w:space="0" w:color="auto"/>
            <w:bottom w:val="none" w:sz="0" w:space="0" w:color="auto"/>
            <w:right w:val="none" w:sz="0" w:space="0" w:color="auto"/>
          </w:divBdr>
          <w:divsChild>
            <w:div w:id="186986757">
              <w:marLeft w:val="0"/>
              <w:marRight w:val="0"/>
              <w:marTop w:val="0"/>
              <w:marBottom w:val="0"/>
              <w:divBdr>
                <w:top w:val="none" w:sz="0" w:space="0" w:color="auto"/>
                <w:left w:val="none" w:sz="0" w:space="0" w:color="auto"/>
                <w:bottom w:val="none" w:sz="0" w:space="0" w:color="auto"/>
                <w:right w:val="none" w:sz="0" w:space="0" w:color="auto"/>
              </w:divBdr>
            </w:div>
            <w:div w:id="517739779">
              <w:marLeft w:val="0"/>
              <w:marRight w:val="0"/>
              <w:marTop w:val="0"/>
              <w:marBottom w:val="0"/>
              <w:divBdr>
                <w:top w:val="none" w:sz="0" w:space="0" w:color="auto"/>
                <w:left w:val="none" w:sz="0" w:space="0" w:color="auto"/>
                <w:bottom w:val="none" w:sz="0" w:space="0" w:color="auto"/>
                <w:right w:val="none" w:sz="0" w:space="0" w:color="auto"/>
              </w:divBdr>
            </w:div>
            <w:div w:id="522935863">
              <w:marLeft w:val="0"/>
              <w:marRight w:val="0"/>
              <w:marTop w:val="0"/>
              <w:marBottom w:val="0"/>
              <w:divBdr>
                <w:top w:val="none" w:sz="0" w:space="0" w:color="auto"/>
                <w:left w:val="none" w:sz="0" w:space="0" w:color="auto"/>
                <w:bottom w:val="none" w:sz="0" w:space="0" w:color="auto"/>
                <w:right w:val="none" w:sz="0" w:space="0" w:color="auto"/>
              </w:divBdr>
            </w:div>
            <w:div w:id="560598559">
              <w:marLeft w:val="0"/>
              <w:marRight w:val="0"/>
              <w:marTop w:val="0"/>
              <w:marBottom w:val="0"/>
              <w:divBdr>
                <w:top w:val="none" w:sz="0" w:space="0" w:color="auto"/>
                <w:left w:val="none" w:sz="0" w:space="0" w:color="auto"/>
                <w:bottom w:val="none" w:sz="0" w:space="0" w:color="auto"/>
                <w:right w:val="none" w:sz="0" w:space="0" w:color="auto"/>
              </w:divBdr>
            </w:div>
            <w:div w:id="570189676">
              <w:marLeft w:val="0"/>
              <w:marRight w:val="0"/>
              <w:marTop w:val="0"/>
              <w:marBottom w:val="0"/>
              <w:divBdr>
                <w:top w:val="none" w:sz="0" w:space="0" w:color="auto"/>
                <w:left w:val="none" w:sz="0" w:space="0" w:color="auto"/>
                <w:bottom w:val="none" w:sz="0" w:space="0" w:color="auto"/>
                <w:right w:val="none" w:sz="0" w:space="0" w:color="auto"/>
              </w:divBdr>
            </w:div>
            <w:div w:id="627781877">
              <w:marLeft w:val="0"/>
              <w:marRight w:val="0"/>
              <w:marTop w:val="0"/>
              <w:marBottom w:val="0"/>
              <w:divBdr>
                <w:top w:val="none" w:sz="0" w:space="0" w:color="auto"/>
                <w:left w:val="none" w:sz="0" w:space="0" w:color="auto"/>
                <w:bottom w:val="none" w:sz="0" w:space="0" w:color="auto"/>
                <w:right w:val="none" w:sz="0" w:space="0" w:color="auto"/>
              </w:divBdr>
            </w:div>
            <w:div w:id="1036350082">
              <w:marLeft w:val="0"/>
              <w:marRight w:val="0"/>
              <w:marTop w:val="0"/>
              <w:marBottom w:val="0"/>
              <w:divBdr>
                <w:top w:val="none" w:sz="0" w:space="0" w:color="auto"/>
                <w:left w:val="none" w:sz="0" w:space="0" w:color="auto"/>
                <w:bottom w:val="none" w:sz="0" w:space="0" w:color="auto"/>
                <w:right w:val="none" w:sz="0" w:space="0" w:color="auto"/>
              </w:divBdr>
            </w:div>
            <w:div w:id="1159619482">
              <w:marLeft w:val="0"/>
              <w:marRight w:val="0"/>
              <w:marTop w:val="0"/>
              <w:marBottom w:val="0"/>
              <w:divBdr>
                <w:top w:val="none" w:sz="0" w:space="0" w:color="auto"/>
                <w:left w:val="none" w:sz="0" w:space="0" w:color="auto"/>
                <w:bottom w:val="none" w:sz="0" w:space="0" w:color="auto"/>
                <w:right w:val="none" w:sz="0" w:space="0" w:color="auto"/>
              </w:divBdr>
            </w:div>
            <w:div w:id="1169440464">
              <w:marLeft w:val="0"/>
              <w:marRight w:val="0"/>
              <w:marTop w:val="0"/>
              <w:marBottom w:val="0"/>
              <w:divBdr>
                <w:top w:val="none" w:sz="0" w:space="0" w:color="auto"/>
                <w:left w:val="none" w:sz="0" w:space="0" w:color="auto"/>
                <w:bottom w:val="none" w:sz="0" w:space="0" w:color="auto"/>
                <w:right w:val="none" w:sz="0" w:space="0" w:color="auto"/>
              </w:divBdr>
            </w:div>
            <w:div w:id="1335915681">
              <w:marLeft w:val="0"/>
              <w:marRight w:val="0"/>
              <w:marTop w:val="0"/>
              <w:marBottom w:val="0"/>
              <w:divBdr>
                <w:top w:val="none" w:sz="0" w:space="0" w:color="auto"/>
                <w:left w:val="none" w:sz="0" w:space="0" w:color="auto"/>
                <w:bottom w:val="none" w:sz="0" w:space="0" w:color="auto"/>
                <w:right w:val="none" w:sz="0" w:space="0" w:color="auto"/>
              </w:divBdr>
            </w:div>
            <w:div w:id="1416436434">
              <w:marLeft w:val="0"/>
              <w:marRight w:val="0"/>
              <w:marTop w:val="0"/>
              <w:marBottom w:val="0"/>
              <w:divBdr>
                <w:top w:val="none" w:sz="0" w:space="0" w:color="auto"/>
                <w:left w:val="none" w:sz="0" w:space="0" w:color="auto"/>
                <w:bottom w:val="none" w:sz="0" w:space="0" w:color="auto"/>
                <w:right w:val="none" w:sz="0" w:space="0" w:color="auto"/>
              </w:divBdr>
            </w:div>
            <w:div w:id="19946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3506">
      <w:bodyDiv w:val="1"/>
      <w:marLeft w:val="0"/>
      <w:marRight w:val="0"/>
      <w:marTop w:val="0"/>
      <w:marBottom w:val="0"/>
      <w:divBdr>
        <w:top w:val="none" w:sz="0" w:space="0" w:color="auto"/>
        <w:left w:val="none" w:sz="0" w:space="0" w:color="auto"/>
        <w:bottom w:val="none" w:sz="0" w:space="0" w:color="auto"/>
        <w:right w:val="none" w:sz="0" w:space="0" w:color="auto"/>
      </w:divBdr>
      <w:divsChild>
        <w:div w:id="1015349436">
          <w:marLeft w:val="965"/>
          <w:marRight w:val="0"/>
          <w:marTop w:val="154"/>
          <w:marBottom w:val="0"/>
          <w:divBdr>
            <w:top w:val="none" w:sz="0" w:space="0" w:color="auto"/>
            <w:left w:val="none" w:sz="0" w:space="0" w:color="auto"/>
            <w:bottom w:val="none" w:sz="0" w:space="0" w:color="auto"/>
            <w:right w:val="none" w:sz="0" w:space="0" w:color="auto"/>
          </w:divBdr>
        </w:div>
        <w:div w:id="1238708450">
          <w:marLeft w:val="965"/>
          <w:marRight w:val="0"/>
          <w:marTop w:val="154"/>
          <w:marBottom w:val="0"/>
          <w:divBdr>
            <w:top w:val="none" w:sz="0" w:space="0" w:color="auto"/>
            <w:left w:val="none" w:sz="0" w:space="0" w:color="auto"/>
            <w:bottom w:val="none" w:sz="0" w:space="0" w:color="auto"/>
            <w:right w:val="none" w:sz="0" w:space="0" w:color="auto"/>
          </w:divBdr>
        </w:div>
        <w:div w:id="1249075152">
          <w:marLeft w:val="965"/>
          <w:marRight w:val="0"/>
          <w:marTop w:val="154"/>
          <w:marBottom w:val="0"/>
          <w:divBdr>
            <w:top w:val="none" w:sz="0" w:space="0" w:color="auto"/>
            <w:left w:val="none" w:sz="0" w:space="0" w:color="auto"/>
            <w:bottom w:val="none" w:sz="0" w:space="0" w:color="auto"/>
            <w:right w:val="none" w:sz="0" w:space="0" w:color="auto"/>
          </w:divBdr>
        </w:div>
        <w:div w:id="1377269254">
          <w:marLeft w:val="965"/>
          <w:marRight w:val="0"/>
          <w:marTop w:val="154"/>
          <w:marBottom w:val="0"/>
          <w:divBdr>
            <w:top w:val="none" w:sz="0" w:space="0" w:color="auto"/>
            <w:left w:val="none" w:sz="0" w:space="0" w:color="auto"/>
            <w:bottom w:val="none" w:sz="0" w:space="0" w:color="auto"/>
            <w:right w:val="none" w:sz="0" w:space="0" w:color="auto"/>
          </w:divBdr>
        </w:div>
        <w:div w:id="1734621487">
          <w:marLeft w:val="965"/>
          <w:marRight w:val="0"/>
          <w:marTop w:val="154"/>
          <w:marBottom w:val="0"/>
          <w:divBdr>
            <w:top w:val="none" w:sz="0" w:space="0" w:color="auto"/>
            <w:left w:val="none" w:sz="0" w:space="0" w:color="auto"/>
            <w:bottom w:val="none" w:sz="0" w:space="0" w:color="auto"/>
            <w:right w:val="none" w:sz="0" w:space="0" w:color="auto"/>
          </w:divBdr>
        </w:div>
        <w:div w:id="1774322957">
          <w:marLeft w:val="965"/>
          <w:marRight w:val="0"/>
          <w:marTop w:val="154"/>
          <w:marBottom w:val="0"/>
          <w:divBdr>
            <w:top w:val="none" w:sz="0" w:space="0" w:color="auto"/>
            <w:left w:val="none" w:sz="0" w:space="0" w:color="auto"/>
            <w:bottom w:val="none" w:sz="0" w:space="0" w:color="auto"/>
            <w:right w:val="none" w:sz="0" w:space="0" w:color="auto"/>
          </w:divBdr>
        </w:div>
        <w:div w:id="1781878856">
          <w:marLeft w:val="965"/>
          <w:marRight w:val="0"/>
          <w:marTop w:val="154"/>
          <w:marBottom w:val="0"/>
          <w:divBdr>
            <w:top w:val="none" w:sz="0" w:space="0" w:color="auto"/>
            <w:left w:val="none" w:sz="0" w:space="0" w:color="auto"/>
            <w:bottom w:val="none" w:sz="0" w:space="0" w:color="auto"/>
            <w:right w:val="none" w:sz="0" w:space="0" w:color="auto"/>
          </w:divBdr>
        </w:div>
        <w:div w:id="1887597982">
          <w:marLeft w:val="965"/>
          <w:marRight w:val="0"/>
          <w:marTop w:val="154"/>
          <w:marBottom w:val="0"/>
          <w:divBdr>
            <w:top w:val="none" w:sz="0" w:space="0" w:color="auto"/>
            <w:left w:val="none" w:sz="0" w:space="0" w:color="auto"/>
            <w:bottom w:val="none" w:sz="0" w:space="0" w:color="auto"/>
            <w:right w:val="none" w:sz="0" w:space="0" w:color="auto"/>
          </w:divBdr>
        </w:div>
        <w:div w:id="1972007909">
          <w:marLeft w:val="965"/>
          <w:marRight w:val="0"/>
          <w:marTop w:val="154"/>
          <w:marBottom w:val="0"/>
          <w:divBdr>
            <w:top w:val="none" w:sz="0" w:space="0" w:color="auto"/>
            <w:left w:val="none" w:sz="0" w:space="0" w:color="auto"/>
            <w:bottom w:val="none" w:sz="0" w:space="0" w:color="auto"/>
            <w:right w:val="none" w:sz="0" w:space="0" w:color="auto"/>
          </w:divBdr>
        </w:div>
      </w:divsChild>
    </w:div>
    <w:div w:id="986010656">
      <w:bodyDiv w:val="1"/>
      <w:marLeft w:val="0"/>
      <w:marRight w:val="0"/>
      <w:marTop w:val="0"/>
      <w:marBottom w:val="0"/>
      <w:divBdr>
        <w:top w:val="none" w:sz="0" w:space="0" w:color="auto"/>
        <w:left w:val="none" w:sz="0" w:space="0" w:color="auto"/>
        <w:bottom w:val="none" w:sz="0" w:space="0" w:color="auto"/>
        <w:right w:val="none" w:sz="0" w:space="0" w:color="auto"/>
      </w:divBdr>
      <w:divsChild>
        <w:div w:id="1682968128">
          <w:marLeft w:val="547"/>
          <w:marRight w:val="0"/>
          <w:marTop w:val="134"/>
          <w:marBottom w:val="0"/>
          <w:divBdr>
            <w:top w:val="none" w:sz="0" w:space="0" w:color="auto"/>
            <w:left w:val="none" w:sz="0" w:space="0" w:color="auto"/>
            <w:bottom w:val="none" w:sz="0" w:space="0" w:color="auto"/>
            <w:right w:val="none" w:sz="0" w:space="0" w:color="auto"/>
          </w:divBdr>
        </w:div>
      </w:divsChild>
    </w:div>
    <w:div w:id="986519309">
      <w:bodyDiv w:val="1"/>
      <w:marLeft w:val="0"/>
      <w:marRight w:val="0"/>
      <w:marTop w:val="0"/>
      <w:marBottom w:val="0"/>
      <w:divBdr>
        <w:top w:val="none" w:sz="0" w:space="0" w:color="auto"/>
        <w:left w:val="none" w:sz="0" w:space="0" w:color="auto"/>
        <w:bottom w:val="none" w:sz="0" w:space="0" w:color="auto"/>
        <w:right w:val="none" w:sz="0" w:space="0" w:color="auto"/>
      </w:divBdr>
    </w:div>
    <w:div w:id="1033070312">
      <w:bodyDiv w:val="1"/>
      <w:marLeft w:val="0"/>
      <w:marRight w:val="0"/>
      <w:marTop w:val="0"/>
      <w:marBottom w:val="0"/>
      <w:divBdr>
        <w:top w:val="none" w:sz="0" w:space="0" w:color="auto"/>
        <w:left w:val="none" w:sz="0" w:space="0" w:color="auto"/>
        <w:bottom w:val="none" w:sz="0" w:space="0" w:color="auto"/>
        <w:right w:val="none" w:sz="0" w:space="0" w:color="auto"/>
      </w:divBdr>
      <w:divsChild>
        <w:div w:id="236598972">
          <w:marLeft w:val="547"/>
          <w:marRight w:val="0"/>
          <w:marTop w:val="115"/>
          <w:marBottom w:val="0"/>
          <w:divBdr>
            <w:top w:val="none" w:sz="0" w:space="0" w:color="auto"/>
            <w:left w:val="none" w:sz="0" w:space="0" w:color="auto"/>
            <w:bottom w:val="none" w:sz="0" w:space="0" w:color="auto"/>
            <w:right w:val="none" w:sz="0" w:space="0" w:color="auto"/>
          </w:divBdr>
        </w:div>
        <w:div w:id="364986018">
          <w:marLeft w:val="547"/>
          <w:marRight w:val="0"/>
          <w:marTop w:val="115"/>
          <w:marBottom w:val="0"/>
          <w:divBdr>
            <w:top w:val="none" w:sz="0" w:space="0" w:color="auto"/>
            <w:left w:val="none" w:sz="0" w:space="0" w:color="auto"/>
            <w:bottom w:val="none" w:sz="0" w:space="0" w:color="auto"/>
            <w:right w:val="none" w:sz="0" w:space="0" w:color="auto"/>
          </w:divBdr>
        </w:div>
        <w:div w:id="1068265811">
          <w:marLeft w:val="547"/>
          <w:marRight w:val="0"/>
          <w:marTop w:val="115"/>
          <w:marBottom w:val="0"/>
          <w:divBdr>
            <w:top w:val="none" w:sz="0" w:space="0" w:color="auto"/>
            <w:left w:val="none" w:sz="0" w:space="0" w:color="auto"/>
            <w:bottom w:val="none" w:sz="0" w:space="0" w:color="auto"/>
            <w:right w:val="none" w:sz="0" w:space="0" w:color="auto"/>
          </w:divBdr>
        </w:div>
        <w:div w:id="1776171126">
          <w:marLeft w:val="547"/>
          <w:marRight w:val="0"/>
          <w:marTop w:val="115"/>
          <w:marBottom w:val="0"/>
          <w:divBdr>
            <w:top w:val="none" w:sz="0" w:space="0" w:color="auto"/>
            <w:left w:val="none" w:sz="0" w:space="0" w:color="auto"/>
            <w:bottom w:val="none" w:sz="0" w:space="0" w:color="auto"/>
            <w:right w:val="none" w:sz="0" w:space="0" w:color="auto"/>
          </w:divBdr>
        </w:div>
        <w:div w:id="1868643140">
          <w:marLeft w:val="547"/>
          <w:marRight w:val="0"/>
          <w:marTop w:val="115"/>
          <w:marBottom w:val="0"/>
          <w:divBdr>
            <w:top w:val="none" w:sz="0" w:space="0" w:color="auto"/>
            <w:left w:val="none" w:sz="0" w:space="0" w:color="auto"/>
            <w:bottom w:val="none" w:sz="0" w:space="0" w:color="auto"/>
            <w:right w:val="none" w:sz="0" w:space="0" w:color="auto"/>
          </w:divBdr>
        </w:div>
      </w:divsChild>
    </w:div>
    <w:div w:id="1042748013">
      <w:bodyDiv w:val="1"/>
      <w:marLeft w:val="0"/>
      <w:marRight w:val="0"/>
      <w:marTop w:val="0"/>
      <w:marBottom w:val="0"/>
      <w:divBdr>
        <w:top w:val="none" w:sz="0" w:space="0" w:color="auto"/>
        <w:left w:val="none" w:sz="0" w:space="0" w:color="auto"/>
        <w:bottom w:val="none" w:sz="0" w:space="0" w:color="auto"/>
        <w:right w:val="none" w:sz="0" w:space="0" w:color="auto"/>
      </w:divBdr>
    </w:div>
    <w:div w:id="1064139638">
      <w:bodyDiv w:val="1"/>
      <w:marLeft w:val="0"/>
      <w:marRight w:val="0"/>
      <w:marTop w:val="0"/>
      <w:marBottom w:val="0"/>
      <w:divBdr>
        <w:top w:val="none" w:sz="0" w:space="0" w:color="auto"/>
        <w:left w:val="none" w:sz="0" w:space="0" w:color="auto"/>
        <w:bottom w:val="none" w:sz="0" w:space="0" w:color="auto"/>
        <w:right w:val="none" w:sz="0" w:space="0" w:color="auto"/>
      </w:divBdr>
      <w:divsChild>
        <w:div w:id="194277251">
          <w:marLeft w:val="0"/>
          <w:marRight w:val="0"/>
          <w:marTop w:val="0"/>
          <w:marBottom w:val="0"/>
          <w:divBdr>
            <w:top w:val="none" w:sz="0" w:space="0" w:color="auto"/>
            <w:left w:val="none" w:sz="0" w:space="0" w:color="auto"/>
            <w:bottom w:val="none" w:sz="0" w:space="0" w:color="auto"/>
            <w:right w:val="none" w:sz="0" w:space="0" w:color="auto"/>
          </w:divBdr>
        </w:div>
        <w:div w:id="229582347">
          <w:marLeft w:val="0"/>
          <w:marRight w:val="0"/>
          <w:marTop w:val="0"/>
          <w:marBottom w:val="0"/>
          <w:divBdr>
            <w:top w:val="none" w:sz="0" w:space="0" w:color="auto"/>
            <w:left w:val="none" w:sz="0" w:space="0" w:color="auto"/>
            <w:bottom w:val="none" w:sz="0" w:space="0" w:color="auto"/>
            <w:right w:val="none" w:sz="0" w:space="0" w:color="auto"/>
          </w:divBdr>
        </w:div>
        <w:div w:id="1321081042">
          <w:marLeft w:val="0"/>
          <w:marRight w:val="0"/>
          <w:marTop w:val="0"/>
          <w:marBottom w:val="0"/>
          <w:divBdr>
            <w:top w:val="none" w:sz="0" w:space="0" w:color="auto"/>
            <w:left w:val="none" w:sz="0" w:space="0" w:color="auto"/>
            <w:bottom w:val="none" w:sz="0" w:space="0" w:color="auto"/>
            <w:right w:val="none" w:sz="0" w:space="0" w:color="auto"/>
          </w:divBdr>
        </w:div>
        <w:div w:id="1990284196">
          <w:marLeft w:val="0"/>
          <w:marRight w:val="0"/>
          <w:marTop w:val="0"/>
          <w:marBottom w:val="0"/>
          <w:divBdr>
            <w:top w:val="none" w:sz="0" w:space="0" w:color="auto"/>
            <w:left w:val="none" w:sz="0" w:space="0" w:color="auto"/>
            <w:bottom w:val="none" w:sz="0" w:space="0" w:color="auto"/>
            <w:right w:val="none" w:sz="0" w:space="0" w:color="auto"/>
          </w:divBdr>
        </w:div>
      </w:divsChild>
    </w:div>
    <w:div w:id="1066950781">
      <w:bodyDiv w:val="1"/>
      <w:marLeft w:val="0"/>
      <w:marRight w:val="0"/>
      <w:marTop w:val="0"/>
      <w:marBottom w:val="0"/>
      <w:divBdr>
        <w:top w:val="none" w:sz="0" w:space="0" w:color="auto"/>
        <w:left w:val="none" w:sz="0" w:space="0" w:color="auto"/>
        <w:bottom w:val="none" w:sz="0" w:space="0" w:color="auto"/>
        <w:right w:val="none" w:sz="0" w:space="0" w:color="auto"/>
      </w:divBdr>
    </w:div>
    <w:div w:id="1138452025">
      <w:bodyDiv w:val="1"/>
      <w:marLeft w:val="0"/>
      <w:marRight w:val="0"/>
      <w:marTop w:val="0"/>
      <w:marBottom w:val="0"/>
      <w:divBdr>
        <w:top w:val="none" w:sz="0" w:space="0" w:color="auto"/>
        <w:left w:val="none" w:sz="0" w:space="0" w:color="auto"/>
        <w:bottom w:val="none" w:sz="0" w:space="0" w:color="auto"/>
        <w:right w:val="none" w:sz="0" w:space="0" w:color="auto"/>
      </w:divBdr>
    </w:div>
    <w:div w:id="1235360651">
      <w:bodyDiv w:val="1"/>
      <w:marLeft w:val="0"/>
      <w:marRight w:val="0"/>
      <w:marTop w:val="0"/>
      <w:marBottom w:val="0"/>
      <w:divBdr>
        <w:top w:val="none" w:sz="0" w:space="0" w:color="auto"/>
        <w:left w:val="none" w:sz="0" w:space="0" w:color="auto"/>
        <w:bottom w:val="none" w:sz="0" w:space="0" w:color="auto"/>
        <w:right w:val="none" w:sz="0" w:space="0" w:color="auto"/>
      </w:divBdr>
    </w:div>
    <w:div w:id="1245795500">
      <w:bodyDiv w:val="1"/>
      <w:marLeft w:val="0"/>
      <w:marRight w:val="0"/>
      <w:marTop w:val="0"/>
      <w:marBottom w:val="0"/>
      <w:divBdr>
        <w:top w:val="none" w:sz="0" w:space="0" w:color="auto"/>
        <w:left w:val="none" w:sz="0" w:space="0" w:color="auto"/>
        <w:bottom w:val="none" w:sz="0" w:space="0" w:color="auto"/>
        <w:right w:val="none" w:sz="0" w:space="0" w:color="auto"/>
      </w:divBdr>
      <w:divsChild>
        <w:div w:id="16274493">
          <w:marLeft w:val="0"/>
          <w:marRight w:val="0"/>
          <w:marTop w:val="0"/>
          <w:marBottom w:val="0"/>
          <w:divBdr>
            <w:top w:val="none" w:sz="0" w:space="0" w:color="auto"/>
            <w:left w:val="none" w:sz="0" w:space="0" w:color="auto"/>
            <w:bottom w:val="none" w:sz="0" w:space="0" w:color="auto"/>
            <w:right w:val="none" w:sz="0" w:space="0" w:color="auto"/>
          </w:divBdr>
        </w:div>
        <w:div w:id="231358091">
          <w:marLeft w:val="0"/>
          <w:marRight w:val="0"/>
          <w:marTop w:val="0"/>
          <w:marBottom w:val="0"/>
          <w:divBdr>
            <w:top w:val="none" w:sz="0" w:space="0" w:color="auto"/>
            <w:left w:val="none" w:sz="0" w:space="0" w:color="auto"/>
            <w:bottom w:val="none" w:sz="0" w:space="0" w:color="auto"/>
            <w:right w:val="none" w:sz="0" w:space="0" w:color="auto"/>
          </w:divBdr>
        </w:div>
        <w:div w:id="536164613">
          <w:marLeft w:val="0"/>
          <w:marRight w:val="0"/>
          <w:marTop w:val="0"/>
          <w:marBottom w:val="0"/>
          <w:divBdr>
            <w:top w:val="none" w:sz="0" w:space="0" w:color="auto"/>
            <w:left w:val="none" w:sz="0" w:space="0" w:color="auto"/>
            <w:bottom w:val="none" w:sz="0" w:space="0" w:color="auto"/>
            <w:right w:val="none" w:sz="0" w:space="0" w:color="auto"/>
          </w:divBdr>
        </w:div>
        <w:div w:id="1126586469">
          <w:marLeft w:val="0"/>
          <w:marRight w:val="0"/>
          <w:marTop w:val="0"/>
          <w:marBottom w:val="0"/>
          <w:divBdr>
            <w:top w:val="none" w:sz="0" w:space="0" w:color="auto"/>
            <w:left w:val="none" w:sz="0" w:space="0" w:color="auto"/>
            <w:bottom w:val="none" w:sz="0" w:space="0" w:color="auto"/>
            <w:right w:val="none" w:sz="0" w:space="0" w:color="auto"/>
          </w:divBdr>
        </w:div>
      </w:divsChild>
    </w:div>
    <w:div w:id="1272200867">
      <w:bodyDiv w:val="1"/>
      <w:marLeft w:val="0"/>
      <w:marRight w:val="0"/>
      <w:marTop w:val="0"/>
      <w:marBottom w:val="0"/>
      <w:divBdr>
        <w:top w:val="none" w:sz="0" w:space="0" w:color="auto"/>
        <w:left w:val="none" w:sz="0" w:space="0" w:color="auto"/>
        <w:bottom w:val="none" w:sz="0" w:space="0" w:color="auto"/>
        <w:right w:val="none" w:sz="0" w:space="0" w:color="auto"/>
      </w:divBdr>
    </w:div>
    <w:div w:id="1286039194">
      <w:bodyDiv w:val="1"/>
      <w:marLeft w:val="0"/>
      <w:marRight w:val="0"/>
      <w:marTop w:val="0"/>
      <w:marBottom w:val="0"/>
      <w:divBdr>
        <w:top w:val="none" w:sz="0" w:space="0" w:color="auto"/>
        <w:left w:val="none" w:sz="0" w:space="0" w:color="auto"/>
        <w:bottom w:val="none" w:sz="0" w:space="0" w:color="auto"/>
        <w:right w:val="none" w:sz="0" w:space="0" w:color="auto"/>
      </w:divBdr>
    </w:div>
    <w:div w:id="1309360535">
      <w:bodyDiv w:val="1"/>
      <w:marLeft w:val="0"/>
      <w:marRight w:val="0"/>
      <w:marTop w:val="0"/>
      <w:marBottom w:val="0"/>
      <w:divBdr>
        <w:top w:val="none" w:sz="0" w:space="0" w:color="auto"/>
        <w:left w:val="none" w:sz="0" w:space="0" w:color="auto"/>
        <w:bottom w:val="none" w:sz="0" w:space="0" w:color="auto"/>
        <w:right w:val="none" w:sz="0" w:space="0" w:color="auto"/>
      </w:divBdr>
    </w:div>
    <w:div w:id="1381520198">
      <w:bodyDiv w:val="1"/>
      <w:marLeft w:val="0"/>
      <w:marRight w:val="0"/>
      <w:marTop w:val="0"/>
      <w:marBottom w:val="0"/>
      <w:divBdr>
        <w:top w:val="none" w:sz="0" w:space="0" w:color="auto"/>
        <w:left w:val="none" w:sz="0" w:space="0" w:color="auto"/>
        <w:bottom w:val="none" w:sz="0" w:space="0" w:color="auto"/>
        <w:right w:val="none" w:sz="0" w:space="0" w:color="auto"/>
      </w:divBdr>
    </w:div>
    <w:div w:id="1406299586">
      <w:bodyDiv w:val="1"/>
      <w:marLeft w:val="0"/>
      <w:marRight w:val="0"/>
      <w:marTop w:val="0"/>
      <w:marBottom w:val="0"/>
      <w:divBdr>
        <w:top w:val="none" w:sz="0" w:space="0" w:color="auto"/>
        <w:left w:val="none" w:sz="0" w:space="0" w:color="auto"/>
        <w:bottom w:val="none" w:sz="0" w:space="0" w:color="auto"/>
        <w:right w:val="none" w:sz="0" w:space="0" w:color="auto"/>
      </w:divBdr>
      <w:divsChild>
        <w:div w:id="302318734">
          <w:marLeft w:val="0"/>
          <w:marRight w:val="0"/>
          <w:marTop w:val="0"/>
          <w:marBottom w:val="0"/>
          <w:divBdr>
            <w:top w:val="none" w:sz="0" w:space="0" w:color="auto"/>
            <w:left w:val="none" w:sz="0" w:space="0" w:color="auto"/>
            <w:bottom w:val="none" w:sz="0" w:space="0" w:color="auto"/>
            <w:right w:val="none" w:sz="0" w:space="0" w:color="auto"/>
          </w:divBdr>
        </w:div>
        <w:div w:id="1205559953">
          <w:marLeft w:val="0"/>
          <w:marRight w:val="0"/>
          <w:marTop w:val="0"/>
          <w:marBottom w:val="0"/>
          <w:divBdr>
            <w:top w:val="none" w:sz="0" w:space="0" w:color="auto"/>
            <w:left w:val="none" w:sz="0" w:space="0" w:color="auto"/>
            <w:bottom w:val="none" w:sz="0" w:space="0" w:color="auto"/>
            <w:right w:val="none" w:sz="0" w:space="0" w:color="auto"/>
          </w:divBdr>
        </w:div>
        <w:div w:id="1760518158">
          <w:marLeft w:val="0"/>
          <w:marRight w:val="0"/>
          <w:marTop w:val="0"/>
          <w:marBottom w:val="0"/>
          <w:divBdr>
            <w:top w:val="none" w:sz="0" w:space="0" w:color="auto"/>
            <w:left w:val="none" w:sz="0" w:space="0" w:color="auto"/>
            <w:bottom w:val="none" w:sz="0" w:space="0" w:color="auto"/>
            <w:right w:val="none" w:sz="0" w:space="0" w:color="auto"/>
          </w:divBdr>
        </w:div>
        <w:div w:id="1888224863">
          <w:marLeft w:val="0"/>
          <w:marRight w:val="0"/>
          <w:marTop w:val="0"/>
          <w:marBottom w:val="0"/>
          <w:divBdr>
            <w:top w:val="none" w:sz="0" w:space="0" w:color="auto"/>
            <w:left w:val="none" w:sz="0" w:space="0" w:color="auto"/>
            <w:bottom w:val="none" w:sz="0" w:space="0" w:color="auto"/>
            <w:right w:val="none" w:sz="0" w:space="0" w:color="auto"/>
          </w:divBdr>
        </w:div>
      </w:divsChild>
    </w:div>
    <w:div w:id="1443457432">
      <w:bodyDiv w:val="1"/>
      <w:marLeft w:val="0"/>
      <w:marRight w:val="0"/>
      <w:marTop w:val="0"/>
      <w:marBottom w:val="0"/>
      <w:divBdr>
        <w:top w:val="none" w:sz="0" w:space="0" w:color="auto"/>
        <w:left w:val="none" w:sz="0" w:space="0" w:color="auto"/>
        <w:bottom w:val="none" w:sz="0" w:space="0" w:color="auto"/>
        <w:right w:val="none" w:sz="0" w:space="0" w:color="auto"/>
      </w:divBdr>
      <w:divsChild>
        <w:div w:id="158157575">
          <w:marLeft w:val="547"/>
          <w:marRight w:val="0"/>
          <w:marTop w:val="115"/>
          <w:marBottom w:val="0"/>
          <w:divBdr>
            <w:top w:val="none" w:sz="0" w:space="0" w:color="auto"/>
            <w:left w:val="none" w:sz="0" w:space="0" w:color="auto"/>
            <w:bottom w:val="none" w:sz="0" w:space="0" w:color="auto"/>
            <w:right w:val="none" w:sz="0" w:space="0" w:color="auto"/>
          </w:divBdr>
        </w:div>
        <w:div w:id="608270888">
          <w:marLeft w:val="547"/>
          <w:marRight w:val="0"/>
          <w:marTop w:val="115"/>
          <w:marBottom w:val="0"/>
          <w:divBdr>
            <w:top w:val="none" w:sz="0" w:space="0" w:color="auto"/>
            <w:left w:val="none" w:sz="0" w:space="0" w:color="auto"/>
            <w:bottom w:val="none" w:sz="0" w:space="0" w:color="auto"/>
            <w:right w:val="none" w:sz="0" w:space="0" w:color="auto"/>
          </w:divBdr>
        </w:div>
        <w:div w:id="1161651712">
          <w:marLeft w:val="547"/>
          <w:marRight w:val="0"/>
          <w:marTop w:val="115"/>
          <w:marBottom w:val="0"/>
          <w:divBdr>
            <w:top w:val="none" w:sz="0" w:space="0" w:color="auto"/>
            <w:left w:val="none" w:sz="0" w:space="0" w:color="auto"/>
            <w:bottom w:val="none" w:sz="0" w:space="0" w:color="auto"/>
            <w:right w:val="none" w:sz="0" w:space="0" w:color="auto"/>
          </w:divBdr>
        </w:div>
        <w:div w:id="1751467365">
          <w:marLeft w:val="547"/>
          <w:marRight w:val="0"/>
          <w:marTop w:val="115"/>
          <w:marBottom w:val="0"/>
          <w:divBdr>
            <w:top w:val="none" w:sz="0" w:space="0" w:color="auto"/>
            <w:left w:val="none" w:sz="0" w:space="0" w:color="auto"/>
            <w:bottom w:val="none" w:sz="0" w:space="0" w:color="auto"/>
            <w:right w:val="none" w:sz="0" w:space="0" w:color="auto"/>
          </w:divBdr>
        </w:div>
      </w:divsChild>
    </w:div>
    <w:div w:id="1467309040">
      <w:bodyDiv w:val="1"/>
      <w:marLeft w:val="0"/>
      <w:marRight w:val="0"/>
      <w:marTop w:val="0"/>
      <w:marBottom w:val="0"/>
      <w:divBdr>
        <w:top w:val="none" w:sz="0" w:space="0" w:color="auto"/>
        <w:left w:val="none" w:sz="0" w:space="0" w:color="auto"/>
        <w:bottom w:val="none" w:sz="0" w:space="0" w:color="auto"/>
        <w:right w:val="none" w:sz="0" w:space="0" w:color="auto"/>
      </w:divBdr>
    </w:div>
    <w:div w:id="1488549392">
      <w:bodyDiv w:val="1"/>
      <w:marLeft w:val="0"/>
      <w:marRight w:val="0"/>
      <w:marTop w:val="0"/>
      <w:marBottom w:val="0"/>
      <w:divBdr>
        <w:top w:val="none" w:sz="0" w:space="0" w:color="auto"/>
        <w:left w:val="none" w:sz="0" w:space="0" w:color="auto"/>
        <w:bottom w:val="none" w:sz="0" w:space="0" w:color="auto"/>
        <w:right w:val="none" w:sz="0" w:space="0" w:color="auto"/>
      </w:divBdr>
    </w:div>
    <w:div w:id="1509910104">
      <w:bodyDiv w:val="1"/>
      <w:marLeft w:val="0"/>
      <w:marRight w:val="0"/>
      <w:marTop w:val="0"/>
      <w:marBottom w:val="0"/>
      <w:divBdr>
        <w:top w:val="none" w:sz="0" w:space="0" w:color="auto"/>
        <w:left w:val="none" w:sz="0" w:space="0" w:color="auto"/>
        <w:bottom w:val="none" w:sz="0" w:space="0" w:color="auto"/>
        <w:right w:val="none" w:sz="0" w:space="0" w:color="auto"/>
      </w:divBdr>
      <w:divsChild>
        <w:div w:id="63645786">
          <w:marLeft w:val="0"/>
          <w:marRight w:val="0"/>
          <w:marTop w:val="0"/>
          <w:marBottom w:val="0"/>
          <w:divBdr>
            <w:top w:val="none" w:sz="0" w:space="0" w:color="auto"/>
            <w:left w:val="none" w:sz="0" w:space="0" w:color="auto"/>
            <w:bottom w:val="none" w:sz="0" w:space="0" w:color="auto"/>
            <w:right w:val="none" w:sz="0" w:space="0" w:color="auto"/>
          </w:divBdr>
        </w:div>
        <w:div w:id="167793454">
          <w:marLeft w:val="0"/>
          <w:marRight w:val="0"/>
          <w:marTop w:val="0"/>
          <w:marBottom w:val="0"/>
          <w:divBdr>
            <w:top w:val="none" w:sz="0" w:space="0" w:color="auto"/>
            <w:left w:val="none" w:sz="0" w:space="0" w:color="auto"/>
            <w:bottom w:val="none" w:sz="0" w:space="0" w:color="auto"/>
            <w:right w:val="none" w:sz="0" w:space="0" w:color="auto"/>
          </w:divBdr>
        </w:div>
        <w:div w:id="639463851">
          <w:marLeft w:val="0"/>
          <w:marRight w:val="0"/>
          <w:marTop w:val="0"/>
          <w:marBottom w:val="0"/>
          <w:divBdr>
            <w:top w:val="none" w:sz="0" w:space="0" w:color="auto"/>
            <w:left w:val="none" w:sz="0" w:space="0" w:color="auto"/>
            <w:bottom w:val="none" w:sz="0" w:space="0" w:color="auto"/>
            <w:right w:val="none" w:sz="0" w:space="0" w:color="auto"/>
          </w:divBdr>
        </w:div>
        <w:div w:id="986013679">
          <w:marLeft w:val="0"/>
          <w:marRight w:val="0"/>
          <w:marTop w:val="0"/>
          <w:marBottom w:val="0"/>
          <w:divBdr>
            <w:top w:val="none" w:sz="0" w:space="0" w:color="auto"/>
            <w:left w:val="none" w:sz="0" w:space="0" w:color="auto"/>
            <w:bottom w:val="none" w:sz="0" w:space="0" w:color="auto"/>
            <w:right w:val="none" w:sz="0" w:space="0" w:color="auto"/>
          </w:divBdr>
        </w:div>
      </w:divsChild>
    </w:div>
    <w:div w:id="1538083600">
      <w:bodyDiv w:val="1"/>
      <w:marLeft w:val="0"/>
      <w:marRight w:val="0"/>
      <w:marTop w:val="0"/>
      <w:marBottom w:val="0"/>
      <w:divBdr>
        <w:top w:val="none" w:sz="0" w:space="0" w:color="auto"/>
        <w:left w:val="none" w:sz="0" w:space="0" w:color="auto"/>
        <w:bottom w:val="none" w:sz="0" w:space="0" w:color="auto"/>
        <w:right w:val="none" w:sz="0" w:space="0" w:color="auto"/>
      </w:divBdr>
      <w:divsChild>
        <w:div w:id="743264842">
          <w:marLeft w:val="0"/>
          <w:marRight w:val="0"/>
          <w:marTop w:val="0"/>
          <w:marBottom w:val="0"/>
          <w:divBdr>
            <w:top w:val="none" w:sz="0" w:space="0" w:color="auto"/>
            <w:left w:val="none" w:sz="0" w:space="0" w:color="auto"/>
            <w:bottom w:val="none" w:sz="0" w:space="0" w:color="auto"/>
            <w:right w:val="none" w:sz="0" w:space="0" w:color="auto"/>
          </w:divBdr>
        </w:div>
        <w:div w:id="1969357193">
          <w:marLeft w:val="0"/>
          <w:marRight w:val="0"/>
          <w:marTop w:val="0"/>
          <w:marBottom w:val="0"/>
          <w:divBdr>
            <w:top w:val="none" w:sz="0" w:space="0" w:color="auto"/>
            <w:left w:val="none" w:sz="0" w:space="0" w:color="auto"/>
            <w:bottom w:val="none" w:sz="0" w:space="0" w:color="auto"/>
            <w:right w:val="none" w:sz="0" w:space="0" w:color="auto"/>
          </w:divBdr>
        </w:div>
      </w:divsChild>
    </w:div>
    <w:div w:id="1620449451">
      <w:bodyDiv w:val="1"/>
      <w:marLeft w:val="0"/>
      <w:marRight w:val="0"/>
      <w:marTop w:val="0"/>
      <w:marBottom w:val="0"/>
      <w:divBdr>
        <w:top w:val="none" w:sz="0" w:space="0" w:color="auto"/>
        <w:left w:val="none" w:sz="0" w:space="0" w:color="auto"/>
        <w:bottom w:val="none" w:sz="0" w:space="0" w:color="auto"/>
        <w:right w:val="none" w:sz="0" w:space="0" w:color="auto"/>
      </w:divBdr>
      <w:divsChild>
        <w:div w:id="174536046">
          <w:marLeft w:val="0"/>
          <w:marRight w:val="0"/>
          <w:marTop w:val="0"/>
          <w:marBottom w:val="0"/>
          <w:divBdr>
            <w:top w:val="none" w:sz="0" w:space="0" w:color="auto"/>
            <w:left w:val="none" w:sz="0" w:space="0" w:color="auto"/>
            <w:bottom w:val="none" w:sz="0" w:space="0" w:color="auto"/>
            <w:right w:val="none" w:sz="0" w:space="0" w:color="auto"/>
          </w:divBdr>
        </w:div>
        <w:div w:id="809785029">
          <w:marLeft w:val="0"/>
          <w:marRight w:val="0"/>
          <w:marTop w:val="0"/>
          <w:marBottom w:val="0"/>
          <w:divBdr>
            <w:top w:val="none" w:sz="0" w:space="0" w:color="auto"/>
            <w:left w:val="none" w:sz="0" w:space="0" w:color="auto"/>
            <w:bottom w:val="none" w:sz="0" w:space="0" w:color="auto"/>
            <w:right w:val="none" w:sz="0" w:space="0" w:color="auto"/>
          </w:divBdr>
        </w:div>
        <w:div w:id="1392580994">
          <w:marLeft w:val="0"/>
          <w:marRight w:val="0"/>
          <w:marTop w:val="0"/>
          <w:marBottom w:val="0"/>
          <w:divBdr>
            <w:top w:val="none" w:sz="0" w:space="0" w:color="auto"/>
            <w:left w:val="none" w:sz="0" w:space="0" w:color="auto"/>
            <w:bottom w:val="none" w:sz="0" w:space="0" w:color="auto"/>
            <w:right w:val="none" w:sz="0" w:space="0" w:color="auto"/>
          </w:divBdr>
        </w:div>
      </w:divsChild>
    </w:div>
    <w:div w:id="1627931082">
      <w:bodyDiv w:val="1"/>
      <w:marLeft w:val="0"/>
      <w:marRight w:val="0"/>
      <w:marTop w:val="0"/>
      <w:marBottom w:val="0"/>
      <w:divBdr>
        <w:top w:val="none" w:sz="0" w:space="0" w:color="auto"/>
        <w:left w:val="none" w:sz="0" w:space="0" w:color="auto"/>
        <w:bottom w:val="none" w:sz="0" w:space="0" w:color="auto"/>
        <w:right w:val="none" w:sz="0" w:space="0" w:color="auto"/>
      </w:divBdr>
      <w:divsChild>
        <w:div w:id="83383107">
          <w:marLeft w:val="547"/>
          <w:marRight w:val="0"/>
          <w:marTop w:val="120"/>
          <w:marBottom w:val="0"/>
          <w:divBdr>
            <w:top w:val="none" w:sz="0" w:space="0" w:color="auto"/>
            <w:left w:val="none" w:sz="0" w:space="0" w:color="auto"/>
            <w:bottom w:val="none" w:sz="0" w:space="0" w:color="auto"/>
            <w:right w:val="none" w:sz="0" w:space="0" w:color="auto"/>
          </w:divBdr>
        </w:div>
        <w:div w:id="402917023">
          <w:marLeft w:val="547"/>
          <w:marRight w:val="0"/>
          <w:marTop w:val="120"/>
          <w:marBottom w:val="0"/>
          <w:divBdr>
            <w:top w:val="none" w:sz="0" w:space="0" w:color="auto"/>
            <w:left w:val="none" w:sz="0" w:space="0" w:color="auto"/>
            <w:bottom w:val="none" w:sz="0" w:space="0" w:color="auto"/>
            <w:right w:val="none" w:sz="0" w:space="0" w:color="auto"/>
          </w:divBdr>
        </w:div>
      </w:divsChild>
    </w:div>
    <w:div w:id="1685203056">
      <w:bodyDiv w:val="1"/>
      <w:marLeft w:val="0"/>
      <w:marRight w:val="0"/>
      <w:marTop w:val="0"/>
      <w:marBottom w:val="0"/>
      <w:divBdr>
        <w:top w:val="none" w:sz="0" w:space="0" w:color="auto"/>
        <w:left w:val="none" w:sz="0" w:space="0" w:color="auto"/>
        <w:bottom w:val="none" w:sz="0" w:space="0" w:color="auto"/>
        <w:right w:val="none" w:sz="0" w:space="0" w:color="auto"/>
      </w:divBdr>
    </w:div>
    <w:div w:id="1730492191">
      <w:bodyDiv w:val="1"/>
      <w:marLeft w:val="0"/>
      <w:marRight w:val="0"/>
      <w:marTop w:val="0"/>
      <w:marBottom w:val="0"/>
      <w:divBdr>
        <w:top w:val="none" w:sz="0" w:space="0" w:color="auto"/>
        <w:left w:val="none" w:sz="0" w:space="0" w:color="auto"/>
        <w:bottom w:val="none" w:sz="0" w:space="0" w:color="auto"/>
        <w:right w:val="none" w:sz="0" w:space="0" w:color="auto"/>
      </w:divBdr>
      <w:divsChild>
        <w:div w:id="1962497843">
          <w:marLeft w:val="0"/>
          <w:marRight w:val="0"/>
          <w:marTop w:val="0"/>
          <w:marBottom w:val="0"/>
          <w:divBdr>
            <w:top w:val="none" w:sz="0" w:space="0" w:color="auto"/>
            <w:left w:val="none" w:sz="0" w:space="0" w:color="auto"/>
            <w:bottom w:val="none" w:sz="0" w:space="0" w:color="auto"/>
            <w:right w:val="none" w:sz="0" w:space="0" w:color="auto"/>
          </w:divBdr>
          <w:divsChild>
            <w:div w:id="46758599">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
            <w:div w:id="929238427">
              <w:marLeft w:val="0"/>
              <w:marRight w:val="0"/>
              <w:marTop w:val="0"/>
              <w:marBottom w:val="0"/>
              <w:divBdr>
                <w:top w:val="none" w:sz="0" w:space="0" w:color="auto"/>
                <w:left w:val="none" w:sz="0" w:space="0" w:color="auto"/>
                <w:bottom w:val="none" w:sz="0" w:space="0" w:color="auto"/>
                <w:right w:val="none" w:sz="0" w:space="0" w:color="auto"/>
              </w:divBdr>
            </w:div>
            <w:div w:id="1342777568">
              <w:marLeft w:val="0"/>
              <w:marRight w:val="0"/>
              <w:marTop w:val="0"/>
              <w:marBottom w:val="0"/>
              <w:divBdr>
                <w:top w:val="none" w:sz="0" w:space="0" w:color="auto"/>
                <w:left w:val="none" w:sz="0" w:space="0" w:color="auto"/>
                <w:bottom w:val="none" w:sz="0" w:space="0" w:color="auto"/>
                <w:right w:val="none" w:sz="0" w:space="0" w:color="auto"/>
              </w:divBdr>
            </w:div>
            <w:div w:id="1769618556">
              <w:marLeft w:val="0"/>
              <w:marRight w:val="0"/>
              <w:marTop w:val="0"/>
              <w:marBottom w:val="0"/>
              <w:divBdr>
                <w:top w:val="none" w:sz="0" w:space="0" w:color="auto"/>
                <w:left w:val="none" w:sz="0" w:space="0" w:color="auto"/>
                <w:bottom w:val="none" w:sz="0" w:space="0" w:color="auto"/>
                <w:right w:val="none" w:sz="0" w:space="0" w:color="auto"/>
              </w:divBdr>
            </w:div>
            <w:div w:id="1860653598">
              <w:marLeft w:val="0"/>
              <w:marRight w:val="0"/>
              <w:marTop w:val="0"/>
              <w:marBottom w:val="0"/>
              <w:divBdr>
                <w:top w:val="none" w:sz="0" w:space="0" w:color="auto"/>
                <w:left w:val="none" w:sz="0" w:space="0" w:color="auto"/>
                <w:bottom w:val="none" w:sz="0" w:space="0" w:color="auto"/>
                <w:right w:val="none" w:sz="0" w:space="0" w:color="auto"/>
              </w:divBdr>
            </w:div>
            <w:div w:id="20721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3754">
      <w:bodyDiv w:val="1"/>
      <w:marLeft w:val="0"/>
      <w:marRight w:val="0"/>
      <w:marTop w:val="0"/>
      <w:marBottom w:val="0"/>
      <w:divBdr>
        <w:top w:val="none" w:sz="0" w:space="0" w:color="auto"/>
        <w:left w:val="none" w:sz="0" w:space="0" w:color="auto"/>
        <w:bottom w:val="none" w:sz="0" w:space="0" w:color="auto"/>
        <w:right w:val="none" w:sz="0" w:space="0" w:color="auto"/>
      </w:divBdr>
    </w:div>
    <w:div w:id="1781215153">
      <w:bodyDiv w:val="1"/>
      <w:marLeft w:val="0"/>
      <w:marRight w:val="0"/>
      <w:marTop w:val="0"/>
      <w:marBottom w:val="0"/>
      <w:divBdr>
        <w:top w:val="none" w:sz="0" w:space="0" w:color="auto"/>
        <w:left w:val="none" w:sz="0" w:space="0" w:color="auto"/>
        <w:bottom w:val="none" w:sz="0" w:space="0" w:color="auto"/>
        <w:right w:val="none" w:sz="0" w:space="0" w:color="auto"/>
      </w:divBdr>
      <w:divsChild>
        <w:div w:id="337774992">
          <w:marLeft w:val="547"/>
          <w:marRight w:val="0"/>
          <w:marTop w:val="106"/>
          <w:marBottom w:val="0"/>
          <w:divBdr>
            <w:top w:val="none" w:sz="0" w:space="0" w:color="auto"/>
            <w:left w:val="none" w:sz="0" w:space="0" w:color="auto"/>
            <w:bottom w:val="none" w:sz="0" w:space="0" w:color="auto"/>
            <w:right w:val="none" w:sz="0" w:space="0" w:color="auto"/>
          </w:divBdr>
        </w:div>
        <w:div w:id="698431504">
          <w:marLeft w:val="547"/>
          <w:marRight w:val="0"/>
          <w:marTop w:val="106"/>
          <w:marBottom w:val="0"/>
          <w:divBdr>
            <w:top w:val="none" w:sz="0" w:space="0" w:color="auto"/>
            <w:left w:val="none" w:sz="0" w:space="0" w:color="auto"/>
            <w:bottom w:val="none" w:sz="0" w:space="0" w:color="auto"/>
            <w:right w:val="none" w:sz="0" w:space="0" w:color="auto"/>
          </w:divBdr>
        </w:div>
        <w:div w:id="765729834">
          <w:marLeft w:val="547"/>
          <w:marRight w:val="0"/>
          <w:marTop w:val="106"/>
          <w:marBottom w:val="0"/>
          <w:divBdr>
            <w:top w:val="none" w:sz="0" w:space="0" w:color="auto"/>
            <w:left w:val="none" w:sz="0" w:space="0" w:color="auto"/>
            <w:bottom w:val="none" w:sz="0" w:space="0" w:color="auto"/>
            <w:right w:val="none" w:sz="0" w:space="0" w:color="auto"/>
          </w:divBdr>
        </w:div>
        <w:div w:id="1283462603">
          <w:marLeft w:val="547"/>
          <w:marRight w:val="0"/>
          <w:marTop w:val="106"/>
          <w:marBottom w:val="0"/>
          <w:divBdr>
            <w:top w:val="none" w:sz="0" w:space="0" w:color="auto"/>
            <w:left w:val="none" w:sz="0" w:space="0" w:color="auto"/>
            <w:bottom w:val="none" w:sz="0" w:space="0" w:color="auto"/>
            <w:right w:val="none" w:sz="0" w:space="0" w:color="auto"/>
          </w:divBdr>
        </w:div>
        <w:div w:id="1420062922">
          <w:marLeft w:val="547"/>
          <w:marRight w:val="0"/>
          <w:marTop w:val="106"/>
          <w:marBottom w:val="0"/>
          <w:divBdr>
            <w:top w:val="none" w:sz="0" w:space="0" w:color="auto"/>
            <w:left w:val="none" w:sz="0" w:space="0" w:color="auto"/>
            <w:bottom w:val="none" w:sz="0" w:space="0" w:color="auto"/>
            <w:right w:val="none" w:sz="0" w:space="0" w:color="auto"/>
          </w:divBdr>
        </w:div>
        <w:div w:id="1692100388">
          <w:marLeft w:val="547"/>
          <w:marRight w:val="0"/>
          <w:marTop w:val="106"/>
          <w:marBottom w:val="0"/>
          <w:divBdr>
            <w:top w:val="none" w:sz="0" w:space="0" w:color="auto"/>
            <w:left w:val="none" w:sz="0" w:space="0" w:color="auto"/>
            <w:bottom w:val="none" w:sz="0" w:space="0" w:color="auto"/>
            <w:right w:val="none" w:sz="0" w:space="0" w:color="auto"/>
          </w:divBdr>
        </w:div>
        <w:div w:id="1768848635">
          <w:marLeft w:val="547"/>
          <w:marRight w:val="0"/>
          <w:marTop w:val="106"/>
          <w:marBottom w:val="0"/>
          <w:divBdr>
            <w:top w:val="none" w:sz="0" w:space="0" w:color="auto"/>
            <w:left w:val="none" w:sz="0" w:space="0" w:color="auto"/>
            <w:bottom w:val="none" w:sz="0" w:space="0" w:color="auto"/>
            <w:right w:val="none" w:sz="0" w:space="0" w:color="auto"/>
          </w:divBdr>
        </w:div>
        <w:div w:id="1844733682">
          <w:marLeft w:val="547"/>
          <w:marRight w:val="0"/>
          <w:marTop w:val="106"/>
          <w:marBottom w:val="0"/>
          <w:divBdr>
            <w:top w:val="none" w:sz="0" w:space="0" w:color="auto"/>
            <w:left w:val="none" w:sz="0" w:space="0" w:color="auto"/>
            <w:bottom w:val="none" w:sz="0" w:space="0" w:color="auto"/>
            <w:right w:val="none" w:sz="0" w:space="0" w:color="auto"/>
          </w:divBdr>
        </w:div>
        <w:div w:id="1875649357">
          <w:marLeft w:val="547"/>
          <w:marRight w:val="0"/>
          <w:marTop w:val="106"/>
          <w:marBottom w:val="0"/>
          <w:divBdr>
            <w:top w:val="none" w:sz="0" w:space="0" w:color="auto"/>
            <w:left w:val="none" w:sz="0" w:space="0" w:color="auto"/>
            <w:bottom w:val="none" w:sz="0" w:space="0" w:color="auto"/>
            <w:right w:val="none" w:sz="0" w:space="0" w:color="auto"/>
          </w:divBdr>
        </w:div>
      </w:divsChild>
    </w:div>
    <w:div w:id="1805268754">
      <w:bodyDiv w:val="1"/>
      <w:marLeft w:val="0"/>
      <w:marRight w:val="0"/>
      <w:marTop w:val="0"/>
      <w:marBottom w:val="0"/>
      <w:divBdr>
        <w:top w:val="none" w:sz="0" w:space="0" w:color="auto"/>
        <w:left w:val="none" w:sz="0" w:space="0" w:color="auto"/>
        <w:bottom w:val="none" w:sz="0" w:space="0" w:color="auto"/>
        <w:right w:val="none" w:sz="0" w:space="0" w:color="auto"/>
      </w:divBdr>
      <w:divsChild>
        <w:div w:id="3092615">
          <w:marLeft w:val="0"/>
          <w:marRight w:val="0"/>
          <w:marTop w:val="0"/>
          <w:marBottom w:val="0"/>
          <w:divBdr>
            <w:top w:val="none" w:sz="0" w:space="0" w:color="auto"/>
            <w:left w:val="none" w:sz="0" w:space="0" w:color="auto"/>
            <w:bottom w:val="none" w:sz="0" w:space="0" w:color="auto"/>
            <w:right w:val="none" w:sz="0" w:space="0" w:color="auto"/>
          </w:divBdr>
        </w:div>
        <w:div w:id="808210464">
          <w:marLeft w:val="0"/>
          <w:marRight w:val="0"/>
          <w:marTop w:val="0"/>
          <w:marBottom w:val="0"/>
          <w:divBdr>
            <w:top w:val="none" w:sz="0" w:space="0" w:color="auto"/>
            <w:left w:val="none" w:sz="0" w:space="0" w:color="auto"/>
            <w:bottom w:val="none" w:sz="0" w:space="0" w:color="auto"/>
            <w:right w:val="none" w:sz="0" w:space="0" w:color="auto"/>
          </w:divBdr>
        </w:div>
        <w:div w:id="1141968923">
          <w:marLeft w:val="0"/>
          <w:marRight w:val="0"/>
          <w:marTop w:val="0"/>
          <w:marBottom w:val="0"/>
          <w:divBdr>
            <w:top w:val="none" w:sz="0" w:space="0" w:color="auto"/>
            <w:left w:val="none" w:sz="0" w:space="0" w:color="auto"/>
            <w:bottom w:val="none" w:sz="0" w:space="0" w:color="auto"/>
            <w:right w:val="none" w:sz="0" w:space="0" w:color="auto"/>
          </w:divBdr>
        </w:div>
      </w:divsChild>
    </w:div>
    <w:div w:id="1881477635">
      <w:bodyDiv w:val="1"/>
      <w:marLeft w:val="0"/>
      <w:marRight w:val="0"/>
      <w:marTop w:val="0"/>
      <w:marBottom w:val="0"/>
      <w:divBdr>
        <w:top w:val="none" w:sz="0" w:space="0" w:color="auto"/>
        <w:left w:val="none" w:sz="0" w:space="0" w:color="auto"/>
        <w:bottom w:val="none" w:sz="0" w:space="0" w:color="auto"/>
        <w:right w:val="none" w:sz="0" w:space="0" w:color="auto"/>
      </w:divBdr>
      <w:divsChild>
        <w:div w:id="40907245">
          <w:marLeft w:val="965"/>
          <w:marRight w:val="0"/>
          <w:marTop w:val="154"/>
          <w:marBottom w:val="0"/>
          <w:divBdr>
            <w:top w:val="none" w:sz="0" w:space="0" w:color="auto"/>
            <w:left w:val="none" w:sz="0" w:space="0" w:color="auto"/>
            <w:bottom w:val="none" w:sz="0" w:space="0" w:color="auto"/>
            <w:right w:val="none" w:sz="0" w:space="0" w:color="auto"/>
          </w:divBdr>
        </w:div>
        <w:div w:id="262350316">
          <w:marLeft w:val="965"/>
          <w:marRight w:val="0"/>
          <w:marTop w:val="154"/>
          <w:marBottom w:val="0"/>
          <w:divBdr>
            <w:top w:val="none" w:sz="0" w:space="0" w:color="auto"/>
            <w:left w:val="none" w:sz="0" w:space="0" w:color="auto"/>
            <w:bottom w:val="none" w:sz="0" w:space="0" w:color="auto"/>
            <w:right w:val="none" w:sz="0" w:space="0" w:color="auto"/>
          </w:divBdr>
        </w:div>
        <w:div w:id="289477428">
          <w:marLeft w:val="965"/>
          <w:marRight w:val="0"/>
          <w:marTop w:val="154"/>
          <w:marBottom w:val="0"/>
          <w:divBdr>
            <w:top w:val="none" w:sz="0" w:space="0" w:color="auto"/>
            <w:left w:val="none" w:sz="0" w:space="0" w:color="auto"/>
            <w:bottom w:val="none" w:sz="0" w:space="0" w:color="auto"/>
            <w:right w:val="none" w:sz="0" w:space="0" w:color="auto"/>
          </w:divBdr>
        </w:div>
        <w:div w:id="774638185">
          <w:marLeft w:val="965"/>
          <w:marRight w:val="0"/>
          <w:marTop w:val="154"/>
          <w:marBottom w:val="0"/>
          <w:divBdr>
            <w:top w:val="none" w:sz="0" w:space="0" w:color="auto"/>
            <w:left w:val="none" w:sz="0" w:space="0" w:color="auto"/>
            <w:bottom w:val="none" w:sz="0" w:space="0" w:color="auto"/>
            <w:right w:val="none" w:sz="0" w:space="0" w:color="auto"/>
          </w:divBdr>
        </w:div>
        <w:div w:id="1164008636">
          <w:marLeft w:val="965"/>
          <w:marRight w:val="0"/>
          <w:marTop w:val="154"/>
          <w:marBottom w:val="0"/>
          <w:divBdr>
            <w:top w:val="none" w:sz="0" w:space="0" w:color="auto"/>
            <w:left w:val="none" w:sz="0" w:space="0" w:color="auto"/>
            <w:bottom w:val="none" w:sz="0" w:space="0" w:color="auto"/>
            <w:right w:val="none" w:sz="0" w:space="0" w:color="auto"/>
          </w:divBdr>
        </w:div>
        <w:div w:id="1586105658">
          <w:marLeft w:val="965"/>
          <w:marRight w:val="0"/>
          <w:marTop w:val="154"/>
          <w:marBottom w:val="0"/>
          <w:divBdr>
            <w:top w:val="none" w:sz="0" w:space="0" w:color="auto"/>
            <w:left w:val="none" w:sz="0" w:space="0" w:color="auto"/>
            <w:bottom w:val="none" w:sz="0" w:space="0" w:color="auto"/>
            <w:right w:val="none" w:sz="0" w:space="0" w:color="auto"/>
          </w:divBdr>
        </w:div>
        <w:div w:id="1612518672">
          <w:marLeft w:val="965"/>
          <w:marRight w:val="0"/>
          <w:marTop w:val="154"/>
          <w:marBottom w:val="0"/>
          <w:divBdr>
            <w:top w:val="none" w:sz="0" w:space="0" w:color="auto"/>
            <w:left w:val="none" w:sz="0" w:space="0" w:color="auto"/>
            <w:bottom w:val="none" w:sz="0" w:space="0" w:color="auto"/>
            <w:right w:val="none" w:sz="0" w:space="0" w:color="auto"/>
          </w:divBdr>
        </w:div>
        <w:div w:id="1651981887">
          <w:marLeft w:val="965"/>
          <w:marRight w:val="0"/>
          <w:marTop w:val="154"/>
          <w:marBottom w:val="0"/>
          <w:divBdr>
            <w:top w:val="none" w:sz="0" w:space="0" w:color="auto"/>
            <w:left w:val="none" w:sz="0" w:space="0" w:color="auto"/>
            <w:bottom w:val="none" w:sz="0" w:space="0" w:color="auto"/>
            <w:right w:val="none" w:sz="0" w:space="0" w:color="auto"/>
          </w:divBdr>
        </w:div>
        <w:div w:id="1654329011">
          <w:marLeft w:val="965"/>
          <w:marRight w:val="0"/>
          <w:marTop w:val="154"/>
          <w:marBottom w:val="0"/>
          <w:divBdr>
            <w:top w:val="none" w:sz="0" w:space="0" w:color="auto"/>
            <w:left w:val="none" w:sz="0" w:space="0" w:color="auto"/>
            <w:bottom w:val="none" w:sz="0" w:space="0" w:color="auto"/>
            <w:right w:val="none" w:sz="0" w:space="0" w:color="auto"/>
          </w:divBdr>
        </w:div>
      </w:divsChild>
    </w:div>
    <w:div w:id="1891383601">
      <w:bodyDiv w:val="1"/>
      <w:marLeft w:val="0"/>
      <w:marRight w:val="0"/>
      <w:marTop w:val="0"/>
      <w:marBottom w:val="0"/>
      <w:divBdr>
        <w:top w:val="none" w:sz="0" w:space="0" w:color="auto"/>
        <w:left w:val="none" w:sz="0" w:space="0" w:color="auto"/>
        <w:bottom w:val="none" w:sz="0" w:space="0" w:color="auto"/>
        <w:right w:val="none" w:sz="0" w:space="0" w:color="auto"/>
      </w:divBdr>
      <w:divsChild>
        <w:div w:id="218592367">
          <w:marLeft w:val="0"/>
          <w:marRight w:val="0"/>
          <w:marTop w:val="0"/>
          <w:marBottom w:val="0"/>
          <w:divBdr>
            <w:top w:val="none" w:sz="0" w:space="0" w:color="auto"/>
            <w:left w:val="none" w:sz="0" w:space="0" w:color="auto"/>
            <w:bottom w:val="none" w:sz="0" w:space="0" w:color="auto"/>
            <w:right w:val="none" w:sz="0" w:space="0" w:color="auto"/>
          </w:divBdr>
        </w:div>
        <w:div w:id="1222327039">
          <w:marLeft w:val="0"/>
          <w:marRight w:val="0"/>
          <w:marTop w:val="0"/>
          <w:marBottom w:val="0"/>
          <w:divBdr>
            <w:top w:val="none" w:sz="0" w:space="0" w:color="auto"/>
            <w:left w:val="none" w:sz="0" w:space="0" w:color="auto"/>
            <w:bottom w:val="none" w:sz="0" w:space="0" w:color="auto"/>
            <w:right w:val="none" w:sz="0" w:space="0" w:color="auto"/>
          </w:divBdr>
        </w:div>
        <w:div w:id="1787312853">
          <w:marLeft w:val="0"/>
          <w:marRight w:val="0"/>
          <w:marTop w:val="0"/>
          <w:marBottom w:val="0"/>
          <w:divBdr>
            <w:top w:val="none" w:sz="0" w:space="0" w:color="auto"/>
            <w:left w:val="none" w:sz="0" w:space="0" w:color="auto"/>
            <w:bottom w:val="none" w:sz="0" w:space="0" w:color="auto"/>
            <w:right w:val="none" w:sz="0" w:space="0" w:color="auto"/>
          </w:divBdr>
        </w:div>
      </w:divsChild>
    </w:div>
    <w:div w:id="1896232851">
      <w:bodyDiv w:val="1"/>
      <w:marLeft w:val="0"/>
      <w:marRight w:val="0"/>
      <w:marTop w:val="0"/>
      <w:marBottom w:val="0"/>
      <w:divBdr>
        <w:top w:val="none" w:sz="0" w:space="0" w:color="auto"/>
        <w:left w:val="none" w:sz="0" w:space="0" w:color="auto"/>
        <w:bottom w:val="none" w:sz="0" w:space="0" w:color="auto"/>
        <w:right w:val="none" w:sz="0" w:space="0" w:color="auto"/>
      </w:divBdr>
      <w:divsChild>
        <w:div w:id="444354533">
          <w:marLeft w:val="0"/>
          <w:marRight w:val="0"/>
          <w:marTop w:val="0"/>
          <w:marBottom w:val="0"/>
          <w:divBdr>
            <w:top w:val="none" w:sz="0" w:space="0" w:color="auto"/>
            <w:left w:val="none" w:sz="0" w:space="0" w:color="auto"/>
            <w:bottom w:val="none" w:sz="0" w:space="0" w:color="auto"/>
            <w:right w:val="none" w:sz="0" w:space="0" w:color="auto"/>
          </w:divBdr>
        </w:div>
        <w:div w:id="889069622">
          <w:marLeft w:val="0"/>
          <w:marRight w:val="0"/>
          <w:marTop w:val="0"/>
          <w:marBottom w:val="0"/>
          <w:divBdr>
            <w:top w:val="none" w:sz="0" w:space="0" w:color="auto"/>
            <w:left w:val="none" w:sz="0" w:space="0" w:color="auto"/>
            <w:bottom w:val="none" w:sz="0" w:space="0" w:color="auto"/>
            <w:right w:val="none" w:sz="0" w:space="0" w:color="auto"/>
          </w:divBdr>
        </w:div>
        <w:div w:id="1394084447">
          <w:marLeft w:val="0"/>
          <w:marRight w:val="0"/>
          <w:marTop w:val="0"/>
          <w:marBottom w:val="0"/>
          <w:divBdr>
            <w:top w:val="none" w:sz="0" w:space="0" w:color="auto"/>
            <w:left w:val="none" w:sz="0" w:space="0" w:color="auto"/>
            <w:bottom w:val="none" w:sz="0" w:space="0" w:color="auto"/>
            <w:right w:val="none" w:sz="0" w:space="0" w:color="auto"/>
          </w:divBdr>
        </w:div>
        <w:div w:id="1774128705">
          <w:marLeft w:val="0"/>
          <w:marRight w:val="0"/>
          <w:marTop w:val="0"/>
          <w:marBottom w:val="0"/>
          <w:divBdr>
            <w:top w:val="none" w:sz="0" w:space="0" w:color="auto"/>
            <w:left w:val="none" w:sz="0" w:space="0" w:color="auto"/>
            <w:bottom w:val="none" w:sz="0" w:space="0" w:color="auto"/>
            <w:right w:val="none" w:sz="0" w:space="0" w:color="auto"/>
          </w:divBdr>
        </w:div>
      </w:divsChild>
    </w:div>
    <w:div w:id="1982346978">
      <w:bodyDiv w:val="1"/>
      <w:marLeft w:val="0"/>
      <w:marRight w:val="0"/>
      <w:marTop w:val="0"/>
      <w:marBottom w:val="0"/>
      <w:divBdr>
        <w:top w:val="none" w:sz="0" w:space="0" w:color="auto"/>
        <w:left w:val="none" w:sz="0" w:space="0" w:color="auto"/>
        <w:bottom w:val="none" w:sz="0" w:space="0" w:color="auto"/>
        <w:right w:val="none" w:sz="0" w:space="0" w:color="auto"/>
      </w:divBdr>
      <w:divsChild>
        <w:div w:id="1510683101">
          <w:marLeft w:val="0"/>
          <w:marRight w:val="0"/>
          <w:marTop w:val="0"/>
          <w:marBottom w:val="0"/>
          <w:divBdr>
            <w:top w:val="none" w:sz="0" w:space="0" w:color="auto"/>
            <w:left w:val="none" w:sz="0" w:space="0" w:color="auto"/>
            <w:bottom w:val="none" w:sz="0" w:space="0" w:color="auto"/>
            <w:right w:val="none" w:sz="0" w:space="0" w:color="auto"/>
          </w:divBdr>
        </w:div>
        <w:div w:id="1877424065">
          <w:marLeft w:val="0"/>
          <w:marRight w:val="0"/>
          <w:marTop w:val="0"/>
          <w:marBottom w:val="0"/>
          <w:divBdr>
            <w:top w:val="none" w:sz="0" w:space="0" w:color="auto"/>
            <w:left w:val="none" w:sz="0" w:space="0" w:color="auto"/>
            <w:bottom w:val="none" w:sz="0" w:space="0" w:color="auto"/>
            <w:right w:val="none" w:sz="0" w:space="0" w:color="auto"/>
          </w:divBdr>
        </w:div>
        <w:div w:id="2125222220">
          <w:marLeft w:val="0"/>
          <w:marRight w:val="0"/>
          <w:marTop w:val="0"/>
          <w:marBottom w:val="0"/>
          <w:divBdr>
            <w:top w:val="none" w:sz="0" w:space="0" w:color="auto"/>
            <w:left w:val="none" w:sz="0" w:space="0" w:color="auto"/>
            <w:bottom w:val="none" w:sz="0" w:space="0" w:color="auto"/>
            <w:right w:val="none" w:sz="0" w:space="0" w:color="auto"/>
          </w:divBdr>
        </w:div>
      </w:divsChild>
    </w:div>
    <w:div w:id="2063288179">
      <w:bodyDiv w:val="1"/>
      <w:marLeft w:val="0"/>
      <w:marRight w:val="0"/>
      <w:marTop w:val="0"/>
      <w:marBottom w:val="0"/>
      <w:divBdr>
        <w:top w:val="none" w:sz="0" w:space="0" w:color="auto"/>
        <w:left w:val="none" w:sz="0" w:space="0" w:color="auto"/>
        <w:bottom w:val="none" w:sz="0" w:space="0" w:color="auto"/>
        <w:right w:val="none" w:sz="0" w:space="0" w:color="auto"/>
      </w:divBdr>
    </w:div>
    <w:div w:id="2071347749">
      <w:bodyDiv w:val="1"/>
      <w:marLeft w:val="0"/>
      <w:marRight w:val="0"/>
      <w:marTop w:val="0"/>
      <w:marBottom w:val="0"/>
      <w:divBdr>
        <w:top w:val="none" w:sz="0" w:space="0" w:color="auto"/>
        <w:left w:val="none" w:sz="0" w:space="0" w:color="auto"/>
        <w:bottom w:val="none" w:sz="0" w:space="0" w:color="auto"/>
        <w:right w:val="none" w:sz="0" w:space="0" w:color="auto"/>
      </w:divBdr>
      <w:divsChild>
        <w:div w:id="483814510">
          <w:marLeft w:val="0"/>
          <w:marRight w:val="0"/>
          <w:marTop w:val="0"/>
          <w:marBottom w:val="0"/>
          <w:divBdr>
            <w:top w:val="none" w:sz="0" w:space="0" w:color="auto"/>
            <w:left w:val="none" w:sz="0" w:space="0" w:color="auto"/>
            <w:bottom w:val="none" w:sz="0" w:space="0" w:color="auto"/>
            <w:right w:val="none" w:sz="0" w:space="0" w:color="auto"/>
          </w:divBdr>
        </w:div>
        <w:div w:id="1089229707">
          <w:marLeft w:val="0"/>
          <w:marRight w:val="0"/>
          <w:marTop w:val="0"/>
          <w:marBottom w:val="0"/>
          <w:divBdr>
            <w:top w:val="none" w:sz="0" w:space="0" w:color="auto"/>
            <w:left w:val="none" w:sz="0" w:space="0" w:color="auto"/>
            <w:bottom w:val="none" w:sz="0" w:space="0" w:color="auto"/>
            <w:right w:val="none" w:sz="0" w:space="0" w:color="auto"/>
          </w:divBdr>
        </w:div>
        <w:div w:id="1568111002">
          <w:marLeft w:val="0"/>
          <w:marRight w:val="0"/>
          <w:marTop w:val="0"/>
          <w:marBottom w:val="0"/>
          <w:divBdr>
            <w:top w:val="none" w:sz="0" w:space="0" w:color="auto"/>
            <w:left w:val="none" w:sz="0" w:space="0" w:color="auto"/>
            <w:bottom w:val="none" w:sz="0" w:space="0" w:color="auto"/>
            <w:right w:val="none" w:sz="0" w:space="0" w:color="auto"/>
          </w:divBdr>
        </w:div>
        <w:div w:id="1876505987">
          <w:marLeft w:val="0"/>
          <w:marRight w:val="0"/>
          <w:marTop w:val="0"/>
          <w:marBottom w:val="0"/>
          <w:divBdr>
            <w:top w:val="none" w:sz="0" w:space="0" w:color="auto"/>
            <w:left w:val="none" w:sz="0" w:space="0" w:color="auto"/>
            <w:bottom w:val="none" w:sz="0" w:space="0" w:color="auto"/>
            <w:right w:val="none" w:sz="0" w:space="0" w:color="auto"/>
          </w:divBdr>
        </w:div>
      </w:divsChild>
    </w:div>
    <w:div w:id="2083139815">
      <w:bodyDiv w:val="1"/>
      <w:marLeft w:val="0"/>
      <w:marRight w:val="0"/>
      <w:marTop w:val="0"/>
      <w:marBottom w:val="0"/>
      <w:divBdr>
        <w:top w:val="none" w:sz="0" w:space="0" w:color="auto"/>
        <w:left w:val="none" w:sz="0" w:space="0" w:color="auto"/>
        <w:bottom w:val="none" w:sz="0" w:space="0" w:color="auto"/>
        <w:right w:val="none" w:sz="0" w:space="0" w:color="auto"/>
      </w:divBdr>
    </w:div>
    <w:div w:id="2092702914">
      <w:bodyDiv w:val="1"/>
      <w:marLeft w:val="0"/>
      <w:marRight w:val="0"/>
      <w:marTop w:val="0"/>
      <w:marBottom w:val="0"/>
      <w:divBdr>
        <w:top w:val="none" w:sz="0" w:space="0" w:color="auto"/>
        <w:left w:val="none" w:sz="0" w:space="0" w:color="auto"/>
        <w:bottom w:val="none" w:sz="0" w:space="0" w:color="auto"/>
        <w:right w:val="none" w:sz="0" w:space="0" w:color="auto"/>
      </w:divBdr>
      <w:divsChild>
        <w:div w:id="271672153">
          <w:marLeft w:val="0"/>
          <w:marRight w:val="0"/>
          <w:marTop w:val="0"/>
          <w:marBottom w:val="0"/>
          <w:divBdr>
            <w:top w:val="none" w:sz="0" w:space="0" w:color="auto"/>
            <w:left w:val="none" w:sz="0" w:space="0" w:color="auto"/>
            <w:bottom w:val="none" w:sz="0" w:space="0" w:color="auto"/>
            <w:right w:val="none" w:sz="0" w:space="0" w:color="auto"/>
          </w:divBdr>
        </w:div>
        <w:div w:id="634414354">
          <w:marLeft w:val="0"/>
          <w:marRight w:val="0"/>
          <w:marTop w:val="0"/>
          <w:marBottom w:val="0"/>
          <w:divBdr>
            <w:top w:val="none" w:sz="0" w:space="0" w:color="auto"/>
            <w:left w:val="none" w:sz="0" w:space="0" w:color="auto"/>
            <w:bottom w:val="none" w:sz="0" w:space="0" w:color="auto"/>
            <w:right w:val="none" w:sz="0" w:space="0" w:color="auto"/>
          </w:divBdr>
        </w:div>
        <w:div w:id="1931891969">
          <w:marLeft w:val="0"/>
          <w:marRight w:val="0"/>
          <w:marTop w:val="0"/>
          <w:marBottom w:val="0"/>
          <w:divBdr>
            <w:top w:val="none" w:sz="0" w:space="0" w:color="auto"/>
            <w:left w:val="none" w:sz="0" w:space="0" w:color="auto"/>
            <w:bottom w:val="none" w:sz="0" w:space="0" w:color="auto"/>
            <w:right w:val="none" w:sz="0" w:space="0" w:color="auto"/>
          </w:divBdr>
        </w:div>
      </w:divsChild>
    </w:div>
    <w:div w:id="2141915549">
      <w:bodyDiv w:val="1"/>
      <w:marLeft w:val="0"/>
      <w:marRight w:val="0"/>
      <w:marTop w:val="0"/>
      <w:marBottom w:val="0"/>
      <w:divBdr>
        <w:top w:val="none" w:sz="0" w:space="0" w:color="auto"/>
        <w:left w:val="none" w:sz="0" w:space="0" w:color="auto"/>
        <w:bottom w:val="none" w:sz="0" w:space="0" w:color="auto"/>
        <w:right w:val="none" w:sz="0" w:space="0" w:color="auto"/>
      </w:divBdr>
      <w:divsChild>
        <w:div w:id="385959976">
          <w:marLeft w:val="0"/>
          <w:marRight w:val="0"/>
          <w:marTop w:val="0"/>
          <w:marBottom w:val="0"/>
          <w:divBdr>
            <w:top w:val="none" w:sz="0" w:space="0" w:color="auto"/>
            <w:left w:val="none" w:sz="0" w:space="0" w:color="auto"/>
            <w:bottom w:val="none" w:sz="0" w:space="0" w:color="auto"/>
            <w:right w:val="none" w:sz="0" w:space="0" w:color="auto"/>
          </w:divBdr>
        </w:div>
        <w:div w:id="788283390">
          <w:marLeft w:val="0"/>
          <w:marRight w:val="0"/>
          <w:marTop w:val="0"/>
          <w:marBottom w:val="0"/>
          <w:divBdr>
            <w:top w:val="none" w:sz="0" w:space="0" w:color="auto"/>
            <w:left w:val="none" w:sz="0" w:space="0" w:color="auto"/>
            <w:bottom w:val="none" w:sz="0" w:space="0" w:color="auto"/>
            <w:right w:val="none" w:sz="0" w:space="0" w:color="auto"/>
          </w:divBdr>
        </w:div>
        <w:div w:id="1169910471">
          <w:marLeft w:val="0"/>
          <w:marRight w:val="0"/>
          <w:marTop w:val="0"/>
          <w:marBottom w:val="0"/>
          <w:divBdr>
            <w:top w:val="none" w:sz="0" w:space="0" w:color="auto"/>
            <w:left w:val="none" w:sz="0" w:space="0" w:color="auto"/>
            <w:bottom w:val="none" w:sz="0" w:space="0" w:color="auto"/>
            <w:right w:val="none" w:sz="0" w:space="0" w:color="auto"/>
          </w:divBdr>
        </w:div>
        <w:div w:id="1761900887">
          <w:marLeft w:val="0"/>
          <w:marRight w:val="0"/>
          <w:marTop w:val="0"/>
          <w:marBottom w:val="0"/>
          <w:divBdr>
            <w:top w:val="none" w:sz="0" w:space="0" w:color="auto"/>
            <w:left w:val="none" w:sz="0" w:space="0" w:color="auto"/>
            <w:bottom w:val="none" w:sz="0" w:space="0" w:color="auto"/>
            <w:right w:val="none" w:sz="0" w:space="0" w:color="auto"/>
          </w:divBdr>
        </w:div>
      </w:divsChild>
    </w:div>
    <w:div w:id="2147038494">
      <w:bodyDiv w:val="1"/>
      <w:marLeft w:val="0"/>
      <w:marRight w:val="0"/>
      <w:marTop w:val="0"/>
      <w:marBottom w:val="0"/>
      <w:divBdr>
        <w:top w:val="none" w:sz="0" w:space="0" w:color="auto"/>
        <w:left w:val="none" w:sz="0" w:space="0" w:color="auto"/>
        <w:bottom w:val="none" w:sz="0" w:space="0" w:color="auto"/>
        <w:right w:val="none" w:sz="0" w:space="0" w:color="auto"/>
      </w:divBdr>
      <w:divsChild>
        <w:div w:id="1002508935">
          <w:marLeft w:val="547"/>
          <w:marRight w:val="0"/>
          <w:marTop w:val="144"/>
          <w:marBottom w:val="0"/>
          <w:divBdr>
            <w:top w:val="none" w:sz="0" w:space="0" w:color="auto"/>
            <w:left w:val="none" w:sz="0" w:space="0" w:color="auto"/>
            <w:bottom w:val="none" w:sz="0" w:space="0" w:color="auto"/>
            <w:right w:val="none" w:sz="0" w:space="0" w:color="auto"/>
          </w:divBdr>
        </w:div>
        <w:div w:id="1238126701">
          <w:marLeft w:val="547"/>
          <w:marRight w:val="0"/>
          <w:marTop w:val="144"/>
          <w:marBottom w:val="0"/>
          <w:divBdr>
            <w:top w:val="none" w:sz="0" w:space="0" w:color="auto"/>
            <w:left w:val="none" w:sz="0" w:space="0" w:color="auto"/>
            <w:bottom w:val="none" w:sz="0" w:space="0" w:color="auto"/>
            <w:right w:val="none" w:sz="0" w:space="0" w:color="auto"/>
          </w:divBdr>
        </w:div>
        <w:div w:id="135692979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ecnyurad@obecsekule.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a@zssekule.edu.sk"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atpedu.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0BEC-D4BB-4923-9B3D-1AB4A4EE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81</Pages>
  <Words>19547</Words>
  <Characters>111420</Characters>
  <Application>Microsoft Office Word</Application>
  <DocSecurity>0</DocSecurity>
  <Lines>928</Lines>
  <Paragraphs>261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Sekule, 4.apríla 119, 908 80 Sekule</vt:lpstr>
      <vt:lpstr>Základná škola Sekule, 4.apríla 119, 908 80 Sekule</vt:lpstr>
    </vt:vector>
  </TitlesOfParts>
  <Company>Hewlett-Packard</Company>
  <LinksUpToDate>false</LinksUpToDate>
  <CharactersWithSpaces>130706</CharactersWithSpaces>
  <SharedDoc>false</SharedDoc>
  <HLinks>
    <vt:vector size="198" baseType="variant">
      <vt:variant>
        <vt:i4>7602268</vt:i4>
      </vt:variant>
      <vt:variant>
        <vt:i4>291</vt:i4>
      </vt:variant>
      <vt:variant>
        <vt:i4>0</vt:i4>
      </vt:variant>
      <vt:variant>
        <vt:i4>5</vt:i4>
      </vt:variant>
      <vt:variant>
        <vt:lpwstr/>
      </vt:variant>
      <vt:variant>
        <vt:lpwstr>_OBSAH</vt:lpwstr>
      </vt:variant>
      <vt:variant>
        <vt:i4>7602268</vt:i4>
      </vt:variant>
      <vt:variant>
        <vt:i4>288</vt:i4>
      </vt:variant>
      <vt:variant>
        <vt:i4>0</vt:i4>
      </vt:variant>
      <vt:variant>
        <vt:i4>5</vt:i4>
      </vt:variant>
      <vt:variant>
        <vt:lpwstr/>
      </vt:variant>
      <vt:variant>
        <vt:lpwstr>_OBSAH</vt:lpwstr>
      </vt:variant>
      <vt:variant>
        <vt:i4>7602268</vt:i4>
      </vt:variant>
      <vt:variant>
        <vt:i4>285</vt:i4>
      </vt:variant>
      <vt:variant>
        <vt:i4>0</vt:i4>
      </vt:variant>
      <vt:variant>
        <vt:i4>5</vt:i4>
      </vt:variant>
      <vt:variant>
        <vt:lpwstr/>
      </vt:variant>
      <vt:variant>
        <vt:lpwstr>_OBSAH</vt:lpwstr>
      </vt:variant>
      <vt:variant>
        <vt:i4>7602268</vt:i4>
      </vt:variant>
      <vt:variant>
        <vt:i4>282</vt:i4>
      </vt:variant>
      <vt:variant>
        <vt:i4>0</vt:i4>
      </vt:variant>
      <vt:variant>
        <vt:i4>5</vt:i4>
      </vt:variant>
      <vt:variant>
        <vt:lpwstr/>
      </vt:variant>
      <vt:variant>
        <vt:lpwstr>_OBSAH</vt:lpwstr>
      </vt:variant>
      <vt:variant>
        <vt:i4>7602268</vt:i4>
      </vt:variant>
      <vt:variant>
        <vt:i4>279</vt:i4>
      </vt:variant>
      <vt:variant>
        <vt:i4>0</vt:i4>
      </vt:variant>
      <vt:variant>
        <vt:i4>5</vt:i4>
      </vt:variant>
      <vt:variant>
        <vt:lpwstr/>
      </vt:variant>
      <vt:variant>
        <vt:lpwstr>_OBSAH</vt:lpwstr>
      </vt:variant>
      <vt:variant>
        <vt:i4>7602268</vt:i4>
      </vt:variant>
      <vt:variant>
        <vt:i4>276</vt:i4>
      </vt:variant>
      <vt:variant>
        <vt:i4>0</vt:i4>
      </vt:variant>
      <vt:variant>
        <vt:i4>5</vt:i4>
      </vt:variant>
      <vt:variant>
        <vt:lpwstr/>
      </vt:variant>
      <vt:variant>
        <vt:lpwstr>_OBSAH</vt:lpwstr>
      </vt:variant>
      <vt:variant>
        <vt:i4>7602268</vt:i4>
      </vt:variant>
      <vt:variant>
        <vt:i4>273</vt:i4>
      </vt:variant>
      <vt:variant>
        <vt:i4>0</vt:i4>
      </vt:variant>
      <vt:variant>
        <vt:i4>5</vt:i4>
      </vt:variant>
      <vt:variant>
        <vt:lpwstr/>
      </vt:variant>
      <vt:variant>
        <vt:lpwstr>_OBSAH</vt:lpwstr>
      </vt:variant>
      <vt:variant>
        <vt:i4>7602268</vt:i4>
      </vt:variant>
      <vt:variant>
        <vt:i4>270</vt:i4>
      </vt:variant>
      <vt:variant>
        <vt:i4>0</vt:i4>
      </vt:variant>
      <vt:variant>
        <vt:i4>5</vt:i4>
      </vt:variant>
      <vt:variant>
        <vt:lpwstr/>
      </vt:variant>
      <vt:variant>
        <vt:lpwstr>_OBSAH</vt:lpwstr>
      </vt:variant>
      <vt:variant>
        <vt:i4>7602268</vt:i4>
      </vt:variant>
      <vt:variant>
        <vt:i4>267</vt:i4>
      </vt:variant>
      <vt:variant>
        <vt:i4>0</vt:i4>
      </vt:variant>
      <vt:variant>
        <vt:i4>5</vt:i4>
      </vt:variant>
      <vt:variant>
        <vt:lpwstr/>
      </vt:variant>
      <vt:variant>
        <vt:lpwstr>_OBSAH</vt:lpwstr>
      </vt:variant>
      <vt:variant>
        <vt:i4>7602268</vt:i4>
      </vt:variant>
      <vt:variant>
        <vt:i4>264</vt:i4>
      </vt:variant>
      <vt:variant>
        <vt:i4>0</vt:i4>
      </vt:variant>
      <vt:variant>
        <vt:i4>5</vt:i4>
      </vt:variant>
      <vt:variant>
        <vt:lpwstr/>
      </vt:variant>
      <vt:variant>
        <vt:lpwstr>_OBSAH</vt:lpwstr>
      </vt:variant>
      <vt:variant>
        <vt:i4>7602268</vt:i4>
      </vt:variant>
      <vt:variant>
        <vt:i4>261</vt:i4>
      </vt:variant>
      <vt:variant>
        <vt:i4>0</vt:i4>
      </vt:variant>
      <vt:variant>
        <vt:i4>5</vt:i4>
      </vt:variant>
      <vt:variant>
        <vt:lpwstr/>
      </vt:variant>
      <vt:variant>
        <vt:lpwstr>_OBSAH</vt:lpwstr>
      </vt:variant>
      <vt:variant>
        <vt:i4>7602268</vt:i4>
      </vt:variant>
      <vt:variant>
        <vt:i4>258</vt:i4>
      </vt:variant>
      <vt:variant>
        <vt:i4>0</vt:i4>
      </vt:variant>
      <vt:variant>
        <vt:i4>5</vt:i4>
      </vt:variant>
      <vt:variant>
        <vt:lpwstr/>
      </vt:variant>
      <vt:variant>
        <vt:lpwstr>_OBSAH</vt:lpwstr>
      </vt:variant>
      <vt:variant>
        <vt:i4>7602268</vt:i4>
      </vt:variant>
      <vt:variant>
        <vt:i4>255</vt:i4>
      </vt:variant>
      <vt:variant>
        <vt:i4>0</vt:i4>
      </vt:variant>
      <vt:variant>
        <vt:i4>5</vt:i4>
      </vt:variant>
      <vt:variant>
        <vt:lpwstr/>
      </vt:variant>
      <vt:variant>
        <vt:lpwstr>_OBSAH</vt:lpwstr>
      </vt:variant>
      <vt:variant>
        <vt:i4>7602268</vt:i4>
      </vt:variant>
      <vt:variant>
        <vt:i4>252</vt:i4>
      </vt:variant>
      <vt:variant>
        <vt:i4>0</vt:i4>
      </vt:variant>
      <vt:variant>
        <vt:i4>5</vt:i4>
      </vt:variant>
      <vt:variant>
        <vt:lpwstr/>
      </vt:variant>
      <vt:variant>
        <vt:lpwstr>_OBSAH</vt:lpwstr>
      </vt:variant>
      <vt:variant>
        <vt:i4>7602268</vt:i4>
      </vt:variant>
      <vt:variant>
        <vt:i4>249</vt:i4>
      </vt:variant>
      <vt:variant>
        <vt:i4>0</vt:i4>
      </vt:variant>
      <vt:variant>
        <vt:i4>5</vt:i4>
      </vt:variant>
      <vt:variant>
        <vt:lpwstr/>
      </vt:variant>
      <vt:variant>
        <vt:lpwstr>_OBSAH</vt:lpwstr>
      </vt:variant>
      <vt:variant>
        <vt:i4>7602268</vt:i4>
      </vt:variant>
      <vt:variant>
        <vt:i4>246</vt:i4>
      </vt:variant>
      <vt:variant>
        <vt:i4>0</vt:i4>
      </vt:variant>
      <vt:variant>
        <vt:i4>5</vt:i4>
      </vt:variant>
      <vt:variant>
        <vt:lpwstr/>
      </vt:variant>
      <vt:variant>
        <vt:lpwstr>_OBSAH</vt:lpwstr>
      </vt:variant>
      <vt:variant>
        <vt:i4>7602268</vt:i4>
      </vt:variant>
      <vt:variant>
        <vt:i4>243</vt:i4>
      </vt:variant>
      <vt:variant>
        <vt:i4>0</vt:i4>
      </vt:variant>
      <vt:variant>
        <vt:i4>5</vt:i4>
      </vt:variant>
      <vt:variant>
        <vt:lpwstr/>
      </vt:variant>
      <vt:variant>
        <vt:lpwstr>_OBSAH</vt:lpwstr>
      </vt:variant>
      <vt:variant>
        <vt:i4>7602268</vt:i4>
      </vt:variant>
      <vt:variant>
        <vt:i4>240</vt:i4>
      </vt:variant>
      <vt:variant>
        <vt:i4>0</vt:i4>
      </vt:variant>
      <vt:variant>
        <vt:i4>5</vt:i4>
      </vt:variant>
      <vt:variant>
        <vt:lpwstr/>
      </vt:variant>
      <vt:variant>
        <vt:lpwstr>_OBSAH</vt:lpwstr>
      </vt:variant>
      <vt:variant>
        <vt:i4>7602268</vt:i4>
      </vt:variant>
      <vt:variant>
        <vt:i4>237</vt:i4>
      </vt:variant>
      <vt:variant>
        <vt:i4>0</vt:i4>
      </vt:variant>
      <vt:variant>
        <vt:i4>5</vt:i4>
      </vt:variant>
      <vt:variant>
        <vt:lpwstr/>
      </vt:variant>
      <vt:variant>
        <vt:lpwstr>_OBSAH</vt:lpwstr>
      </vt:variant>
      <vt:variant>
        <vt:i4>7602268</vt:i4>
      </vt:variant>
      <vt:variant>
        <vt:i4>231</vt:i4>
      </vt:variant>
      <vt:variant>
        <vt:i4>0</vt:i4>
      </vt:variant>
      <vt:variant>
        <vt:i4>5</vt:i4>
      </vt:variant>
      <vt:variant>
        <vt:lpwstr/>
      </vt:variant>
      <vt:variant>
        <vt:lpwstr>_OBSAH</vt:lpwstr>
      </vt:variant>
      <vt:variant>
        <vt:i4>7602268</vt:i4>
      </vt:variant>
      <vt:variant>
        <vt:i4>228</vt:i4>
      </vt:variant>
      <vt:variant>
        <vt:i4>0</vt:i4>
      </vt:variant>
      <vt:variant>
        <vt:i4>5</vt:i4>
      </vt:variant>
      <vt:variant>
        <vt:lpwstr/>
      </vt:variant>
      <vt:variant>
        <vt:lpwstr>_OBSAH</vt:lpwstr>
      </vt:variant>
      <vt:variant>
        <vt:i4>6815795</vt:i4>
      </vt:variant>
      <vt:variant>
        <vt:i4>225</vt:i4>
      </vt:variant>
      <vt:variant>
        <vt:i4>0</vt:i4>
      </vt:variant>
      <vt:variant>
        <vt:i4>5</vt:i4>
      </vt:variant>
      <vt:variant>
        <vt:lpwstr>http://www.statpedu.sk/</vt:lpwstr>
      </vt:variant>
      <vt:variant>
        <vt:lpwstr/>
      </vt:variant>
      <vt:variant>
        <vt:i4>7602268</vt:i4>
      </vt:variant>
      <vt:variant>
        <vt:i4>222</vt:i4>
      </vt:variant>
      <vt:variant>
        <vt:i4>0</vt:i4>
      </vt:variant>
      <vt:variant>
        <vt:i4>5</vt:i4>
      </vt:variant>
      <vt:variant>
        <vt:lpwstr/>
      </vt:variant>
      <vt:variant>
        <vt:lpwstr>_OBSAH</vt:lpwstr>
      </vt:variant>
      <vt:variant>
        <vt:i4>7602268</vt:i4>
      </vt:variant>
      <vt:variant>
        <vt:i4>219</vt:i4>
      </vt:variant>
      <vt:variant>
        <vt:i4>0</vt:i4>
      </vt:variant>
      <vt:variant>
        <vt:i4>5</vt:i4>
      </vt:variant>
      <vt:variant>
        <vt:lpwstr/>
      </vt:variant>
      <vt:variant>
        <vt:lpwstr>_OBSAH</vt:lpwstr>
      </vt:variant>
      <vt:variant>
        <vt:i4>7602268</vt:i4>
      </vt:variant>
      <vt:variant>
        <vt:i4>216</vt:i4>
      </vt:variant>
      <vt:variant>
        <vt:i4>0</vt:i4>
      </vt:variant>
      <vt:variant>
        <vt:i4>5</vt:i4>
      </vt:variant>
      <vt:variant>
        <vt:lpwstr/>
      </vt:variant>
      <vt:variant>
        <vt:lpwstr>_OBSAH</vt:lpwstr>
      </vt:variant>
      <vt:variant>
        <vt:i4>7602268</vt:i4>
      </vt:variant>
      <vt:variant>
        <vt:i4>213</vt:i4>
      </vt:variant>
      <vt:variant>
        <vt:i4>0</vt:i4>
      </vt:variant>
      <vt:variant>
        <vt:i4>5</vt:i4>
      </vt:variant>
      <vt:variant>
        <vt:lpwstr/>
      </vt:variant>
      <vt:variant>
        <vt:lpwstr>_OBSAH</vt:lpwstr>
      </vt:variant>
      <vt:variant>
        <vt:i4>7602268</vt:i4>
      </vt:variant>
      <vt:variant>
        <vt:i4>210</vt:i4>
      </vt:variant>
      <vt:variant>
        <vt:i4>0</vt:i4>
      </vt:variant>
      <vt:variant>
        <vt:i4>5</vt:i4>
      </vt:variant>
      <vt:variant>
        <vt:lpwstr/>
      </vt:variant>
      <vt:variant>
        <vt:lpwstr>_OBSAH</vt:lpwstr>
      </vt:variant>
      <vt:variant>
        <vt:i4>7602268</vt:i4>
      </vt:variant>
      <vt:variant>
        <vt:i4>207</vt:i4>
      </vt:variant>
      <vt:variant>
        <vt:i4>0</vt:i4>
      </vt:variant>
      <vt:variant>
        <vt:i4>5</vt:i4>
      </vt:variant>
      <vt:variant>
        <vt:lpwstr/>
      </vt:variant>
      <vt:variant>
        <vt:lpwstr>_OBSAH</vt:lpwstr>
      </vt:variant>
      <vt:variant>
        <vt:i4>7602268</vt:i4>
      </vt:variant>
      <vt:variant>
        <vt:i4>204</vt:i4>
      </vt:variant>
      <vt:variant>
        <vt:i4>0</vt:i4>
      </vt:variant>
      <vt:variant>
        <vt:i4>5</vt:i4>
      </vt:variant>
      <vt:variant>
        <vt:lpwstr/>
      </vt:variant>
      <vt:variant>
        <vt:lpwstr>_OBSAH</vt:lpwstr>
      </vt:variant>
      <vt:variant>
        <vt:i4>7602268</vt:i4>
      </vt:variant>
      <vt:variant>
        <vt:i4>201</vt:i4>
      </vt:variant>
      <vt:variant>
        <vt:i4>0</vt:i4>
      </vt:variant>
      <vt:variant>
        <vt:i4>5</vt:i4>
      </vt:variant>
      <vt:variant>
        <vt:lpwstr/>
      </vt:variant>
      <vt:variant>
        <vt:lpwstr>_OBSAH</vt:lpwstr>
      </vt:variant>
      <vt:variant>
        <vt:i4>7602268</vt:i4>
      </vt:variant>
      <vt:variant>
        <vt:i4>198</vt:i4>
      </vt:variant>
      <vt:variant>
        <vt:i4>0</vt:i4>
      </vt:variant>
      <vt:variant>
        <vt:i4>5</vt:i4>
      </vt:variant>
      <vt:variant>
        <vt:lpwstr/>
      </vt:variant>
      <vt:variant>
        <vt:lpwstr>_OBSAH</vt:lpwstr>
      </vt:variant>
      <vt:variant>
        <vt:i4>5570676</vt:i4>
      </vt:variant>
      <vt:variant>
        <vt:i4>3</vt:i4>
      </vt:variant>
      <vt:variant>
        <vt:i4>0</vt:i4>
      </vt:variant>
      <vt:variant>
        <vt:i4>5</vt:i4>
      </vt:variant>
      <vt:variant>
        <vt:lpwstr>mailto:obecnyurad@obecsekule.sk</vt:lpwstr>
      </vt:variant>
      <vt:variant>
        <vt:lpwstr/>
      </vt:variant>
      <vt:variant>
        <vt:i4>1966184</vt:i4>
      </vt:variant>
      <vt:variant>
        <vt:i4>0</vt:i4>
      </vt:variant>
      <vt:variant>
        <vt:i4>0</vt:i4>
      </vt:variant>
      <vt:variant>
        <vt:i4>5</vt:i4>
      </vt:variant>
      <vt:variant>
        <vt:lpwstr>mailto:skola@zssekule.edu.sk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Sekule, 4.apríla 119, 908 80 Sekule</dc:title>
  <dc:creator>Zakladna skola</dc:creator>
  <cp:lastModifiedBy>Zastupca</cp:lastModifiedBy>
  <cp:revision>5</cp:revision>
  <cp:lastPrinted>2019-08-23T11:45:00Z</cp:lastPrinted>
  <dcterms:created xsi:type="dcterms:W3CDTF">2019-12-13T09:03:00Z</dcterms:created>
  <dcterms:modified xsi:type="dcterms:W3CDTF">2020-01-10T13:37:00Z</dcterms:modified>
</cp:coreProperties>
</file>