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65" w:rsidRDefault="00625D65" w:rsidP="00625D65">
      <w:pPr>
        <w:rPr>
          <w:b/>
        </w:rPr>
      </w:pPr>
      <w:r w:rsidRPr="00185B60">
        <w:rPr>
          <w:b/>
          <w:u w:val="single"/>
        </w:rPr>
        <w:t>Tvorenie slov odvodzovaním – príponami</w:t>
      </w:r>
      <w:r w:rsidRPr="00185B60">
        <w:rPr>
          <w:b/>
        </w:rPr>
        <w:t xml:space="preserve"> </w:t>
      </w:r>
      <w:r>
        <w:rPr>
          <w:b/>
        </w:rPr>
        <w:t xml:space="preserve">                SJL 6. ročník                     </w:t>
      </w:r>
    </w:p>
    <w:p w:rsidR="00625D65" w:rsidRDefault="00625D65" w:rsidP="00625D65">
      <w:pPr>
        <w:rPr>
          <w:b/>
        </w:rPr>
      </w:pPr>
    </w:p>
    <w:p w:rsidR="00625D65" w:rsidRDefault="00625D65" w:rsidP="00625D65">
      <w:pPr>
        <w:rPr>
          <w:b/>
        </w:rPr>
      </w:pPr>
    </w:p>
    <w:p w:rsidR="00625D65" w:rsidRDefault="00625D65" w:rsidP="00625D65">
      <w:pPr>
        <w:rPr>
          <w:b/>
        </w:rPr>
      </w:pPr>
      <w:r>
        <w:rPr>
          <w:b/>
        </w:rPr>
        <w:t>1. Podčiarkni v texte zdrobneniny.</w:t>
      </w:r>
    </w:p>
    <w:p w:rsidR="00625D65" w:rsidRDefault="00625D65" w:rsidP="00625D65">
      <w:pPr>
        <w:spacing w:before="120"/>
        <w:ind w:left="284" w:hanging="284"/>
      </w:pPr>
      <w:r w:rsidRPr="004B204C">
        <w:t xml:space="preserve">Anička, dušička, kde si bola, keď si si čižmičky zarosila. Bola som v hájičku, žala som trávičku, duša  </w:t>
      </w:r>
      <w:r>
        <w:t xml:space="preserve">moja, </w:t>
      </w:r>
    </w:p>
    <w:p w:rsidR="00625D65" w:rsidRDefault="00625D65" w:rsidP="00625D65">
      <w:pPr>
        <w:spacing w:before="120"/>
        <w:ind w:left="284" w:hanging="284"/>
      </w:pPr>
      <w:r w:rsidRPr="004B204C">
        <w:t>duša moja. Cez zelené žitko voda tečie, cez zelené žitko voda tečie, čože mi má milá,</w:t>
      </w:r>
      <w:r>
        <w:t xml:space="preserve"> holubička sivá, doma </w:t>
      </w:r>
    </w:p>
    <w:p w:rsidR="00625D65" w:rsidRPr="004B204C" w:rsidRDefault="00625D65" w:rsidP="00625D65">
      <w:pPr>
        <w:spacing w:before="120"/>
        <w:ind w:left="284" w:hanging="284"/>
      </w:pPr>
      <w:r w:rsidRPr="004B204C">
        <w:t>rečie?</w:t>
      </w:r>
    </w:p>
    <w:p w:rsidR="00625D65" w:rsidRDefault="00625D65" w:rsidP="00625D65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Vypíš z textu odvodené slová a napíš k nim základové slová. Slová napíš v NOMINATÍVE jednotného čísla.</w:t>
      </w:r>
    </w:p>
    <w:p w:rsidR="00625D65" w:rsidRDefault="00625D65" w:rsidP="00625D65">
      <w:pPr>
        <w:spacing w:before="120"/>
      </w:pPr>
      <w:r w:rsidRPr="003F7641">
        <w:t>Ešte sa neminul ani rôčik, môj milý zaklopal na oblôčik.</w:t>
      </w:r>
      <w:r>
        <w:t xml:space="preserve"> </w:t>
      </w:r>
      <w:r w:rsidRPr="003F7641">
        <w:t xml:space="preserve">Ja by som ti rada otvorila, keby mi mamička dovolila.  Hodím sa ja </w:t>
      </w:r>
      <w:r>
        <w:t xml:space="preserve">do tej bystrej vodičky, </w:t>
      </w:r>
      <w:r w:rsidRPr="003F7641">
        <w:t xml:space="preserve"> kde plávaj</w:t>
      </w:r>
      <w:r>
        <w:t>ú drobné rybky, rybičky</w:t>
      </w:r>
      <w:r w:rsidRPr="003F7641">
        <w:t xml:space="preserve">. Ružičky červené, pekne vyfarbené,  v záhradke rastú nám, večer ti jednu dám. Pri svite hviezdičiek, príď na náš chodníček. </w:t>
      </w:r>
    </w:p>
    <w:p w:rsidR="00625D65" w:rsidRDefault="00625D65" w:rsidP="00625D65">
      <w:pPr>
        <w:spacing w:before="120"/>
      </w:pPr>
      <w:r w:rsidRPr="007F0BE1">
        <w:rPr>
          <w:b/>
        </w:rPr>
        <w:t>odvodené slová</w:t>
      </w:r>
      <w:r>
        <w:rPr>
          <w:b/>
        </w:rPr>
        <w:t xml:space="preserve">                 základové slová                </w:t>
      </w:r>
      <w:r w:rsidRPr="007F0BE1">
        <w:rPr>
          <w:b/>
        </w:rPr>
        <w:t>odvodené slová</w:t>
      </w:r>
      <w:r>
        <w:rPr>
          <w:b/>
        </w:rPr>
        <w:t xml:space="preserve">           </w:t>
      </w:r>
      <w:r>
        <w:rPr>
          <w:b/>
        </w:rPr>
        <w:t>základové slová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267"/>
        <w:gridCol w:w="2571"/>
        <w:gridCol w:w="2297"/>
      </w:tblGrid>
      <w:tr w:rsidR="00625D65" w:rsidRPr="007F0BE1" w:rsidTr="00D15F98">
        <w:tc>
          <w:tcPr>
            <w:tcW w:w="2505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2640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3000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2675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</w:tr>
      <w:tr w:rsidR="00625D65" w:rsidRPr="007F0BE1" w:rsidTr="00D15F98">
        <w:tc>
          <w:tcPr>
            <w:tcW w:w="2505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2640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3000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2675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</w:tr>
      <w:tr w:rsidR="00625D65" w:rsidRPr="007F0BE1" w:rsidTr="00D15F98">
        <w:tc>
          <w:tcPr>
            <w:tcW w:w="2505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2640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3000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2675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</w:tr>
      <w:tr w:rsidR="00625D65" w:rsidRPr="007F0BE1" w:rsidTr="00D15F98">
        <w:tc>
          <w:tcPr>
            <w:tcW w:w="2505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2640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3000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2675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</w:tr>
      <w:tr w:rsidR="00625D65" w:rsidRPr="007F0BE1" w:rsidTr="00D15F98">
        <w:tc>
          <w:tcPr>
            <w:tcW w:w="2505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2640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3000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  <w:tc>
          <w:tcPr>
            <w:tcW w:w="2675" w:type="dxa"/>
            <w:shd w:val="clear" w:color="auto" w:fill="auto"/>
          </w:tcPr>
          <w:p w:rsidR="00625D65" w:rsidRPr="007F0BE1" w:rsidRDefault="00625D65" w:rsidP="00D15F98">
            <w:pPr>
              <w:spacing w:before="120"/>
            </w:pPr>
          </w:p>
        </w:tc>
      </w:tr>
    </w:tbl>
    <w:p w:rsidR="00625D65" w:rsidRDefault="00625D65" w:rsidP="00625D65">
      <w:pPr>
        <w:spacing w:before="120"/>
      </w:pPr>
      <w:r>
        <w:rPr>
          <w:b/>
        </w:rPr>
        <w:t>3. Vypíš z textu odvodené slová a zakrúžkuj slovotvornú príponu.</w:t>
      </w:r>
      <w:r>
        <w:t xml:space="preserve">        </w:t>
      </w:r>
    </w:p>
    <w:p w:rsidR="00625D65" w:rsidRDefault="00625D65" w:rsidP="00625D65">
      <w:pPr>
        <w:spacing w:before="120"/>
      </w:pPr>
      <w:r w:rsidRPr="003F7641">
        <w:t>Vetrík to lístie kotúľa, široko ďaleko do poľa.</w:t>
      </w:r>
      <w:r w:rsidRPr="007F0BE1">
        <w:t xml:space="preserve"> </w:t>
      </w:r>
      <w:r w:rsidRPr="003F7641">
        <w:t>Širok</w:t>
      </w:r>
      <w:r>
        <w:t>á cestička vedie k nám cez lesy.</w:t>
      </w:r>
      <w:r w:rsidRPr="003F7641">
        <w:t xml:space="preserve"> Šošovička, hrášok, fazuľa, kde ste boli tetka Uršuľa? Šumela lipka v jeseni, ovädol jej lístok zelený. Čiže si, šuhajko, čiže si, strela ti do duše pekný si.  </w:t>
      </w:r>
    </w:p>
    <w:p w:rsidR="00625D65" w:rsidRDefault="00625D65" w:rsidP="00625D65">
      <w:pPr>
        <w:spacing w:before="120"/>
      </w:pPr>
      <w:r>
        <w:t>..............................................................................................................................................</w:t>
      </w:r>
      <w:r>
        <w:t>........</w:t>
      </w:r>
      <w:bookmarkStart w:id="0" w:name="_GoBack"/>
      <w:bookmarkEnd w:id="0"/>
    </w:p>
    <w:p w:rsidR="00625D65" w:rsidRDefault="00625D65" w:rsidP="00625D65">
      <w:pPr>
        <w:spacing w:before="120"/>
      </w:pPr>
      <w:r>
        <w:t>.......................................................................................................................................................</w:t>
      </w:r>
    </w:p>
    <w:p w:rsidR="00625D65" w:rsidRPr="005842EE" w:rsidRDefault="00625D65" w:rsidP="00625D65">
      <w:pPr>
        <w:spacing w:before="120"/>
      </w:pPr>
      <w:r>
        <w:rPr>
          <w:b/>
        </w:rPr>
        <w:t xml:space="preserve">4. Utvor od slov zveličujúce slová: </w:t>
      </w:r>
      <w:r>
        <w:t xml:space="preserve">ucho -                                                  nos -                                                          </w:t>
      </w:r>
    </w:p>
    <w:p w:rsidR="00625D65" w:rsidRDefault="00625D65" w:rsidP="00625D65">
      <w:pPr>
        <w:spacing w:before="120"/>
      </w:pPr>
      <w:r>
        <w:t>pes -                                                  nôž -                                                    noha –</w:t>
      </w:r>
    </w:p>
    <w:p w:rsidR="00625D65" w:rsidRPr="00AE298B" w:rsidRDefault="00625D65" w:rsidP="00625D65">
      <w:pPr>
        <w:spacing w:before="120"/>
      </w:pPr>
      <w:r>
        <w:rPr>
          <w:b/>
        </w:rPr>
        <w:t>5. Utvor zdrobneniny príponami –</w:t>
      </w:r>
      <w:proofErr w:type="spellStart"/>
      <w:r>
        <w:rPr>
          <w:b/>
        </w:rPr>
        <w:t>ôčka</w:t>
      </w:r>
      <w:proofErr w:type="spellEnd"/>
      <w:r>
        <w:rPr>
          <w:b/>
        </w:rPr>
        <w:t xml:space="preserve">, –očka od slov: </w:t>
      </w:r>
      <w:r w:rsidRPr="00AE298B">
        <w:t>guľa -...................................</w:t>
      </w:r>
    </w:p>
    <w:p w:rsidR="00625D65" w:rsidRPr="00AE298B" w:rsidRDefault="00625D65" w:rsidP="00625D65">
      <w:pPr>
        <w:spacing w:before="120"/>
      </w:pPr>
      <w:r w:rsidRPr="00AE298B">
        <w:t>jama -...........................               chvíľa -...........................................  topánka - ...........................................</w:t>
      </w:r>
    </w:p>
    <w:p w:rsidR="00625D65" w:rsidRDefault="00625D65" w:rsidP="00625D65">
      <w:pPr>
        <w:spacing w:before="120"/>
      </w:pPr>
      <w:r>
        <w:rPr>
          <w:b/>
        </w:rPr>
        <w:t xml:space="preserve">6. Vypíš z radu správne vytvorené odvodené slovo: </w:t>
      </w:r>
      <w:proofErr w:type="spellStart"/>
      <w:r>
        <w:t>stromeček</w:t>
      </w:r>
      <w:proofErr w:type="spellEnd"/>
      <w:r>
        <w:t xml:space="preserve">, </w:t>
      </w:r>
      <w:proofErr w:type="spellStart"/>
      <w:r>
        <w:t>stromok</w:t>
      </w:r>
      <w:proofErr w:type="spellEnd"/>
      <w:r>
        <w:t xml:space="preserve">, </w:t>
      </w:r>
      <w:proofErr w:type="spellStart"/>
      <w:r>
        <w:t>stromčík</w:t>
      </w:r>
      <w:proofErr w:type="spellEnd"/>
      <w:r>
        <w:t xml:space="preserve">, stromček, </w:t>
      </w:r>
      <w:proofErr w:type="spellStart"/>
      <w:r>
        <w:t>stromočok</w:t>
      </w:r>
      <w:proofErr w:type="spellEnd"/>
      <w:r>
        <w:t>.</w:t>
      </w:r>
    </w:p>
    <w:p w:rsidR="00625D65" w:rsidRDefault="00625D65" w:rsidP="00625D65">
      <w:pPr>
        <w:spacing w:before="120"/>
      </w:pPr>
      <w:r>
        <w:t>............................................</w:t>
      </w:r>
    </w:p>
    <w:p w:rsidR="00625D65" w:rsidRDefault="00625D65" w:rsidP="00625D65">
      <w:pPr>
        <w:spacing w:before="120"/>
      </w:pPr>
      <w:r>
        <w:rPr>
          <w:b/>
        </w:rPr>
        <w:t>7. Zakrúžkuj slovo, ktoré do radu nepatrí:</w:t>
      </w:r>
      <w:r>
        <w:t xml:space="preserve">  rybička, mamička, cestička, hviezdička, iskrička, sviečka.</w:t>
      </w:r>
    </w:p>
    <w:p w:rsidR="00625D65" w:rsidRDefault="00625D65" w:rsidP="00625D65">
      <w:pPr>
        <w:spacing w:before="120"/>
        <w:rPr>
          <w:b/>
        </w:rPr>
      </w:pPr>
      <w:r>
        <w:rPr>
          <w:b/>
        </w:rPr>
        <w:t>8. Zo slov utvor zdrobneniny a zveličujúce slová:</w:t>
      </w:r>
    </w:p>
    <w:p w:rsidR="00625D65" w:rsidRDefault="00625D65" w:rsidP="00625D65">
      <w:pPr>
        <w:spacing w:before="120"/>
      </w:pPr>
      <w:r>
        <w:t>zajac: ...........................................,   ..............................................laba:...........................,  .............................</w:t>
      </w:r>
    </w:p>
    <w:p w:rsidR="00625D65" w:rsidRDefault="00625D65" w:rsidP="00625D65">
      <w:pPr>
        <w:spacing w:before="120"/>
        <w:rPr>
          <w:b/>
        </w:rPr>
      </w:pPr>
    </w:p>
    <w:p w:rsidR="007D4FE6" w:rsidRDefault="007D4FE6"/>
    <w:sectPr w:rsidR="007D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0B"/>
    <w:rsid w:val="001A750B"/>
    <w:rsid w:val="00625D65"/>
    <w:rsid w:val="007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Darinka-NB</dc:creator>
  <cp:keywords/>
  <dc:description/>
  <cp:lastModifiedBy>Darinka-NB</cp:lastModifiedBy>
  <cp:revision>2</cp:revision>
  <dcterms:created xsi:type="dcterms:W3CDTF">2020-11-11T19:29:00Z</dcterms:created>
  <dcterms:modified xsi:type="dcterms:W3CDTF">2020-11-11T19:31:00Z</dcterms:modified>
</cp:coreProperties>
</file>