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FB" w:rsidRDefault="00C936FB" w:rsidP="00C936FB">
      <w:pPr>
        <w:tabs>
          <w:tab w:val="left" w:pos="1140"/>
          <w:tab w:val="center" w:pos="7001"/>
        </w:tabs>
        <w:ind w:left="708"/>
        <w:jc w:val="center"/>
        <w:rPr>
          <w:b/>
          <w:sz w:val="28"/>
          <w:szCs w:val="28"/>
        </w:rPr>
      </w:pPr>
      <w:bookmarkStart w:id="0" w:name="_Toc18484474"/>
    </w:p>
    <w:p w:rsidR="00C936FB" w:rsidRPr="00B21675" w:rsidRDefault="00C936FB" w:rsidP="00C936FB">
      <w:pPr>
        <w:tabs>
          <w:tab w:val="left" w:pos="1140"/>
          <w:tab w:val="center" w:pos="7001"/>
        </w:tabs>
        <w:ind w:left="708"/>
        <w:jc w:val="center"/>
        <w:rPr>
          <w:b/>
          <w:sz w:val="28"/>
          <w:szCs w:val="28"/>
        </w:rPr>
      </w:pPr>
      <w:r w:rsidRPr="00B21675">
        <w:rPr>
          <w:b/>
          <w:sz w:val="28"/>
          <w:szCs w:val="28"/>
        </w:rPr>
        <w:t xml:space="preserve">Program nauczania dla zawodu Technik </w:t>
      </w:r>
      <w:r>
        <w:rPr>
          <w:b/>
          <w:sz w:val="28"/>
          <w:szCs w:val="28"/>
        </w:rPr>
        <w:t xml:space="preserve">Informatyk </w:t>
      </w:r>
      <w:r w:rsidRPr="00B216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51203 o strukturze przedmiotowej</w:t>
      </w:r>
      <w:r w:rsidRPr="00B21675">
        <w:rPr>
          <w:b/>
          <w:sz w:val="28"/>
          <w:szCs w:val="28"/>
        </w:rPr>
        <w:t xml:space="preserve"> </w:t>
      </w:r>
      <w:r w:rsidRPr="00B2167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</w:t>
      </w:r>
      <w:r w:rsidRPr="00B21675">
        <w:rPr>
          <w:b/>
          <w:sz w:val="28"/>
          <w:szCs w:val="28"/>
        </w:rPr>
        <w:t xml:space="preserve">w zakresie praktyki zawodowej. </w:t>
      </w:r>
    </w:p>
    <w:p w:rsidR="00C936FB" w:rsidRDefault="00C936FB" w:rsidP="00C936FB">
      <w:pPr>
        <w:pStyle w:val="Akapitzlist1"/>
        <w:spacing w:after="0"/>
        <w:ind w:left="284"/>
        <w:jc w:val="both"/>
        <w:outlineLvl w:val="1"/>
        <w:rPr>
          <w:rFonts w:cs="Calibri"/>
          <w:b/>
          <w:sz w:val="22"/>
          <w:szCs w:val="22"/>
          <w:lang w:val="pl-PL"/>
        </w:rPr>
      </w:pPr>
      <w:r w:rsidRPr="00C5115B">
        <w:rPr>
          <w:rFonts w:cs="Calibri"/>
          <w:b/>
          <w:sz w:val="22"/>
          <w:szCs w:val="22"/>
        </w:rPr>
        <w:t>Praktyk</w:t>
      </w:r>
      <w:r w:rsidRPr="00C5115B">
        <w:rPr>
          <w:rFonts w:cs="Calibri"/>
          <w:b/>
          <w:sz w:val="22"/>
          <w:szCs w:val="22"/>
          <w:lang w:val="pl-PL"/>
        </w:rPr>
        <w:t>i</w:t>
      </w:r>
      <w:r w:rsidRPr="00C5115B">
        <w:rPr>
          <w:rFonts w:cs="Calibri"/>
          <w:b/>
          <w:sz w:val="22"/>
          <w:szCs w:val="22"/>
        </w:rPr>
        <w:t xml:space="preserve"> zawodow</w:t>
      </w:r>
      <w:r w:rsidRPr="00C5115B">
        <w:rPr>
          <w:rFonts w:cs="Calibri"/>
          <w:b/>
          <w:sz w:val="22"/>
          <w:szCs w:val="22"/>
          <w:lang w:val="pl-PL"/>
        </w:rPr>
        <w:t>e</w:t>
      </w:r>
      <w:r>
        <w:rPr>
          <w:rFonts w:cs="Calibri"/>
          <w:b/>
          <w:sz w:val="22"/>
          <w:szCs w:val="22"/>
          <w:lang w:val="pl-PL"/>
        </w:rPr>
        <w:t xml:space="preserve">  klasa II</w:t>
      </w:r>
      <w:r w:rsidR="00695B27">
        <w:rPr>
          <w:rFonts w:cs="Calibri"/>
          <w:b/>
          <w:sz w:val="22"/>
          <w:szCs w:val="22"/>
          <w:lang w:val="pl-PL"/>
        </w:rPr>
        <w:t>I</w:t>
      </w:r>
      <w:r>
        <w:rPr>
          <w:rFonts w:cs="Calibri"/>
          <w:b/>
          <w:sz w:val="22"/>
          <w:szCs w:val="22"/>
          <w:lang w:val="pl-PL"/>
        </w:rPr>
        <w:t xml:space="preserve">  -140 godz. (4 tygodnie)</w:t>
      </w:r>
    </w:p>
    <w:bookmarkEnd w:id="0"/>
    <w:p w:rsidR="00C82706" w:rsidRPr="008C6117" w:rsidRDefault="00C82706" w:rsidP="00C82706">
      <w:pPr>
        <w:spacing w:after="0"/>
        <w:ind w:left="851"/>
        <w:rPr>
          <w:rFonts w:ascii="Arial" w:hAnsi="Arial" w:cs="Arial"/>
          <w:sz w:val="20"/>
          <w:szCs w:val="20"/>
        </w:rPr>
      </w:pPr>
    </w:p>
    <w:p w:rsidR="00C82706" w:rsidRPr="00695B27" w:rsidRDefault="00C82706" w:rsidP="00C82706">
      <w:pPr>
        <w:spacing w:after="0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</w:t>
      </w:r>
      <w:r w:rsidR="00C936FB">
        <w:rPr>
          <w:rFonts w:ascii="Arial" w:hAnsi="Arial" w:cs="Arial"/>
          <w:sz w:val="20"/>
          <w:szCs w:val="20"/>
        </w:rPr>
        <w:t xml:space="preserve">ktyki zawodowe w klasie </w:t>
      </w:r>
      <w:r w:rsidR="00695B27">
        <w:rPr>
          <w:rFonts w:ascii="Arial" w:hAnsi="Arial" w:cs="Arial"/>
          <w:sz w:val="20"/>
          <w:szCs w:val="20"/>
        </w:rPr>
        <w:t>trzeciej</w:t>
      </w:r>
      <w:r>
        <w:rPr>
          <w:rFonts w:ascii="Arial" w:hAnsi="Arial" w:cs="Arial"/>
          <w:sz w:val="20"/>
          <w:szCs w:val="20"/>
        </w:rPr>
        <w:t xml:space="preserve"> powinny zawierać następujące zagadnienia z kwalifikacji </w:t>
      </w:r>
      <w:r w:rsidRPr="00695B27">
        <w:rPr>
          <w:rFonts w:ascii="Arial" w:hAnsi="Arial" w:cs="Arial"/>
          <w:b/>
          <w:sz w:val="20"/>
          <w:szCs w:val="20"/>
        </w:rPr>
        <w:t>INF.02 Administracja i eksploatacja systemów komputerowych, urządzeń peryferyjnych i lokalnych sieci komputerowych:</w:t>
      </w:r>
    </w:p>
    <w:p w:rsidR="00C82706" w:rsidRDefault="00C82706" w:rsidP="00C82706">
      <w:pPr>
        <w:spacing w:after="0"/>
        <w:ind w:left="851"/>
        <w:rPr>
          <w:rFonts w:ascii="Arial" w:hAnsi="Arial" w:cs="Arial"/>
          <w:sz w:val="20"/>
          <w:szCs w:val="20"/>
        </w:rPr>
      </w:pPr>
    </w:p>
    <w:p w:rsidR="00C936FB" w:rsidRPr="008C6117" w:rsidRDefault="00C936FB" w:rsidP="00C82706">
      <w:pPr>
        <w:spacing w:after="0"/>
        <w:ind w:left="851"/>
        <w:rPr>
          <w:rFonts w:ascii="Arial" w:hAnsi="Arial" w:cs="Arial"/>
          <w:sz w:val="20"/>
          <w:szCs w:val="20"/>
        </w:rPr>
      </w:pPr>
    </w:p>
    <w:tbl>
      <w:tblPr>
        <w:tblW w:w="5014" w:type="pct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151"/>
        <w:gridCol w:w="1727"/>
        <w:gridCol w:w="863"/>
        <w:gridCol w:w="3747"/>
        <w:gridCol w:w="4462"/>
        <w:gridCol w:w="1296"/>
      </w:tblGrid>
      <w:tr w:rsidR="00C82706" w:rsidRPr="00CD1D96" w:rsidTr="00432607">
        <w:trPr>
          <w:trHeight w:val="1152"/>
        </w:trPr>
        <w:tc>
          <w:tcPr>
            <w:tcW w:w="75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b/>
                <w:bCs/>
                <w:sz w:val="20"/>
                <w:szCs w:val="20"/>
              </w:rPr>
              <w:t>Dział programowy</w:t>
            </w:r>
          </w:p>
        </w:tc>
        <w:tc>
          <w:tcPr>
            <w:tcW w:w="60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b/>
                <w:bCs/>
                <w:sz w:val="20"/>
                <w:szCs w:val="20"/>
              </w:rPr>
              <w:t>Tematy jednostek metodycznych</w:t>
            </w:r>
          </w:p>
        </w:tc>
        <w:tc>
          <w:tcPr>
            <w:tcW w:w="303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b/>
                <w:bCs/>
                <w:sz w:val="20"/>
                <w:szCs w:val="20"/>
              </w:rPr>
              <w:t>Liczba godz.</w:t>
            </w:r>
          </w:p>
        </w:tc>
        <w:tc>
          <w:tcPr>
            <w:tcW w:w="2881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b/>
                <w:bCs/>
                <w:sz w:val="20"/>
                <w:szCs w:val="20"/>
              </w:rPr>
              <w:t>Wymagania programowe</w:t>
            </w:r>
          </w:p>
        </w:tc>
        <w:tc>
          <w:tcPr>
            <w:tcW w:w="45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b/>
                <w:bCs/>
                <w:sz w:val="20"/>
                <w:szCs w:val="20"/>
              </w:rPr>
              <w:t>Uwagi o realizacji</w:t>
            </w:r>
          </w:p>
        </w:tc>
      </w:tr>
      <w:tr w:rsidR="00C82706" w:rsidRPr="00CD1D96" w:rsidTr="00432607">
        <w:trPr>
          <w:trHeight w:val="864"/>
        </w:trPr>
        <w:tc>
          <w:tcPr>
            <w:tcW w:w="755" w:type="pct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156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45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D1D96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C82706" w:rsidRPr="00CD1D96" w:rsidTr="00432607">
        <w:trPr>
          <w:trHeight w:val="1152"/>
        </w:trPr>
        <w:tc>
          <w:tcPr>
            <w:tcW w:w="755" w:type="pct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94A">
              <w:rPr>
                <w:rFonts w:ascii="Arial" w:hAnsi="Arial" w:cs="Arial"/>
                <w:b/>
                <w:bCs/>
                <w:sz w:val="20"/>
                <w:szCs w:val="20"/>
              </w:rPr>
              <w:t>I. Montaż i modernizacja komputera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1. Montaż komputera</w:t>
            </w:r>
          </w:p>
        </w:tc>
        <w:tc>
          <w:tcPr>
            <w:tcW w:w="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58094A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dobierać narzędzia do określonych czynności monterskich</w:t>
            </w:r>
          </w:p>
          <w:p w:rsidR="00C82706" w:rsidRPr="00B80428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wykonywać montaż komputera zgodnie z zaplanowaną konfiguracją</w:t>
            </w:r>
          </w:p>
        </w:tc>
        <w:tc>
          <w:tcPr>
            <w:tcW w:w="15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58094A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stosować przyrządy do pomiaru wielkości fizycznych związanych z przepływem prądu stałego i przemiennego</w:t>
            </w:r>
          </w:p>
          <w:p w:rsidR="00C82706" w:rsidRPr="0011009B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1009B">
              <w:rPr>
                <w:rFonts w:ascii="Arial" w:hAnsi="Arial" w:cs="Arial"/>
                <w:sz w:val="20"/>
                <w:szCs w:val="20"/>
                <w:lang w:val="en-US"/>
              </w:rPr>
              <w:t>wykonywać</w:t>
            </w:r>
            <w:proofErr w:type="spellEnd"/>
            <w:r w:rsidRPr="001100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09B">
              <w:rPr>
                <w:rFonts w:ascii="Arial" w:hAnsi="Arial" w:cs="Arial"/>
                <w:sz w:val="20"/>
                <w:szCs w:val="20"/>
                <w:lang w:val="en-US"/>
              </w:rPr>
              <w:t>konfigurację</w:t>
            </w:r>
            <w:proofErr w:type="spellEnd"/>
            <w:r w:rsidRPr="0011009B">
              <w:rPr>
                <w:rFonts w:ascii="Arial" w:hAnsi="Arial" w:cs="Arial"/>
                <w:sz w:val="20"/>
                <w:szCs w:val="20"/>
                <w:lang w:val="en-US"/>
              </w:rPr>
              <w:t xml:space="preserve"> BIOS (Basic </w:t>
            </w:r>
            <w:proofErr w:type="spellStart"/>
            <w:r w:rsidRPr="0011009B">
              <w:rPr>
                <w:rFonts w:ascii="Arial" w:hAnsi="Arial" w:cs="Arial"/>
                <w:sz w:val="20"/>
                <w:szCs w:val="20"/>
                <w:lang w:val="en-US"/>
              </w:rPr>
              <w:t>Input/Output</w:t>
            </w:r>
            <w:proofErr w:type="spellEnd"/>
            <w:r w:rsidRPr="0011009B">
              <w:rPr>
                <w:rFonts w:ascii="Arial" w:hAnsi="Arial" w:cs="Arial"/>
                <w:sz w:val="20"/>
                <w:szCs w:val="20"/>
                <w:lang w:val="en-US"/>
              </w:rPr>
              <w:t xml:space="preserve"> System) /UEFI (Unified Extensible Firmware Interface),</w:t>
            </w:r>
          </w:p>
          <w:p w:rsidR="00C82706" w:rsidRPr="0058094A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wykonywać aktualizację BIOS/UEFI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82706" w:rsidRPr="00B80428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weryfikować poprawność zainstalowanych podzespołów</w:t>
            </w:r>
          </w:p>
        </w:tc>
        <w:tc>
          <w:tcPr>
            <w:tcW w:w="4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58094A" w:rsidRDefault="00C82706" w:rsidP="00432607">
            <w:pPr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95B27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2706" w:rsidRPr="00CD1D96" w:rsidTr="00432607">
        <w:trPr>
          <w:trHeight w:val="1152"/>
        </w:trPr>
        <w:tc>
          <w:tcPr>
            <w:tcW w:w="755" w:type="pct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2. Modernizacja komputera</w:t>
            </w:r>
          </w:p>
        </w:tc>
        <w:tc>
          <w:tcPr>
            <w:tcW w:w="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58094A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dobierać kompatybilne podzespoły w celu modernizacji komputera</w:t>
            </w:r>
          </w:p>
          <w:p w:rsidR="00C82706" w:rsidRPr="0058094A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planować czynności związane z modernizacją</w:t>
            </w:r>
          </w:p>
          <w:p w:rsidR="00C82706" w:rsidRPr="00B80428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wykonywać modernizację komputera</w:t>
            </w:r>
          </w:p>
        </w:tc>
        <w:tc>
          <w:tcPr>
            <w:tcW w:w="15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58094A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sprawdzać poprawność montażu</w:t>
            </w:r>
          </w:p>
          <w:p w:rsidR="00C82706" w:rsidRPr="0058094A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kontrolować ustawienia BIOS/UEFI</w:t>
            </w:r>
          </w:p>
          <w:p w:rsidR="00C82706" w:rsidRPr="0058094A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rekonfigurować ustawienia BIOS/UEFI</w:t>
            </w:r>
          </w:p>
          <w:p w:rsidR="00C82706" w:rsidRPr="0058094A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weryfikować poprawność działania komputera po modernizacji</w:t>
            </w:r>
          </w:p>
          <w:p w:rsidR="00C82706" w:rsidRPr="00B80428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testować komputer osobisty po modernizacji</w:t>
            </w:r>
          </w:p>
        </w:tc>
        <w:tc>
          <w:tcPr>
            <w:tcW w:w="4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58094A" w:rsidRDefault="00C82706" w:rsidP="00432607">
            <w:pPr>
              <w:rPr>
                <w:rFonts w:ascii="Arial" w:hAnsi="Arial" w:cs="Arial"/>
                <w:sz w:val="20"/>
                <w:szCs w:val="20"/>
              </w:rPr>
            </w:pPr>
            <w:r w:rsidRPr="0058094A">
              <w:rPr>
                <w:rFonts w:ascii="Arial" w:hAnsi="Arial" w:cs="Arial"/>
                <w:sz w:val="20"/>
                <w:szCs w:val="20"/>
              </w:rPr>
              <w:t> Klasa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95B27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706" w:rsidRPr="00CD1D96" w:rsidTr="00C936FB">
        <w:trPr>
          <w:trHeight w:val="1761"/>
        </w:trPr>
        <w:tc>
          <w:tcPr>
            <w:tcW w:w="755" w:type="pct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3. Instalacja systemu operacyjnego</w:t>
            </w:r>
          </w:p>
        </w:tc>
        <w:tc>
          <w:tcPr>
            <w:tcW w:w="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266B7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zainstalować system operacyjny na komputerze osobistym</w:t>
            </w:r>
          </w:p>
          <w:p w:rsidR="00C82706" w:rsidRPr="00C266B7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wykonać aktualizację systemu operacyjnego</w:t>
            </w:r>
          </w:p>
          <w:p w:rsidR="00C82706" w:rsidRPr="00C266B7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wyszukać brakujące sterowniki,</w:t>
            </w:r>
          </w:p>
          <w:p w:rsidR="00C82706" w:rsidRPr="00B80428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zainstalować brakujące sterowniki podłączanych urządzeń</w:t>
            </w:r>
          </w:p>
        </w:tc>
        <w:tc>
          <w:tcPr>
            <w:tcW w:w="15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317B3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aktualizacje systemy operacyjne</w:t>
            </w:r>
          </w:p>
        </w:tc>
        <w:tc>
          <w:tcPr>
            <w:tcW w:w="4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95B27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2706" w:rsidRPr="00CD1D96" w:rsidTr="00432607">
        <w:trPr>
          <w:trHeight w:val="678"/>
        </w:trPr>
        <w:tc>
          <w:tcPr>
            <w:tcW w:w="755" w:type="pct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4. Konfiguracja systemu operacyjnego</w:t>
            </w:r>
          </w:p>
        </w:tc>
        <w:tc>
          <w:tcPr>
            <w:tcW w:w="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31E3D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ustawienia systemu operacyjnego według wskazań producenta</w:t>
            </w:r>
          </w:p>
        </w:tc>
        <w:tc>
          <w:tcPr>
            <w:tcW w:w="15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2A79CD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ustawienia systemu operacyjnego według wskazań użytkownika</w:t>
            </w:r>
          </w:p>
        </w:tc>
        <w:tc>
          <w:tcPr>
            <w:tcW w:w="4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  <w:r w:rsidR="00695B27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2706" w:rsidRPr="00CD1D96" w:rsidTr="00432607">
        <w:trPr>
          <w:trHeight w:val="1152"/>
        </w:trPr>
        <w:tc>
          <w:tcPr>
            <w:tcW w:w="755" w:type="pct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266B7">
              <w:rPr>
                <w:rFonts w:ascii="Arial" w:hAnsi="Arial" w:cs="Arial"/>
                <w:sz w:val="20"/>
                <w:szCs w:val="20"/>
              </w:rPr>
              <w:t>. Zabezpieczenia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komputer </w:t>
            </w:r>
          </w:p>
        </w:tc>
        <w:tc>
          <w:tcPr>
            <w:tcW w:w="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266B7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zainstalować oprogramowanie zabezpieczające system operacyjny</w:t>
            </w:r>
          </w:p>
          <w:p w:rsidR="00C82706" w:rsidRPr="00C266B7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oprogramowanie zabezpieczające zgodnie z wymaganiami</w:t>
            </w:r>
            <w:r>
              <w:rPr>
                <w:rFonts w:ascii="Arial" w:hAnsi="Arial" w:cs="Arial"/>
                <w:sz w:val="20"/>
                <w:szCs w:val="20"/>
              </w:rPr>
              <w:t xml:space="preserve"> użytkownika</w:t>
            </w:r>
          </w:p>
          <w:p w:rsidR="00C82706" w:rsidRPr="00C266B7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rozpoznać rodzaje kopii bezpieczeństwa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systemu operacyjnego</w:t>
            </w:r>
          </w:p>
          <w:p w:rsidR="00C82706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5233BE">
              <w:rPr>
                <w:rFonts w:ascii="Arial" w:hAnsi="Arial" w:cs="Arial"/>
                <w:sz w:val="20"/>
                <w:szCs w:val="20"/>
              </w:rPr>
              <w:t>wykonać kopię bezpieczeństwa systemu operacyjnego</w:t>
            </w:r>
          </w:p>
          <w:p w:rsidR="00C82706" w:rsidRPr="005233BE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5233BE">
              <w:rPr>
                <w:rFonts w:ascii="Arial" w:hAnsi="Arial" w:cs="Arial"/>
                <w:sz w:val="20"/>
                <w:szCs w:val="20"/>
              </w:rPr>
              <w:t>wykonać kopię bezpieczeństwa plików i katalogów,</w:t>
            </w:r>
          </w:p>
          <w:p w:rsidR="00C82706" w:rsidRPr="00B80428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oprogramowanie zabezpieczające system operacyjny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33BE">
              <w:rPr>
                <w:rFonts w:ascii="Arial" w:hAnsi="Arial" w:cs="Arial"/>
                <w:sz w:val="20"/>
                <w:szCs w:val="20"/>
              </w:rPr>
              <w:t>MS Windows</w:t>
            </w:r>
          </w:p>
        </w:tc>
        <w:tc>
          <w:tcPr>
            <w:tcW w:w="15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266B7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dobrać zabezpieczenie do zidentyfikowanego rodzaju zagrożenia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82706" w:rsidRPr="00C266B7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zastosować politykę kopii bezpieczeństwa</w:t>
            </w:r>
          </w:p>
          <w:p w:rsidR="00C82706" w:rsidRPr="00C266B7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zdiagnozować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błędy połączenia sieciowego z poziomu systemu operacyjnego</w:t>
            </w:r>
          </w:p>
          <w:p w:rsidR="00C82706" w:rsidRPr="00C266B7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skonfigurować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zasady zabezpieczeń lokalnych</w:t>
            </w:r>
          </w:p>
          <w:p w:rsidR="00C82706" w:rsidRPr="00C266B7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zarządzać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zasadami grup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82706" w:rsidRPr="00B80428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zmienić uprawnienia do plików i katalogów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w interfejsie tekstowym i graficznym w systemie </w:t>
            </w:r>
            <w:r>
              <w:rPr>
                <w:rFonts w:ascii="Arial" w:hAnsi="Arial" w:cs="Arial"/>
                <w:sz w:val="20"/>
                <w:szCs w:val="20"/>
              </w:rPr>
              <w:t>operacyjnym</w:t>
            </w:r>
          </w:p>
        </w:tc>
        <w:tc>
          <w:tcPr>
            <w:tcW w:w="4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  <w:r w:rsidR="00695B27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2706" w:rsidRPr="00CD1D96" w:rsidTr="00C936FB">
        <w:trPr>
          <w:trHeight w:val="3505"/>
        </w:trPr>
        <w:tc>
          <w:tcPr>
            <w:tcW w:w="755" w:type="pct"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II. Montaż sieci komputerowej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1204E">
              <w:rPr>
                <w:rFonts w:ascii="Arial" w:hAnsi="Arial" w:cs="Arial"/>
                <w:sz w:val="20"/>
                <w:szCs w:val="20"/>
              </w:rPr>
              <w:t xml:space="preserve">. Montaż okablowania strukturalnego </w:t>
            </w:r>
          </w:p>
        </w:tc>
        <w:tc>
          <w:tcPr>
            <w:tcW w:w="3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1204E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1204E">
              <w:rPr>
                <w:rFonts w:ascii="Arial" w:hAnsi="Arial" w:cs="Arial"/>
                <w:sz w:val="20"/>
                <w:szCs w:val="20"/>
              </w:rPr>
              <w:t>rozróżnić narzędzia i urządzenia do montażu sieci komputerowych</w:t>
            </w:r>
          </w:p>
          <w:p w:rsidR="00C82706" w:rsidRPr="00C1204E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1204E">
              <w:rPr>
                <w:rFonts w:ascii="Arial" w:hAnsi="Arial" w:cs="Arial"/>
                <w:sz w:val="20"/>
                <w:szCs w:val="20"/>
              </w:rPr>
              <w:t>dobrać narzędzia do określonych czynności monterskich</w:t>
            </w:r>
          </w:p>
          <w:p w:rsidR="00C82706" w:rsidRPr="00C1204E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1204E">
              <w:rPr>
                <w:rFonts w:ascii="Arial" w:hAnsi="Arial" w:cs="Arial"/>
                <w:sz w:val="20"/>
                <w:szCs w:val="20"/>
              </w:rPr>
              <w:t>posługiwać się narzędziami monterskimi zgodnie z zasadami bezpieczeństwa i higieny pracy</w:t>
            </w:r>
          </w:p>
          <w:p w:rsidR="00C82706" w:rsidRPr="00C1204E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1204E">
              <w:rPr>
                <w:rFonts w:ascii="Arial" w:hAnsi="Arial" w:cs="Arial"/>
                <w:sz w:val="20"/>
                <w:szCs w:val="20"/>
              </w:rPr>
              <w:t>zmontować okablowanie sieciowe zgodnie z projektem lokalnej sieci komputerowej</w:t>
            </w:r>
          </w:p>
          <w:p w:rsidR="00C82706" w:rsidRPr="00C1204E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1204E">
              <w:rPr>
                <w:rFonts w:ascii="Arial" w:hAnsi="Arial" w:cs="Arial"/>
                <w:sz w:val="20"/>
                <w:szCs w:val="20"/>
              </w:rPr>
              <w:t>zamontować pasywne elementy zgodnie z projektem lokalnej sieci komputerowej</w:t>
            </w:r>
          </w:p>
          <w:p w:rsidR="00C82706" w:rsidRPr="00B80428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1204E">
              <w:rPr>
                <w:rFonts w:ascii="Arial" w:hAnsi="Arial" w:cs="Arial"/>
                <w:sz w:val="20"/>
                <w:szCs w:val="20"/>
              </w:rPr>
              <w:t>zweryfikować poprawność montażu okablowania strukturalnego</w:t>
            </w:r>
          </w:p>
        </w:tc>
        <w:tc>
          <w:tcPr>
            <w:tcW w:w="15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B80428" w:rsidRDefault="00C82706" w:rsidP="00C82706">
            <w:pPr>
              <w:pStyle w:val="Akapitzlist"/>
              <w:numPr>
                <w:ilvl w:val="0"/>
                <w:numId w:val="1"/>
              </w:numPr>
              <w:spacing w:line="23" w:lineRule="atLeast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C1204E">
              <w:rPr>
                <w:rFonts w:ascii="Arial" w:hAnsi="Arial" w:cs="Arial"/>
                <w:sz w:val="20"/>
                <w:szCs w:val="20"/>
              </w:rPr>
              <w:t>dobierać systemy organizacji okablowania sieciowego</w:t>
            </w:r>
          </w:p>
        </w:tc>
        <w:tc>
          <w:tcPr>
            <w:tcW w:w="4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82706" w:rsidRPr="00CD1D96" w:rsidRDefault="00C82706" w:rsidP="0043260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  <w:r w:rsidR="00695B27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</w:tbl>
    <w:p w:rsidR="00C82706" w:rsidRPr="008C6117" w:rsidRDefault="00C82706" w:rsidP="00C82706">
      <w:pPr>
        <w:spacing w:after="0"/>
        <w:rPr>
          <w:rFonts w:ascii="Arial" w:hAnsi="Arial" w:cs="Arial"/>
          <w:sz w:val="20"/>
          <w:szCs w:val="20"/>
        </w:rPr>
      </w:pPr>
    </w:p>
    <w:p w:rsidR="00C82706" w:rsidRPr="00E86BBD" w:rsidRDefault="00C82706" w:rsidP="00C82706">
      <w:pPr>
        <w:spacing w:after="0"/>
        <w:ind w:left="851" w:firstLine="565"/>
        <w:jc w:val="both"/>
        <w:rPr>
          <w:rFonts w:ascii="Arial" w:hAnsi="Arial" w:cs="Arial"/>
          <w:sz w:val="20"/>
          <w:szCs w:val="20"/>
        </w:rPr>
      </w:pPr>
      <w:r w:rsidRPr="00E86BBD">
        <w:rPr>
          <w:rFonts w:ascii="Arial" w:hAnsi="Arial" w:cs="Arial"/>
          <w:sz w:val="20"/>
          <w:szCs w:val="20"/>
        </w:rPr>
        <w:t>.</w:t>
      </w:r>
    </w:p>
    <w:p w:rsidR="00C82706" w:rsidRPr="00E86BBD" w:rsidRDefault="00C82706" w:rsidP="00C82706">
      <w:pPr>
        <w:spacing w:after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E86BBD">
        <w:rPr>
          <w:rFonts w:ascii="Arial" w:hAnsi="Arial" w:cs="Arial"/>
          <w:b/>
          <w:sz w:val="20"/>
          <w:szCs w:val="20"/>
        </w:rPr>
        <w:t>Warunki osiągania efektów kształcenia w</w:t>
      </w:r>
      <w:r>
        <w:rPr>
          <w:rFonts w:ascii="Arial" w:hAnsi="Arial" w:cs="Arial"/>
          <w:b/>
          <w:sz w:val="20"/>
          <w:szCs w:val="20"/>
        </w:rPr>
        <w:t xml:space="preserve"> tym środki dydaktyczne, metody:</w:t>
      </w:r>
    </w:p>
    <w:p w:rsidR="00C82706" w:rsidRPr="00E86BBD" w:rsidRDefault="00C82706" w:rsidP="00C82706">
      <w:pPr>
        <w:spacing w:after="0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Pr="00E86BBD">
        <w:rPr>
          <w:rFonts w:ascii="Arial" w:hAnsi="Arial" w:cs="Arial"/>
          <w:b/>
          <w:sz w:val="20"/>
          <w:szCs w:val="20"/>
        </w:rPr>
        <w:t>ormy organizacyjne</w:t>
      </w:r>
    </w:p>
    <w:p w:rsidR="00C82706" w:rsidRPr="00E86BBD" w:rsidRDefault="00C82706" w:rsidP="00C82706">
      <w:pPr>
        <w:spacing w:after="0"/>
        <w:ind w:left="1416"/>
        <w:jc w:val="both"/>
        <w:rPr>
          <w:rFonts w:ascii="Arial" w:hAnsi="Arial" w:cs="Arial"/>
          <w:sz w:val="20"/>
          <w:szCs w:val="20"/>
        </w:rPr>
      </w:pPr>
      <w:r w:rsidRPr="00E86BBD">
        <w:rPr>
          <w:rFonts w:ascii="Arial" w:hAnsi="Arial" w:cs="Arial"/>
          <w:sz w:val="20"/>
          <w:szCs w:val="20"/>
        </w:rPr>
        <w:t>Praktyki powinny odbywać się w zakładach i instytucjach zatrudniających informatyków oraz</w:t>
      </w:r>
      <w:r>
        <w:rPr>
          <w:rFonts w:ascii="Arial" w:hAnsi="Arial" w:cs="Arial"/>
          <w:sz w:val="20"/>
          <w:szCs w:val="20"/>
        </w:rPr>
        <w:t xml:space="preserve"> </w:t>
      </w:r>
      <w:r w:rsidRPr="00E86BBD">
        <w:rPr>
          <w:rFonts w:ascii="Arial" w:hAnsi="Arial" w:cs="Arial"/>
          <w:sz w:val="20"/>
          <w:szCs w:val="20"/>
        </w:rPr>
        <w:t>wykorzystujących szeroko rozumiany sprzęt komputerowy i oprogramowanie. Mogą to być firmy</w:t>
      </w:r>
      <w:r>
        <w:rPr>
          <w:rFonts w:ascii="Arial" w:hAnsi="Arial" w:cs="Arial"/>
          <w:sz w:val="20"/>
          <w:szCs w:val="20"/>
        </w:rPr>
        <w:t xml:space="preserve"> </w:t>
      </w:r>
      <w:r w:rsidRPr="00E86BBD">
        <w:rPr>
          <w:rFonts w:ascii="Arial" w:hAnsi="Arial" w:cs="Arial"/>
          <w:sz w:val="20"/>
          <w:szCs w:val="20"/>
        </w:rPr>
        <w:t>i serwisy komputerowe (również ze sprzętem mobilnym), ale także wszelkiego rodzaju biura i urzędy</w:t>
      </w:r>
      <w:r>
        <w:rPr>
          <w:rFonts w:ascii="Arial" w:hAnsi="Arial" w:cs="Arial"/>
          <w:sz w:val="20"/>
          <w:szCs w:val="20"/>
        </w:rPr>
        <w:t xml:space="preserve"> </w:t>
      </w:r>
      <w:r w:rsidRPr="00E86BBD">
        <w:rPr>
          <w:rFonts w:ascii="Arial" w:hAnsi="Arial" w:cs="Arial"/>
          <w:sz w:val="20"/>
          <w:szCs w:val="20"/>
        </w:rPr>
        <w:t>wszystkich szczebli administracji, hurtownie i sklepy, centra logistyczne</w:t>
      </w:r>
      <w:r>
        <w:rPr>
          <w:rFonts w:ascii="Arial" w:hAnsi="Arial" w:cs="Arial"/>
          <w:sz w:val="20"/>
          <w:szCs w:val="20"/>
        </w:rPr>
        <w:t>.</w:t>
      </w:r>
    </w:p>
    <w:p w:rsidR="00C82706" w:rsidRPr="00E86BBD" w:rsidRDefault="00C82706" w:rsidP="00C82706">
      <w:pPr>
        <w:spacing w:after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E86BBD">
        <w:rPr>
          <w:rFonts w:ascii="Arial" w:hAnsi="Arial" w:cs="Arial"/>
          <w:b/>
          <w:sz w:val="20"/>
          <w:szCs w:val="20"/>
        </w:rPr>
        <w:t>Środki dydaktyczne</w:t>
      </w:r>
    </w:p>
    <w:p w:rsidR="00C82706" w:rsidRPr="00E86BBD" w:rsidRDefault="00C82706" w:rsidP="00C82706">
      <w:pPr>
        <w:spacing w:after="0"/>
        <w:ind w:left="851" w:firstLine="565"/>
        <w:jc w:val="both"/>
        <w:rPr>
          <w:rFonts w:ascii="Arial" w:hAnsi="Arial" w:cs="Arial"/>
          <w:sz w:val="20"/>
          <w:szCs w:val="20"/>
        </w:rPr>
      </w:pPr>
      <w:r w:rsidRPr="00E86BBD">
        <w:rPr>
          <w:rFonts w:ascii="Arial" w:hAnsi="Arial" w:cs="Arial"/>
          <w:sz w:val="20"/>
          <w:szCs w:val="20"/>
        </w:rPr>
        <w:t>Urządzenia narzędzia i dokumentacja wykorzystywana na stanowisku pracy.</w:t>
      </w:r>
    </w:p>
    <w:p w:rsidR="00C82706" w:rsidRPr="00E86BBD" w:rsidRDefault="00C82706" w:rsidP="00C82706">
      <w:pPr>
        <w:spacing w:after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E86BBD">
        <w:rPr>
          <w:rFonts w:ascii="Arial" w:hAnsi="Arial" w:cs="Arial"/>
          <w:b/>
          <w:sz w:val="20"/>
          <w:szCs w:val="20"/>
        </w:rPr>
        <w:t>Zalecane metody dydaktyczne</w:t>
      </w:r>
    </w:p>
    <w:p w:rsidR="00C82706" w:rsidRPr="00E86BBD" w:rsidRDefault="00C82706" w:rsidP="00C82706">
      <w:pPr>
        <w:spacing w:after="0"/>
        <w:ind w:left="851" w:firstLine="565"/>
        <w:jc w:val="both"/>
        <w:rPr>
          <w:rFonts w:ascii="Arial" w:hAnsi="Arial" w:cs="Arial"/>
          <w:sz w:val="20"/>
          <w:szCs w:val="20"/>
        </w:rPr>
      </w:pPr>
      <w:r w:rsidRPr="00E86BBD">
        <w:rPr>
          <w:rFonts w:ascii="Arial" w:hAnsi="Arial" w:cs="Arial"/>
          <w:sz w:val="20"/>
          <w:szCs w:val="20"/>
        </w:rPr>
        <w:t>Zaleca się stosowanie pokazu z instruktażem oraz ćwiczeń.</w:t>
      </w:r>
    </w:p>
    <w:p w:rsidR="00C82706" w:rsidRPr="00E86BBD" w:rsidRDefault="00C82706" w:rsidP="00C82706">
      <w:pPr>
        <w:spacing w:after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E86BBD">
        <w:rPr>
          <w:rFonts w:ascii="Arial" w:hAnsi="Arial" w:cs="Arial"/>
          <w:b/>
          <w:sz w:val="20"/>
          <w:szCs w:val="20"/>
        </w:rPr>
        <w:t>Formy organizacyjne</w:t>
      </w:r>
    </w:p>
    <w:p w:rsidR="00C82706" w:rsidRPr="00E86BBD" w:rsidRDefault="00C82706" w:rsidP="00C82706">
      <w:pPr>
        <w:spacing w:after="0"/>
        <w:ind w:left="851" w:firstLine="565"/>
        <w:jc w:val="both"/>
        <w:rPr>
          <w:rFonts w:ascii="Arial" w:hAnsi="Arial" w:cs="Arial"/>
          <w:sz w:val="20"/>
          <w:szCs w:val="20"/>
        </w:rPr>
      </w:pPr>
      <w:r w:rsidRPr="00E86BBD">
        <w:rPr>
          <w:rFonts w:ascii="Arial" w:hAnsi="Arial" w:cs="Arial"/>
          <w:sz w:val="20"/>
          <w:szCs w:val="20"/>
        </w:rPr>
        <w:t>Praktyki powinny być prowadzone w formie pracy indywidualnej lub grupowej.</w:t>
      </w:r>
    </w:p>
    <w:p w:rsidR="00C82706" w:rsidRPr="00E86BBD" w:rsidRDefault="00C82706" w:rsidP="00C82706">
      <w:pPr>
        <w:spacing w:after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E86BBD">
        <w:rPr>
          <w:rFonts w:ascii="Arial" w:hAnsi="Arial" w:cs="Arial"/>
          <w:b/>
          <w:sz w:val="20"/>
          <w:szCs w:val="20"/>
        </w:rPr>
        <w:t>Propozycje kryteriów oceny i metod sprawdzania efektów kształcenia</w:t>
      </w:r>
    </w:p>
    <w:p w:rsidR="00C82706" w:rsidRPr="00E86BBD" w:rsidRDefault="00C82706" w:rsidP="00C82706">
      <w:pPr>
        <w:spacing w:after="0"/>
        <w:ind w:left="851" w:firstLine="565"/>
        <w:jc w:val="both"/>
        <w:rPr>
          <w:rFonts w:ascii="Arial" w:hAnsi="Arial" w:cs="Arial"/>
          <w:sz w:val="20"/>
          <w:szCs w:val="20"/>
        </w:rPr>
      </w:pPr>
      <w:r w:rsidRPr="00E86BBD">
        <w:rPr>
          <w:rFonts w:ascii="Arial" w:hAnsi="Arial" w:cs="Arial"/>
          <w:sz w:val="20"/>
          <w:szCs w:val="20"/>
        </w:rPr>
        <w:t>Zaleca się systematyczne ocenianie postępów ucznia oraz bieżące korygowanie wykonywanych</w:t>
      </w:r>
      <w:r>
        <w:rPr>
          <w:rFonts w:ascii="Arial" w:hAnsi="Arial" w:cs="Arial"/>
          <w:sz w:val="20"/>
          <w:szCs w:val="20"/>
        </w:rPr>
        <w:t xml:space="preserve"> </w:t>
      </w:r>
      <w:r w:rsidRPr="00E86BBD">
        <w:rPr>
          <w:rFonts w:ascii="Arial" w:hAnsi="Arial" w:cs="Arial"/>
          <w:sz w:val="20"/>
          <w:szCs w:val="20"/>
        </w:rPr>
        <w:t>czynności.</w:t>
      </w:r>
    </w:p>
    <w:p w:rsidR="00C82706" w:rsidRPr="00E86BBD" w:rsidRDefault="00C82706" w:rsidP="00C82706">
      <w:pPr>
        <w:spacing w:after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E86BBD">
        <w:rPr>
          <w:rFonts w:ascii="Arial" w:hAnsi="Arial" w:cs="Arial"/>
          <w:b/>
          <w:sz w:val="20"/>
          <w:szCs w:val="20"/>
        </w:rPr>
        <w:t>Formy indywidualizacji pracy uczniów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86BBD">
        <w:rPr>
          <w:rFonts w:ascii="Arial" w:hAnsi="Arial" w:cs="Arial"/>
          <w:b/>
          <w:sz w:val="20"/>
          <w:szCs w:val="20"/>
        </w:rPr>
        <w:t>uwzględniające</w:t>
      </w:r>
    </w:p>
    <w:p w:rsidR="00C82706" w:rsidRPr="00E86BBD" w:rsidRDefault="00C82706" w:rsidP="00C8270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BBD">
        <w:rPr>
          <w:rFonts w:ascii="Arial" w:hAnsi="Arial" w:cs="Arial"/>
          <w:sz w:val="20"/>
          <w:szCs w:val="20"/>
        </w:rPr>
        <w:t>dostosowanie warunków, środków, metod i form kształcenia do potrzeb ucznia,</w:t>
      </w:r>
    </w:p>
    <w:p w:rsidR="00C82706" w:rsidRDefault="00C82706" w:rsidP="00C8270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6BBD">
        <w:rPr>
          <w:rFonts w:ascii="Arial" w:hAnsi="Arial" w:cs="Arial"/>
          <w:sz w:val="20"/>
          <w:szCs w:val="20"/>
        </w:rPr>
        <w:t>dostosowanie warunków, środków, metod i form kształcenia do możliwości ucznia.</w:t>
      </w:r>
    </w:p>
    <w:p w:rsidR="00C82706" w:rsidRPr="00695B27" w:rsidRDefault="00695B27" w:rsidP="00695B27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695B27">
        <w:rPr>
          <w:rFonts w:ascii="Arial" w:hAnsi="Arial" w:cs="Arial"/>
          <w:b/>
          <w:sz w:val="20"/>
          <w:szCs w:val="20"/>
        </w:rPr>
        <w:t>Program praktyki zawodowej można traktować w sposób elastyczny. Ze względów organizacyjnych dopuszcza się pewne zmiany związane ze specyfiką zakładu. Praktyka powinna być tak zorganizowana, aby umożliwić  uczniom zastosowanie i pogłębienie zdobytej wiedzy i umiejętności zawodowych w rzeczywistych warunkach pracy.</w:t>
      </w:r>
    </w:p>
    <w:sectPr w:rsidR="00C82706" w:rsidRPr="00695B27" w:rsidSect="00695B27">
      <w:pgSz w:w="16838" w:h="11906" w:orient="landscape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092A"/>
    <w:multiLevelType w:val="hybridMultilevel"/>
    <w:tmpl w:val="70724E82"/>
    <w:lvl w:ilvl="0" w:tplc="FFD66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">
    <w:nsid w:val="5F045566"/>
    <w:multiLevelType w:val="hybridMultilevel"/>
    <w:tmpl w:val="05B4208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06"/>
    <w:rsid w:val="00695B27"/>
    <w:rsid w:val="00A13758"/>
    <w:rsid w:val="00C82706"/>
    <w:rsid w:val="00C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06"/>
    <w:rPr>
      <w:rFonts w:ascii="Calibri" w:eastAsia="MS Mincho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2706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2706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C82706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"/>
    <w:basedOn w:val="Normalny"/>
    <w:link w:val="AkapitzlistZnak"/>
    <w:uiPriority w:val="34"/>
    <w:qFormat/>
    <w:rsid w:val="00C8270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kapitzlist1">
    <w:name w:val="Akapit z listą1"/>
    <w:basedOn w:val="Normalny"/>
    <w:link w:val="ListParagraphChar"/>
    <w:rsid w:val="00C936FB"/>
    <w:pPr>
      <w:ind w:left="720"/>
      <w:contextualSpacing/>
    </w:pPr>
    <w:rPr>
      <w:rFonts w:eastAsia="Times New Roman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C936FB"/>
    <w:rPr>
      <w:rFonts w:ascii="Calibri" w:eastAsia="Times New Roman" w:hAnsi="Calibri" w:cs="Vrinda"/>
      <w:sz w:val="20"/>
      <w:szCs w:val="20"/>
      <w:lang w:val="x-none" w:bidi="as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06"/>
    <w:rPr>
      <w:rFonts w:ascii="Calibri" w:eastAsia="MS Mincho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2706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2706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C82706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"/>
    <w:basedOn w:val="Normalny"/>
    <w:link w:val="AkapitzlistZnak"/>
    <w:uiPriority w:val="34"/>
    <w:qFormat/>
    <w:rsid w:val="00C8270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kapitzlist1">
    <w:name w:val="Akapit z listą1"/>
    <w:basedOn w:val="Normalny"/>
    <w:link w:val="ListParagraphChar"/>
    <w:rsid w:val="00C936FB"/>
    <w:pPr>
      <w:ind w:left="720"/>
      <w:contextualSpacing/>
    </w:pPr>
    <w:rPr>
      <w:rFonts w:eastAsia="Times New Roman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C936FB"/>
    <w:rPr>
      <w:rFonts w:ascii="Calibri" w:eastAsia="Times New Roman" w:hAnsi="Calibri" w:cs="Vrinda"/>
      <w:sz w:val="20"/>
      <w:szCs w:val="20"/>
      <w:lang w:val="x-none"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Admin</cp:lastModifiedBy>
  <cp:revision>3</cp:revision>
  <dcterms:created xsi:type="dcterms:W3CDTF">2021-01-01T16:45:00Z</dcterms:created>
  <dcterms:modified xsi:type="dcterms:W3CDTF">2021-09-29T11:45:00Z</dcterms:modified>
</cp:coreProperties>
</file>